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C7EF6" w14:textId="77777777" w:rsidR="00F64C13" w:rsidRPr="00165552" w:rsidRDefault="00F64C13" w:rsidP="00FD3D8F">
      <w:pPr>
        <w:spacing w:after="0" w:line="240" w:lineRule="auto"/>
        <w:rPr>
          <w:rFonts w:ascii="Verdana" w:eastAsia="Times New Roman" w:hAnsi="Verdana" w:cs="Times New Roman"/>
          <w:b/>
          <w:caps/>
          <w:color w:val="0000FF"/>
          <w:sz w:val="24"/>
          <w:szCs w:val="24"/>
          <w:lang w:eastAsia="cs-CZ"/>
        </w:rPr>
      </w:pPr>
    </w:p>
    <w:p w14:paraId="3FBD4293" w14:textId="77777777" w:rsidR="00F64C13" w:rsidRPr="00165552" w:rsidRDefault="00F64C13" w:rsidP="00FD3D8F">
      <w:pPr>
        <w:spacing w:after="0" w:line="240" w:lineRule="auto"/>
        <w:rPr>
          <w:rFonts w:ascii="Verdana" w:eastAsia="Times New Roman" w:hAnsi="Verdana" w:cs="Times New Roman"/>
          <w:b/>
          <w:caps/>
          <w:color w:val="0000FF"/>
          <w:sz w:val="24"/>
          <w:szCs w:val="24"/>
          <w:lang w:eastAsia="cs-CZ"/>
        </w:rPr>
      </w:pPr>
    </w:p>
    <w:p w14:paraId="27412DC9" w14:textId="77777777" w:rsidR="00F64C13" w:rsidRPr="00165552" w:rsidRDefault="00F64C13" w:rsidP="00FD3D8F">
      <w:pPr>
        <w:spacing w:after="0" w:line="240" w:lineRule="auto"/>
        <w:rPr>
          <w:rFonts w:ascii="Verdana" w:eastAsia="Times New Roman" w:hAnsi="Verdana" w:cs="Times New Roman"/>
          <w:b/>
          <w:caps/>
          <w:color w:val="0000FF"/>
          <w:sz w:val="24"/>
          <w:szCs w:val="24"/>
          <w:lang w:eastAsia="cs-CZ"/>
        </w:rPr>
      </w:pPr>
    </w:p>
    <w:p w14:paraId="5908AFC1" w14:textId="77777777" w:rsidR="00F64C13" w:rsidRPr="00165552" w:rsidRDefault="00F64C13" w:rsidP="00FD3D8F">
      <w:pPr>
        <w:spacing w:after="0" w:line="240" w:lineRule="auto"/>
        <w:rPr>
          <w:rFonts w:ascii="Verdana" w:eastAsia="Times New Roman" w:hAnsi="Verdana" w:cs="Times New Roman"/>
          <w:b/>
          <w:caps/>
          <w:color w:val="0000FF"/>
          <w:sz w:val="24"/>
          <w:szCs w:val="24"/>
          <w:lang w:eastAsia="cs-CZ"/>
        </w:rPr>
      </w:pPr>
    </w:p>
    <w:p w14:paraId="11523B47" w14:textId="77777777" w:rsidR="00F64C13" w:rsidRPr="00165552" w:rsidRDefault="00F64C13" w:rsidP="00FD3D8F">
      <w:pPr>
        <w:spacing w:after="0" w:line="240" w:lineRule="auto"/>
        <w:rPr>
          <w:rFonts w:ascii="Verdana" w:eastAsia="Times New Roman" w:hAnsi="Verdana" w:cs="Times New Roman"/>
          <w:b/>
          <w:caps/>
          <w:sz w:val="24"/>
          <w:szCs w:val="24"/>
          <w:lang w:eastAsia="cs-CZ"/>
        </w:rPr>
      </w:pPr>
    </w:p>
    <w:p w14:paraId="3ECBC908" w14:textId="77777777" w:rsidR="00F64C13" w:rsidRPr="00165552" w:rsidRDefault="00F64C13" w:rsidP="00FD3D8F">
      <w:pPr>
        <w:spacing w:after="0" w:line="240" w:lineRule="auto"/>
        <w:rPr>
          <w:rFonts w:ascii="Verdana" w:eastAsia="Times New Roman" w:hAnsi="Verdana" w:cs="Times New Roman"/>
          <w:b/>
          <w:caps/>
          <w:sz w:val="24"/>
          <w:szCs w:val="24"/>
          <w:lang w:eastAsia="cs-CZ"/>
        </w:rPr>
      </w:pPr>
    </w:p>
    <w:p w14:paraId="0CC03D72" w14:textId="1AB8CE37" w:rsidR="00FD3D8F" w:rsidRPr="00165552" w:rsidRDefault="00FD3D8F" w:rsidP="00FD3D8F">
      <w:pPr>
        <w:spacing w:after="0" w:line="240" w:lineRule="auto"/>
        <w:rPr>
          <w:rFonts w:ascii="Verdana" w:eastAsia="Times New Roman" w:hAnsi="Verdana" w:cs="Times New Roman"/>
          <w:b/>
          <w:caps/>
          <w:sz w:val="24"/>
          <w:szCs w:val="24"/>
          <w:lang w:eastAsia="cs-CZ"/>
        </w:rPr>
      </w:pPr>
      <w:r w:rsidRPr="00165552">
        <w:rPr>
          <w:rFonts w:ascii="Verdana" w:eastAsia="Times New Roman" w:hAnsi="Verdana" w:cs="Times New Roman"/>
          <w:b/>
          <w:caps/>
          <w:noProof/>
          <w:sz w:val="24"/>
          <w:szCs w:val="24"/>
          <w:lang w:eastAsia="cs-CZ"/>
        </w:rPr>
        <mc:AlternateContent>
          <mc:Choice Requires="wps">
            <w:drawing>
              <wp:anchor distT="0" distB="0" distL="114300" distR="114300" simplePos="0" relativeHeight="251659264" behindDoc="0" locked="0" layoutInCell="1" allowOverlap="1" wp14:anchorId="47B1F339" wp14:editId="10CCB24B">
                <wp:simplePos x="0" y="0"/>
                <wp:positionH relativeFrom="column">
                  <wp:posOffset>1338580</wp:posOffset>
                </wp:positionH>
                <wp:positionV relativeFrom="paragraph">
                  <wp:posOffset>63500</wp:posOffset>
                </wp:positionV>
                <wp:extent cx="3409950" cy="412750"/>
                <wp:effectExtent l="0" t="0" r="19050" b="2540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9950" cy="4127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313AD8" id="Rectangle 13" o:spid="_x0000_s1026" style="position:absolute;margin-left:105.4pt;margin-top:5pt;width:268.5pt;height: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" filled="f" strokeweight=".5pt"/>
            </w:pict>
          </mc:Fallback>
        </mc:AlternateContent>
      </w:r>
    </w:p>
    <w:p w14:paraId="46020585" w14:textId="77777777" w:rsidR="00FD3D8F" w:rsidRPr="00165552" w:rsidRDefault="00FD3D8F" w:rsidP="00FD3D8F">
      <w:pPr>
        <w:keepNext/>
        <w:tabs>
          <w:tab w:val="left" w:pos="720"/>
        </w:tabs>
        <w:spacing w:after="0" w:line="240" w:lineRule="auto"/>
        <w:ind w:left="540"/>
        <w:jc w:val="center"/>
        <w:outlineLvl w:val="2"/>
        <w:rPr>
          <w:rFonts w:ascii="Verdana" w:eastAsia="Times New Roman" w:hAnsi="Verdana" w:cs="Times New Roman"/>
          <w:b/>
          <w:caps/>
          <w:sz w:val="24"/>
          <w:szCs w:val="24"/>
          <w:lang w:eastAsia="cs-CZ"/>
        </w:rPr>
      </w:pPr>
      <w:r w:rsidRPr="00165552">
        <w:rPr>
          <w:rFonts w:ascii="Verdana" w:eastAsia="Times New Roman" w:hAnsi="Verdana" w:cs="Times New Roman"/>
          <w:b/>
          <w:caps/>
          <w:sz w:val="24"/>
          <w:szCs w:val="24"/>
          <w:lang w:eastAsia="cs-CZ"/>
        </w:rPr>
        <w:t>B. Souhrnná technická zpráva</w:t>
      </w:r>
    </w:p>
    <w:p w14:paraId="569AA79E" w14:textId="77777777" w:rsidR="00FD3D8F" w:rsidRPr="00165552" w:rsidRDefault="00FD3D8F" w:rsidP="00FD3D8F">
      <w:pPr>
        <w:tabs>
          <w:tab w:val="left" w:pos="1134"/>
        </w:tabs>
        <w:spacing w:after="0" w:line="240" w:lineRule="auto"/>
        <w:ind w:left="1134" w:hanging="567"/>
        <w:rPr>
          <w:rFonts w:ascii="Verdana" w:eastAsia="Times New Roman" w:hAnsi="Verdana" w:cs="Times New Roman"/>
          <w:sz w:val="24"/>
          <w:szCs w:val="24"/>
          <w:lang w:eastAsia="cs-CZ"/>
        </w:rPr>
      </w:pPr>
    </w:p>
    <w:p w14:paraId="061D2C3F" w14:textId="2AEC0276" w:rsidR="00FD3D8F" w:rsidRPr="00165552" w:rsidRDefault="00FD3D8F" w:rsidP="00FD3D8F">
      <w:pPr>
        <w:tabs>
          <w:tab w:val="left" w:pos="1134"/>
        </w:tabs>
        <w:spacing w:after="0" w:line="240" w:lineRule="auto"/>
        <w:ind w:left="1134" w:hanging="567"/>
        <w:rPr>
          <w:rFonts w:ascii="Verdana" w:eastAsia="Times New Roman" w:hAnsi="Verdana" w:cs="Times New Roman"/>
          <w:szCs w:val="24"/>
          <w:lang w:eastAsia="cs-CZ"/>
        </w:rPr>
      </w:pPr>
    </w:p>
    <w:p w14:paraId="3B273871" w14:textId="6AAD1D24" w:rsidR="00F64C13" w:rsidRPr="00165552" w:rsidRDefault="00F64C13" w:rsidP="00FD3D8F">
      <w:pPr>
        <w:tabs>
          <w:tab w:val="left" w:pos="1134"/>
        </w:tabs>
        <w:spacing w:after="0" w:line="240" w:lineRule="auto"/>
        <w:ind w:left="1134" w:hanging="567"/>
        <w:rPr>
          <w:rFonts w:ascii="Verdana" w:eastAsia="Times New Roman" w:hAnsi="Verdana" w:cs="Times New Roman"/>
          <w:szCs w:val="24"/>
          <w:lang w:eastAsia="cs-CZ"/>
        </w:rPr>
      </w:pPr>
    </w:p>
    <w:p w14:paraId="0E43E2F8" w14:textId="5D67055B" w:rsidR="00F64C13" w:rsidRPr="00165552" w:rsidRDefault="00F64C13" w:rsidP="00FD3D8F">
      <w:pPr>
        <w:tabs>
          <w:tab w:val="left" w:pos="1134"/>
        </w:tabs>
        <w:spacing w:after="0" w:line="240" w:lineRule="auto"/>
        <w:ind w:left="1134" w:hanging="567"/>
        <w:rPr>
          <w:rFonts w:ascii="Verdana" w:eastAsia="Times New Roman" w:hAnsi="Verdana" w:cs="Times New Roman"/>
          <w:szCs w:val="24"/>
          <w:lang w:eastAsia="cs-CZ"/>
        </w:rPr>
      </w:pPr>
    </w:p>
    <w:p w14:paraId="544555EA" w14:textId="77777777" w:rsidR="00F64C13" w:rsidRPr="00165552" w:rsidRDefault="00F64C13" w:rsidP="00FD3D8F">
      <w:pPr>
        <w:tabs>
          <w:tab w:val="left" w:pos="1134"/>
        </w:tabs>
        <w:spacing w:after="0" w:line="240" w:lineRule="auto"/>
        <w:ind w:left="1134" w:hanging="567"/>
        <w:rPr>
          <w:rFonts w:ascii="Verdana" w:eastAsia="Times New Roman" w:hAnsi="Verdana" w:cs="Times New Roman"/>
          <w:szCs w:val="24"/>
          <w:lang w:eastAsia="cs-CZ"/>
        </w:rPr>
      </w:pPr>
    </w:p>
    <w:p w14:paraId="28372A2E" w14:textId="77777777" w:rsidR="00C25E9C" w:rsidRPr="00165552" w:rsidRDefault="00C25E9C" w:rsidP="00C25E9C">
      <w:pPr>
        <w:spacing w:after="0" w:line="240" w:lineRule="auto"/>
        <w:ind w:left="1134" w:hanging="567"/>
        <w:rPr>
          <w:rFonts w:ascii="Verdana" w:eastAsia="Times New Roman" w:hAnsi="Verdana" w:cs="Times New Roman"/>
          <w:b/>
          <w:szCs w:val="24"/>
          <w:u w:val="single"/>
          <w:lang w:eastAsia="cs-CZ"/>
        </w:rPr>
      </w:pPr>
      <w:r w:rsidRPr="00165552">
        <w:rPr>
          <w:rFonts w:ascii="Verdana" w:eastAsia="Times New Roman" w:hAnsi="Verdana" w:cs="Times New Roman"/>
          <w:b/>
          <w:szCs w:val="24"/>
          <w:u w:val="single"/>
          <w:lang w:eastAsia="cs-CZ"/>
        </w:rPr>
        <w:t>OBSAH</w:t>
      </w:r>
    </w:p>
    <w:p w14:paraId="6759F083" w14:textId="77777777" w:rsidR="00C25E9C" w:rsidRPr="00BE1EA8" w:rsidRDefault="00C25E9C" w:rsidP="00C25E9C">
      <w:pPr>
        <w:spacing w:after="0" w:line="240" w:lineRule="auto"/>
        <w:ind w:left="1134" w:hanging="567"/>
        <w:rPr>
          <w:rFonts w:ascii="Verdana" w:eastAsia="Times New Roman" w:hAnsi="Verdana" w:cs="Times New Roman"/>
          <w:szCs w:val="24"/>
          <w:lang w:eastAsia="cs-CZ"/>
        </w:rPr>
      </w:pPr>
    </w:p>
    <w:p w14:paraId="006CCE93" w14:textId="77777777" w:rsidR="00C25E9C" w:rsidRPr="00BE1EA8" w:rsidRDefault="00372FBB" w:rsidP="00372FBB">
      <w:pPr>
        <w:tabs>
          <w:tab w:val="left" w:pos="1134"/>
          <w:tab w:val="right" w:pos="8080"/>
          <w:tab w:val="right" w:pos="8505"/>
        </w:tabs>
        <w:spacing w:after="0" w:line="240" w:lineRule="auto"/>
        <w:ind w:left="993" w:right="565" w:hanging="426"/>
        <w:jc w:val="both"/>
        <w:rPr>
          <w:rFonts w:ascii="Verdana" w:hAnsi="Verdana"/>
          <w:i/>
          <w:sz w:val="18"/>
          <w:szCs w:val="18"/>
        </w:rPr>
      </w:pPr>
      <w:r w:rsidRPr="00BE1EA8">
        <w:rPr>
          <w:rFonts w:ascii="Verdana" w:hAnsi="Verdana"/>
          <w:i/>
          <w:sz w:val="18"/>
          <w:szCs w:val="18"/>
        </w:rPr>
        <w:t xml:space="preserve">B.1. </w:t>
      </w:r>
      <w:r w:rsidRPr="00BE1EA8">
        <w:rPr>
          <w:rFonts w:ascii="Verdana" w:hAnsi="Verdana"/>
          <w:i/>
          <w:sz w:val="18"/>
          <w:szCs w:val="18"/>
        </w:rPr>
        <w:tab/>
        <w:t xml:space="preserve">Popis území </w:t>
      </w:r>
      <w:proofErr w:type="gramStart"/>
      <w:r w:rsidRPr="00BE1EA8">
        <w:rPr>
          <w:rFonts w:ascii="Verdana" w:hAnsi="Verdana"/>
          <w:i/>
          <w:sz w:val="18"/>
          <w:szCs w:val="18"/>
        </w:rPr>
        <w:t xml:space="preserve">stavby  </w:t>
      </w:r>
      <w:r w:rsidRPr="00BE1EA8">
        <w:rPr>
          <w:rFonts w:ascii="Verdana" w:hAnsi="Verdana"/>
          <w:i/>
          <w:sz w:val="18"/>
          <w:szCs w:val="18"/>
        </w:rPr>
        <w:tab/>
      </w:r>
      <w:proofErr w:type="gramEnd"/>
      <w:r w:rsidRPr="00BE1EA8">
        <w:rPr>
          <w:rFonts w:ascii="Verdana" w:eastAsia="Times New Roman" w:hAnsi="Verdana" w:cs="Times New Roman"/>
          <w:i/>
          <w:sz w:val="18"/>
          <w:szCs w:val="18"/>
          <w:lang w:eastAsia="cs-CZ"/>
        </w:rPr>
        <w:t>……………</w:t>
      </w:r>
      <w:r w:rsidR="00725E25" w:rsidRPr="00BE1EA8">
        <w:rPr>
          <w:rFonts w:ascii="Verdana" w:eastAsia="Times New Roman" w:hAnsi="Verdana" w:cs="Times New Roman"/>
          <w:i/>
          <w:sz w:val="18"/>
          <w:szCs w:val="18"/>
          <w:lang w:eastAsia="cs-CZ"/>
        </w:rPr>
        <w:t>……………………………………………………………………………</w:t>
      </w:r>
      <w:r w:rsidR="00725E25" w:rsidRPr="00BE1EA8">
        <w:rPr>
          <w:rFonts w:ascii="Verdana" w:eastAsia="Times New Roman" w:hAnsi="Verdana" w:cs="Times New Roman"/>
          <w:i/>
          <w:sz w:val="18"/>
          <w:szCs w:val="18"/>
          <w:lang w:eastAsia="cs-CZ"/>
        </w:rPr>
        <w:tab/>
        <w:t>2</w:t>
      </w:r>
    </w:p>
    <w:p w14:paraId="693D8FFA" w14:textId="77777777" w:rsidR="00372FBB" w:rsidRPr="00BE1EA8" w:rsidRDefault="00372FBB" w:rsidP="00372FBB">
      <w:pPr>
        <w:tabs>
          <w:tab w:val="left" w:pos="1134"/>
          <w:tab w:val="right" w:pos="8080"/>
          <w:tab w:val="right" w:pos="8505"/>
        </w:tabs>
        <w:spacing w:after="0" w:line="240" w:lineRule="auto"/>
        <w:ind w:left="993" w:hanging="426"/>
        <w:jc w:val="both"/>
        <w:rPr>
          <w:rFonts w:ascii="Verdana" w:hAnsi="Verdana"/>
          <w:i/>
          <w:sz w:val="18"/>
          <w:szCs w:val="18"/>
        </w:rPr>
      </w:pPr>
      <w:r w:rsidRPr="00BE1EA8">
        <w:rPr>
          <w:rFonts w:ascii="Verdana" w:hAnsi="Verdana"/>
          <w:i/>
          <w:sz w:val="18"/>
          <w:szCs w:val="18"/>
        </w:rPr>
        <w:t xml:space="preserve">B.2. </w:t>
      </w:r>
      <w:r w:rsidRPr="00BE1EA8">
        <w:rPr>
          <w:rFonts w:ascii="Verdana" w:hAnsi="Verdana"/>
          <w:i/>
          <w:sz w:val="18"/>
          <w:szCs w:val="18"/>
        </w:rPr>
        <w:tab/>
        <w:t>Celkový popis stavby</w:t>
      </w:r>
      <w:r w:rsidRPr="00BE1EA8">
        <w:rPr>
          <w:rFonts w:ascii="Verdana" w:hAnsi="Verdana"/>
          <w:i/>
          <w:sz w:val="18"/>
          <w:szCs w:val="18"/>
        </w:rPr>
        <w:tab/>
      </w:r>
      <w:r w:rsidRPr="00BE1EA8">
        <w:rPr>
          <w:rFonts w:ascii="Verdana" w:eastAsia="Times New Roman" w:hAnsi="Verdana" w:cs="Times New Roman"/>
          <w:i/>
          <w:sz w:val="18"/>
          <w:szCs w:val="18"/>
          <w:lang w:eastAsia="cs-CZ"/>
        </w:rPr>
        <w:t>……………</w:t>
      </w:r>
      <w:r w:rsidR="00725E25" w:rsidRPr="00BE1EA8">
        <w:rPr>
          <w:rFonts w:ascii="Verdana" w:eastAsia="Times New Roman" w:hAnsi="Verdana" w:cs="Times New Roman"/>
          <w:i/>
          <w:sz w:val="18"/>
          <w:szCs w:val="18"/>
          <w:lang w:eastAsia="cs-CZ"/>
        </w:rPr>
        <w:t>……………………………………………………………………………</w:t>
      </w:r>
      <w:r w:rsidR="00725E25" w:rsidRPr="00BE1EA8">
        <w:rPr>
          <w:rFonts w:ascii="Verdana" w:eastAsia="Times New Roman" w:hAnsi="Verdana" w:cs="Times New Roman"/>
          <w:i/>
          <w:sz w:val="18"/>
          <w:szCs w:val="18"/>
          <w:lang w:eastAsia="cs-CZ"/>
        </w:rPr>
        <w:tab/>
      </w:r>
      <w:r w:rsidR="005923DD" w:rsidRPr="00BE1EA8">
        <w:rPr>
          <w:rFonts w:ascii="Verdana" w:eastAsia="Times New Roman" w:hAnsi="Verdana" w:cs="Times New Roman"/>
          <w:i/>
          <w:sz w:val="18"/>
          <w:szCs w:val="18"/>
          <w:lang w:eastAsia="cs-CZ"/>
        </w:rPr>
        <w:t>5</w:t>
      </w:r>
    </w:p>
    <w:p w14:paraId="79C95AF6" w14:textId="55A8EE33" w:rsidR="00C25E9C" w:rsidRPr="00BE1EA8" w:rsidRDefault="00372FBB" w:rsidP="00372FBB">
      <w:pPr>
        <w:tabs>
          <w:tab w:val="left" w:pos="1134"/>
          <w:tab w:val="right" w:pos="8080"/>
          <w:tab w:val="right" w:pos="8505"/>
        </w:tabs>
        <w:spacing w:after="0" w:line="240" w:lineRule="auto"/>
        <w:ind w:left="993" w:hanging="426"/>
        <w:jc w:val="both"/>
        <w:rPr>
          <w:rFonts w:ascii="Verdana" w:hAnsi="Verdana"/>
          <w:i/>
          <w:sz w:val="18"/>
          <w:szCs w:val="18"/>
        </w:rPr>
      </w:pPr>
      <w:r w:rsidRPr="00BE1EA8">
        <w:rPr>
          <w:rFonts w:ascii="Verdana" w:hAnsi="Verdana"/>
          <w:i/>
          <w:sz w:val="18"/>
          <w:szCs w:val="18"/>
        </w:rPr>
        <w:t xml:space="preserve">B.3. </w:t>
      </w:r>
      <w:r w:rsidRPr="00BE1EA8">
        <w:rPr>
          <w:rFonts w:ascii="Verdana" w:hAnsi="Verdana"/>
          <w:i/>
          <w:sz w:val="18"/>
          <w:szCs w:val="18"/>
        </w:rPr>
        <w:tab/>
        <w:t>Připojení na technickou infrastrukturu</w:t>
      </w:r>
      <w:r w:rsidRPr="00BE1EA8">
        <w:rPr>
          <w:rFonts w:ascii="Verdana" w:hAnsi="Verdana"/>
          <w:i/>
          <w:sz w:val="18"/>
          <w:szCs w:val="18"/>
        </w:rPr>
        <w:tab/>
      </w:r>
      <w:r w:rsidRPr="00BE1EA8">
        <w:rPr>
          <w:rFonts w:ascii="Verdana" w:eastAsia="Times New Roman" w:hAnsi="Verdana" w:cs="Times New Roman"/>
          <w:i/>
          <w:sz w:val="18"/>
          <w:szCs w:val="18"/>
          <w:lang w:eastAsia="cs-CZ"/>
        </w:rPr>
        <w:t>……………………………………………………………</w:t>
      </w:r>
      <w:r w:rsidRPr="00BE1EA8">
        <w:rPr>
          <w:rFonts w:ascii="Verdana" w:eastAsia="Times New Roman" w:hAnsi="Verdana" w:cs="Times New Roman"/>
          <w:i/>
          <w:sz w:val="18"/>
          <w:szCs w:val="18"/>
          <w:lang w:eastAsia="cs-CZ"/>
        </w:rPr>
        <w:tab/>
        <w:t>1</w:t>
      </w:r>
      <w:r w:rsidR="00BE1EA8" w:rsidRPr="00BE1EA8">
        <w:rPr>
          <w:rFonts w:ascii="Verdana" w:eastAsia="Times New Roman" w:hAnsi="Verdana" w:cs="Times New Roman"/>
          <w:i/>
          <w:sz w:val="18"/>
          <w:szCs w:val="18"/>
          <w:lang w:eastAsia="cs-CZ"/>
        </w:rPr>
        <w:t>5</w:t>
      </w:r>
    </w:p>
    <w:p w14:paraId="3CB37F50" w14:textId="07E16897" w:rsidR="00C25E9C" w:rsidRPr="00BE1EA8" w:rsidRDefault="00372FBB" w:rsidP="00372FBB">
      <w:pPr>
        <w:tabs>
          <w:tab w:val="left" w:pos="1134"/>
          <w:tab w:val="right" w:pos="8080"/>
          <w:tab w:val="right" w:pos="8505"/>
        </w:tabs>
        <w:spacing w:after="0" w:line="240" w:lineRule="auto"/>
        <w:ind w:left="993" w:hanging="426"/>
        <w:jc w:val="both"/>
        <w:rPr>
          <w:rFonts w:ascii="Verdana" w:hAnsi="Verdana"/>
          <w:i/>
          <w:sz w:val="18"/>
          <w:szCs w:val="18"/>
        </w:rPr>
      </w:pPr>
      <w:r w:rsidRPr="00BE1EA8">
        <w:rPr>
          <w:rFonts w:ascii="Verdana" w:hAnsi="Verdana"/>
          <w:i/>
          <w:sz w:val="18"/>
          <w:szCs w:val="18"/>
        </w:rPr>
        <w:t xml:space="preserve">B.4. </w:t>
      </w:r>
      <w:r w:rsidRPr="00BE1EA8">
        <w:rPr>
          <w:rFonts w:ascii="Verdana" w:hAnsi="Verdana"/>
          <w:i/>
          <w:sz w:val="18"/>
          <w:szCs w:val="18"/>
        </w:rPr>
        <w:tab/>
        <w:t xml:space="preserve">Dopravní řešení </w:t>
      </w:r>
      <w:r w:rsidRPr="00BE1EA8">
        <w:rPr>
          <w:rFonts w:ascii="Verdana" w:hAnsi="Verdana"/>
          <w:i/>
          <w:sz w:val="18"/>
          <w:szCs w:val="18"/>
        </w:rPr>
        <w:tab/>
      </w:r>
      <w:r w:rsidRPr="00BE1EA8">
        <w:rPr>
          <w:rFonts w:ascii="Verdana" w:eastAsia="Times New Roman" w:hAnsi="Verdana" w:cs="Times New Roman"/>
          <w:i/>
          <w:sz w:val="18"/>
          <w:szCs w:val="18"/>
          <w:lang w:eastAsia="cs-CZ"/>
        </w:rPr>
        <w:t>…………………………………………………………………………………………………</w:t>
      </w:r>
      <w:r w:rsidRPr="00BE1EA8">
        <w:rPr>
          <w:rFonts w:ascii="Verdana" w:eastAsia="Times New Roman" w:hAnsi="Verdana" w:cs="Times New Roman"/>
          <w:i/>
          <w:sz w:val="18"/>
          <w:szCs w:val="18"/>
          <w:lang w:eastAsia="cs-CZ"/>
        </w:rPr>
        <w:tab/>
        <w:t>1</w:t>
      </w:r>
      <w:r w:rsidR="00BE1EA8" w:rsidRPr="00BE1EA8">
        <w:rPr>
          <w:rFonts w:ascii="Verdana" w:eastAsia="Times New Roman" w:hAnsi="Verdana" w:cs="Times New Roman"/>
          <w:i/>
          <w:sz w:val="18"/>
          <w:szCs w:val="18"/>
          <w:lang w:eastAsia="cs-CZ"/>
        </w:rPr>
        <w:t>5</w:t>
      </w:r>
    </w:p>
    <w:p w14:paraId="4D27E1ED" w14:textId="49AFD753" w:rsidR="00C25E9C" w:rsidRPr="00BE1EA8" w:rsidRDefault="00372FBB" w:rsidP="00372FBB">
      <w:pPr>
        <w:tabs>
          <w:tab w:val="left" w:pos="1134"/>
          <w:tab w:val="right" w:pos="8080"/>
          <w:tab w:val="right" w:pos="8505"/>
        </w:tabs>
        <w:spacing w:after="0" w:line="240" w:lineRule="auto"/>
        <w:ind w:left="993" w:hanging="426"/>
        <w:jc w:val="both"/>
        <w:rPr>
          <w:rFonts w:ascii="Verdana" w:hAnsi="Verdana"/>
          <w:i/>
          <w:sz w:val="18"/>
          <w:szCs w:val="18"/>
        </w:rPr>
      </w:pPr>
      <w:r w:rsidRPr="00BE1EA8">
        <w:rPr>
          <w:rFonts w:ascii="Verdana" w:hAnsi="Verdana"/>
          <w:i/>
          <w:sz w:val="18"/>
          <w:szCs w:val="18"/>
        </w:rPr>
        <w:t xml:space="preserve">B.5. </w:t>
      </w:r>
      <w:r w:rsidRPr="00BE1EA8">
        <w:rPr>
          <w:rFonts w:ascii="Verdana" w:hAnsi="Verdana"/>
          <w:i/>
          <w:sz w:val="18"/>
          <w:szCs w:val="18"/>
        </w:rPr>
        <w:tab/>
        <w:t>Řešení vegetace a souvisejících terénních úprav</w:t>
      </w:r>
      <w:r w:rsidRPr="00BE1EA8">
        <w:rPr>
          <w:rFonts w:ascii="Verdana" w:hAnsi="Verdana"/>
          <w:i/>
          <w:sz w:val="18"/>
          <w:szCs w:val="18"/>
        </w:rPr>
        <w:tab/>
      </w:r>
      <w:r w:rsidRPr="00BE1EA8">
        <w:rPr>
          <w:rFonts w:ascii="Verdana" w:eastAsia="Times New Roman" w:hAnsi="Verdana" w:cs="Times New Roman"/>
          <w:i/>
          <w:sz w:val="18"/>
          <w:szCs w:val="18"/>
          <w:lang w:eastAsia="cs-CZ"/>
        </w:rPr>
        <w:t>……………………………………………</w:t>
      </w:r>
      <w:r w:rsidRPr="00BE1EA8">
        <w:rPr>
          <w:rFonts w:ascii="Verdana" w:eastAsia="Times New Roman" w:hAnsi="Verdana" w:cs="Times New Roman"/>
          <w:i/>
          <w:sz w:val="18"/>
          <w:szCs w:val="18"/>
          <w:lang w:eastAsia="cs-CZ"/>
        </w:rPr>
        <w:tab/>
        <w:t>1</w:t>
      </w:r>
      <w:r w:rsidR="008D7900" w:rsidRPr="00BE1EA8">
        <w:rPr>
          <w:rFonts w:ascii="Verdana" w:eastAsia="Times New Roman" w:hAnsi="Verdana" w:cs="Times New Roman"/>
          <w:i/>
          <w:sz w:val="18"/>
          <w:szCs w:val="18"/>
          <w:lang w:eastAsia="cs-CZ"/>
        </w:rPr>
        <w:t>5</w:t>
      </w:r>
    </w:p>
    <w:p w14:paraId="0E130DFA" w14:textId="027379C6" w:rsidR="00C25E9C" w:rsidRPr="00BE1EA8" w:rsidRDefault="00372FBB" w:rsidP="00372FBB">
      <w:pPr>
        <w:tabs>
          <w:tab w:val="left" w:pos="1134"/>
          <w:tab w:val="right" w:pos="8080"/>
          <w:tab w:val="right" w:pos="8505"/>
        </w:tabs>
        <w:spacing w:after="0" w:line="240" w:lineRule="auto"/>
        <w:ind w:left="993" w:hanging="426"/>
        <w:jc w:val="both"/>
        <w:rPr>
          <w:rFonts w:ascii="Verdana" w:hAnsi="Verdana"/>
          <w:i/>
          <w:sz w:val="18"/>
          <w:szCs w:val="18"/>
        </w:rPr>
      </w:pPr>
      <w:r w:rsidRPr="00BE1EA8">
        <w:rPr>
          <w:rFonts w:ascii="Verdana" w:hAnsi="Verdana"/>
          <w:i/>
          <w:sz w:val="18"/>
          <w:szCs w:val="18"/>
        </w:rPr>
        <w:t xml:space="preserve">B.6. </w:t>
      </w:r>
      <w:r w:rsidRPr="00BE1EA8">
        <w:rPr>
          <w:rFonts w:ascii="Verdana" w:hAnsi="Verdana"/>
          <w:i/>
          <w:sz w:val="18"/>
          <w:szCs w:val="18"/>
        </w:rPr>
        <w:tab/>
        <w:t>Popis vlivů stavby na životní prostředí a jeho ochrana</w:t>
      </w:r>
      <w:r w:rsidR="00BA00F9" w:rsidRPr="00BE1EA8">
        <w:rPr>
          <w:rFonts w:ascii="Verdana" w:hAnsi="Verdana"/>
          <w:i/>
          <w:sz w:val="18"/>
          <w:szCs w:val="18"/>
        </w:rPr>
        <w:tab/>
      </w:r>
      <w:r w:rsidRPr="00BE1EA8">
        <w:rPr>
          <w:rFonts w:ascii="Verdana" w:eastAsia="Times New Roman" w:hAnsi="Verdana" w:cs="Times New Roman"/>
          <w:i/>
          <w:sz w:val="18"/>
          <w:szCs w:val="18"/>
          <w:lang w:eastAsia="cs-CZ"/>
        </w:rPr>
        <w:t>……………………………………</w:t>
      </w:r>
      <w:r w:rsidRPr="00BE1EA8">
        <w:rPr>
          <w:rFonts w:ascii="Verdana" w:eastAsia="Times New Roman" w:hAnsi="Verdana" w:cs="Times New Roman"/>
          <w:i/>
          <w:sz w:val="18"/>
          <w:szCs w:val="18"/>
          <w:lang w:eastAsia="cs-CZ"/>
        </w:rPr>
        <w:tab/>
        <w:t>1</w:t>
      </w:r>
      <w:r w:rsidR="00BE1EA8" w:rsidRPr="00BE1EA8">
        <w:rPr>
          <w:rFonts w:ascii="Verdana" w:eastAsia="Times New Roman" w:hAnsi="Verdana" w:cs="Times New Roman"/>
          <w:i/>
          <w:sz w:val="18"/>
          <w:szCs w:val="18"/>
          <w:lang w:eastAsia="cs-CZ"/>
        </w:rPr>
        <w:t>6</w:t>
      </w:r>
    </w:p>
    <w:p w14:paraId="0C0BF13C" w14:textId="3971563F" w:rsidR="00C25E9C" w:rsidRPr="00BE1EA8" w:rsidRDefault="00372FBB" w:rsidP="00372FBB">
      <w:pPr>
        <w:tabs>
          <w:tab w:val="left" w:pos="1134"/>
          <w:tab w:val="right" w:pos="8080"/>
          <w:tab w:val="right" w:pos="8505"/>
        </w:tabs>
        <w:spacing w:after="0" w:line="240" w:lineRule="auto"/>
        <w:ind w:left="993" w:hanging="426"/>
        <w:jc w:val="both"/>
        <w:rPr>
          <w:rFonts w:ascii="Verdana" w:hAnsi="Verdana"/>
          <w:i/>
          <w:sz w:val="18"/>
          <w:szCs w:val="18"/>
        </w:rPr>
      </w:pPr>
      <w:r w:rsidRPr="00BE1EA8">
        <w:rPr>
          <w:rFonts w:ascii="Verdana" w:hAnsi="Verdana"/>
          <w:i/>
          <w:sz w:val="18"/>
          <w:szCs w:val="18"/>
        </w:rPr>
        <w:t xml:space="preserve">B.7. </w:t>
      </w:r>
      <w:r w:rsidRPr="00BE1EA8">
        <w:rPr>
          <w:rFonts w:ascii="Verdana" w:hAnsi="Verdana"/>
          <w:i/>
          <w:sz w:val="18"/>
          <w:szCs w:val="18"/>
        </w:rPr>
        <w:tab/>
        <w:t>Ochrana obyvatelstva</w:t>
      </w:r>
      <w:r w:rsidR="00BA00F9" w:rsidRPr="00BE1EA8">
        <w:rPr>
          <w:rFonts w:ascii="Verdana" w:hAnsi="Verdana"/>
          <w:i/>
          <w:sz w:val="18"/>
          <w:szCs w:val="18"/>
        </w:rPr>
        <w:tab/>
      </w:r>
      <w:r w:rsidRPr="00BE1EA8">
        <w:rPr>
          <w:rFonts w:ascii="Verdana" w:eastAsia="Times New Roman" w:hAnsi="Verdana" w:cs="Times New Roman"/>
          <w:i/>
          <w:sz w:val="18"/>
          <w:szCs w:val="18"/>
          <w:lang w:eastAsia="cs-CZ"/>
        </w:rPr>
        <w:t>………………………………………………………………………………………</w:t>
      </w:r>
      <w:r w:rsidRPr="00BE1EA8">
        <w:rPr>
          <w:rFonts w:ascii="Verdana" w:eastAsia="Times New Roman" w:hAnsi="Verdana" w:cs="Times New Roman"/>
          <w:i/>
          <w:sz w:val="18"/>
          <w:szCs w:val="18"/>
          <w:lang w:eastAsia="cs-CZ"/>
        </w:rPr>
        <w:tab/>
        <w:t>1</w:t>
      </w:r>
      <w:r w:rsidR="00BE1EA8" w:rsidRPr="00BE1EA8">
        <w:rPr>
          <w:rFonts w:ascii="Verdana" w:eastAsia="Times New Roman" w:hAnsi="Verdana" w:cs="Times New Roman"/>
          <w:i/>
          <w:sz w:val="18"/>
          <w:szCs w:val="18"/>
          <w:lang w:eastAsia="cs-CZ"/>
        </w:rPr>
        <w:t>9</w:t>
      </w:r>
    </w:p>
    <w:p w14:paraId="4132543A" w14:textId="48E3C2E1" w:rsidR="00C25E9C" w:rsidRPr="00BE1EA8" w:rsidRDefault="00372FBB" w:rsidP="00372FBB">
      <w:pPr>
        <w:tabs>
          <w:tab w:val="left" w:pos="1134"/>
          <w:tab w:val="right" w:pos="8080"/>
          <w:tab w:val="right" w:pos="8505"/>
        </w:tabs>
        <w:spacing w:after="0" w:line="240" w:lineRule="auto"/>
        <w:ind w:left="993" w:hanging="426"/>
        <w:jc w:val="both"/>
        <w:rPr>
          <w:rFonts w:ascii="Verdana" w:eastAsia="Times New Roman" w:hAnsi="Verdana" w:cs="Times New Roman"/>
          <w:i/>
          <w:sz w:val="18"/>
          <w:szCs w:val="18"/>
          <w:lang w:eastAsia="cs-CZ"/>
        </w:rPr>
      </w:pPr>
      <w:r w:rsidRPr="00BE1EA8">
        <w:rPr>
          <w:rFonts w:ascii="Verdana" w:hAnsi="Verdana"/>
          <w:i/>
          <w:sz w:val="18"/>
          <w:szCs w:val="18"/>
        </w:rPr>
        <w:t xml:space="preserve">B.8. </w:t>
      </w:r>
      <w:r w:rsidRPr="00BE1EA8">
        <w:rPr>
          <w:rFonts w:ascii="Verdana" w:hAnsi="Verdana"/>
          <w:i/>
          <w:sz w:val="18"/>
          <w:szCs w:val="18"/>
        </w:rPr>
        <w:tab/>
        <w:t>Zásady organizace výstavby</w:t>
      </w:r>
      <w:r w:rsidR="00BA00F9" w:rsidRPr="00BE1EA8">
        <w:rPr>
          <w:rFonts w:ascii="Verdana" w:hAnsi="Verdana"/>
          <w:i/>
          <w:sz w:val="18"/>
          <w:szCs w:val="18"/>
        </w:rPr>
        <w:tab/>
      </w:r>
      <w:r w:rsidRPr="00BE1EA8">
        <w:rPr>
          <w:rFonts w:ascii="Verdana" w:eastAsia="Times New Roman" w:hAnsi="Verdana" w:cs="Times New Roman"/>
          <w:i/>
          <w:sz w:val="18"/>
          <w:szCs w:val="18"/>
          <w:lang w:eastAsia="cs-CZ"/>
        </w:rPr>
        <w:t>……………………………………………………………………………</w:t>
      </w:r>
      <w:r w:rsidRPr="00BE1EA8">
        <w:rPr>
          <w:rFonts w:ascii="Verdana" w:eastAsia="Times New Roman" w:hAnsi="Verdana" w:cs="Times New Roman"/>
          <w:i/>
          <w:sz w:val="18"/>
          <w:szCs w:val="18"/>
          <w:lang w:eastAsia="cs-CZ"/>
        </w:rPr>
        <w:tab/>
        <w:t>1</w:t>
      </w:r>
      <w:r w:rsidR="008D7900" w:rsidRPr="00BE1EA8">
        <w:rPr>
          <w:rFonts w:ascii="Verdana" w:eastAsia="Times New Roman" w:hAnsi="Verdana" w:cs="Times New Roman"/>
          <w:i/>
          <w:sz w:val="18"/>
          <w:szCs w:val="18"/>
          <w:lang w:eastAsia="cs-CZ"/>
        </w:rPr>
        <w:t>9</w:t>
      </w:r>
    </w:p>
    <w:p w14:paraId="42D60F36" w14:textId="021A1008" w:rsidR="00CC092C" w:rsidRPr="00BE1EA8" w:rsidRDefault="00CC092C" w:rsidP="00372FBB">
      <w:pPr>
        <w:tabs>
          <w:tab w:val="left" w:pos="1134"/>
          <w:tab w:val="right" w:pos="8080"/>
          <w:tab w:val="right" w:pos="8505"/>
        </w:tabs>
        <w:spacing w:after="0" w:line="240" w:lineRule="auto"/>
        <w:ind w:left="993" w:hanging="426"/>
        <w:jc w:val="both"/>
        <w:rPr>
          <w:rFonts w:ascii="Verdana" w:hAnsi="Verdana"/>
          <w:i/>
          <w:sz w:val="18"/>
          <w:szCs w:val="18"/>
        </w:rPr>
      </w:pPr>
      <w:r w:rsidRPr="00BE1EA8">
        <w:rPr>
          <w:rFonts w:ascii="Verdana" w:hAnsi="Verdana"/>
          <w:i/>
          <w:sz w:val="18"/>
          <w:szCs w:val="18"/>
        </w:rPr>
        <w:t>B.9.</w:t>
      </w:r>
      <w:r w:rsidRPr="00BE1EA8">
        <w:rPr>
          <w:rFonts w:ascii="Verdana" w:hAnsi="Verdana"/>
          <w:i/>
          <w:sz w:val="18"/>
          <w:szCs w:val="18"/>
        </w:rPr>
        <w:tab/>
      </w:r>
      <w:r w:rsidRPr="00BE1EA8">
        <w:rPr>
          <w:rFonts w:ascii="Verdana" w:hAnsi="Verdana"/>
          <w:i/>
          <w:sz w:val="18"/>
          <w:szCs w:val="18"/>
        </w:rPr>
        <w:tab/>
        <w:t xml:space="preserve">Celkové vodohospodářské řešení </w:t>
      </w:r>
      <w:proofErr w:type="gramStart"/>
      <w:r w:rsidRPr="00BE1EA8">
        <w:rPr>
          <w:rFonts w:ascii="Verdana" w:hAnsi="Verdana"/>
          <w:i/>
          <w:sz w:val="18"/>
          <w:szCs w:val="18"/>
        </w:rPr>
        <w:t xml:space="preserve"> .</w:t>
      </w:r>
      <w:r w:rsidRPr="00BE1EA8">
        <w:rPr>
          <w:rFonts w:ascii="Verdana" w:eastAsia="Times New Roman" w:hAnsi="Verdana" w:cs="Times New Roman"/>
          <w:i/>
          <w:sz w:val="18"/>
          <w:szCs w:val="18"/>
          <w:lang w:eastAsia="cs-CZ"/>
        </w:rPr>
        <w:t>…</w:t>
      </w:r>
      <w:proofErr w:type="gramEnd"/>
      <w:r w:rsidRPr="00BE1EA8">
        <w:rPr>
          <w:rFonts w:ascii="Verdana" w:eastAsia="Times New Roman" w:hAnsi="Verdana" w:cs="Times New Roman"/>
          <w:i/>
          <w:sz w:val="18"/>
          <w:szCs w:val="18"/>
          <w:lang w:eastAsia="cs-CZ"/>
        </w:rPr>
        <w:t>…………………………………………………………………</w:t>
      </w:r>
      <w:r w:rsidRPr="00BE1EA8">
        <w:rPr>
          <w:rFonts w:ascii="Verdana" w:eastAsia="Times New Roman" w:hAnsi="Verdana" w:cs="Times New Roman"/>
          <w:i/>
          <w:sz w:val="18"/>
          <w:szCs w:val="18"/>
          <w:lang w:eastAsia="cs-CZ"/>
        </w:rPr>
        <w:tab/>
      </w:r>
      <w:r w:rsidR="0080477D" w:rsidRPr="00BE1EA8">
        <w:rPr>
          <w:rFonts w:ascii="Verdana" w:eastAsia="Times New Roman" w:hAnsi="Verdana" w:cs="Times New Roman"/>
          <w:i/>
          <w:sz w:val="18"/>
          <w:szCs w:val="18"/>
          <w:lang w:eastAsia="cs-CZ"/>
        </w:rPr>
        <w:t>2</w:t>
      </w:r>
      <w:r w:rsidR="008D7900" w:rsidRPr="00BE1EA8">
        <w:rPr>
          <w:rFonts w:ascii="Verdana" w:eastAsia="Times New Roman" w:hAnsi="Verdana" w:cs="Times New Roman"/>
          <w:i/>
          <w:sz w:val="18"/>
          <w:szCs w:val="18"/>
          <w:lang w:eastAsia="cs-CZ"/>
        </w:rPr>
        <w:t>3</w:t>
      </w:r>
    </w:p>
    <w:p w14:paraId="291251CD" w14:textId="77777777" w:rsidR="00C25E9C" w:rsidRPr="00BE1EA8" w:rsidRDefault="00CC092C" w:rsidP="00C25E9C">
      <w:pPr>
        <w:tabs>
          <w:tab w:val="left" w:pos="1418"/>
        </w:tabs>
        <w:spacing w:after="0" w:line="240" w:lineRule="auto"/>
        <w:ind w:left="1418" w:hanging="851"/>
        <w:jc w:val="both"/>
        <w:rPr>
          <w:rFonts w:ascii="Verdana" w:hAnsi="Verdana"/>
          <w:b/>
          <w:sz w:val="16"/>
          <w:szCs w:val="16"/>
        </w:rPr>
      </w:pPr>
      <w:r w:rsidRPr="00BE1EA8">
        <w:rPr>
          <w:rFonts w:ascii="Verdana" w:hAnsi="Verdana"/>
          <w:b/>
          <w:sz w:val="16"/>
          <w:szCs w:val="16"/>
        </w:rPr>
        <w:t xml:space="preserve">  </w:t>
      </w:r>
    </w:p>
    <w:p w14:paraId="3ED8EE61" w14:textId="77777777" w:rsidR="00FD3D8F" w:rsidRPr="00BE1EA8" w:rsidRDefault="00FD3D8F" w:rsidP="00FD3D8F">
      <w:pPr>
        <w:tabs>
          <w:tab w:val="left" w:pos="1134"/>
        </w:tabs>
        <w:spacing w:after="0" w:line="240" w:lineRule="auto"/>
        <w:ind w:left="1134" w:hanging="567"/>
        <w:rPr>
          <w:rFonts w:ascii="Verdana" w:eastAsia="Times New Roman" w:hAnsi="Verdana" w:cs="Times New Roman"/>
          <w:szCs w:val="24"/>
          <w:lang w:eastAsia="cs-CZ"/>
        </w:rPr>
      </w:pPr>
    </w:p>
    <w:p w14:paraId="233DCEF7" w14:textId="77777777" w:rsidR="00C25E9C" w:rsidRPr="00165552" w:rsidRDefault="00C25E9C"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15399766" w14:textId="77777777" w:rsidR="00C25E9C" w:rsidRPr="00165552" w:rsidRDefault="00C25E9C"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5D71EA56" w14:textId="77777777" w:rsidR="00C25E9C" w:rsidRPr="00165552" w:rsidRDefault="00C25E9C"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7637CD9D" w14:textId="77777777" w:rsidR="00C25E9C" w:rsidRPr="00165552" w:rsidRDefault="00C25E9C"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55D80136" w14:textId="77777777" w:rsidR="00C25E9C" w:rsidRPr="00165552" w:rsidRDefault="00C25E9C"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5AB35426" w14:textId="77777777" w:rsidR="00C25E9C" w:rsidRPr="00165552" w:rsidRDefault="00C25E9C"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2CB02659" w14:textId="77777777" w:rsidR="00BA00F9" w:rsidRPr="00165552" w:rsidRDefault="00BA00F9"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7CBBF76D" w14:textId="77777777" w:rsidR="00BA00F9" w:rsidRPr="00165552" w:rsidRDefault="00BA00F9"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520FFB4B" w14:textId="77777777" w:rsidR="00BA00F9" w:rsidRPr="00165552" w:rsidRDefault="00BA00F9"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4A285F43" w14:textId="77777777" w:rsidR="00BA00F9" w:rsidRPr="00165552" w:rsidRDefault="00BA00F9"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09DB6037" w14:textId="77777777" w:rsidR="00BA00F9" w:rsidRPr="00165552" w:rsidRDefault="00BA00F9"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4006CD69" w14:textId="77777777" w:rsidR="00BA00F9" w:rsidRPr="00165552" w:rsidRDefault="00BA00F9"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60030E28" w14:textId="77777777" w:rsidR="00BA00F9" w:rsidRPr="00165552" w:rsidRDefault="00BA00F9"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70430CA4" w14:textId="77777777" w:rsidR="00BA00F9" w:rsidRPr="00165552" w:rsidRDefault="00BA00F9"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5748CFEF" w14:textId="77777777" w:rsidR="00BA00F9" w:rsidRPr="00165552" w:rsidRDefault="00BA00F9"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1F5DF472" w14:textId="77777777" w:rsidR="00BA00F9" w:rsidRPr="00165552" w:rsidRDefault="00BA00F9"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72776D1D" w14:textId="77777777" w:rsidR="00BA00F9" w:rsidRPr="00165552" w:rsidRDefault="00BA00F9"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6AA1D81C" w14:textId="77777777" w:rsidR="00BA00F9" w:rsidRPr="00165552" w:rsidRDefault="00BA00F9"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5DEC9DA3" w14:textId="77777777" w:rsidR="00BA00F9" w:rsidRPr="00165552" w:rsidRDefault="00BA00F9"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59684C88" w14:textId="77777777" w:rsidR="00BA00F9" w:rsidRPr="00165552" w:rsidRDefault="00BA00F9"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114CE0D7" w14:textId="77777777" w:rsidR="00BA00F9" w:rsidRPr="00165552" w:rsidRDefault="00BA00F9"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4D5A4D01" w14:textId="77777777" w:rsidR="00BA00F9" w:rsidRPr="00165552" w:rsidRDefault="00BA00F9"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1C490259" w14:textId="77777777" w:rsidR="00BA00F9" w:rsidRPr="00165552" w:rsidRDefault="00BA00F9"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37EBC1C9" w14:textId="77777777" w:rsidR="00BA00F9" w:rsidRPr="00165552" w:rsidRDefault="00BA00F9"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6A76115C" w14:textId="5A5A7CFD" w:rsidR="00BA00F9" w:rsidRDefault="00BA00F9"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5C79E301" w14:textId="77777777" w:rsidR="00165552" w:rsidRPr="00165552" w:rsidRDefault="00165552" w:rsidP="00FD3D8F">
      <w:pPr>
        <w:tabs>
          <w:tab w:val="left" w:pos="1134"/>
        </w:tabs>
        <w:spacing w:after="0" w:line="240" w:lineRule="auto"/>
        <w:ind w:left="1134" w:hanging="567"/>
        <w:rPr>
          <w:rFonts w:ascii="Verdana" w:eastAsia="Times New Roman" w:hAnsi="Verdana" w:cs="Times New Roman"/>
          <w:color w:val="0000FF"/>
          <w:szCs w:val="24"/>
          <w:lang w:eastAsia="cs-CZ"/>
        </w:rPr>
      </w:pPr>
    </w:p>
    <w:p w14:paraId="282D7889" w14:textId="77777777" w:rsidR="00BE1EA8" w:rsidRDefault="00BE1EA8" w:rsidP="00413140">
      <w:pPr>
        <w:spacing w:after="0" w:line="240" w:lineRule="auto"/>
        <w:ind w:left="567"/>
        <w:jc w:val="both"/>
        <w:rPr>
          <w:rFonts w:ascii="Verdana" w:hAnsi="Verdana"/>
          <w:b/>
          <w:sz w:val="20"/>
          <w:szCs w:val="20"/>
        </w:rPr>
      </w:pPr>
    </w:p>
    <w:p w14:paraId="7580FD63" w14:textId="169689B4" w:rsidR="00413140" w:rsidRPr="00165552" w:rsidRDefault="00AC175C" w:rsidP="00413140">
      <w:pPr>
        <w:spacing w:after="0" w:line="240" w:lineRule="auto"/>
        <w:ind w:left="567"/>
        <w:jc w:val="both"/>
        <w:rPr>
          <w:rFonts w:ascii="Verdana" w:hAnsi="Verdana"/>
          <w:b/>
          <w:sz w:val="20"/>
          <w:szCs w:val="20"/>
        </w:rPr>
      </w:pPr>
      <w:r w:rsidRPr="00165552">
        <w:rPr>
          <w:rFonts w:ascii="Verdana" w:hAnsi="Verdana"/>
          <w:b/>
          <w:sz w:val="20"/>
          <w:szCs w:val="20"/>
        </w:rPr>
        <w:lastRenderedPageBreak/>
        <w:t>B</w:t>
      </w:r>
      <w:r w:rsidR="00834B4B" w:rsidRPr="00165552">
        <w:rPr>
          <w:rFonts w:ascii="Verdana" w:hAnsi="Verdana"/>
          <w:b/>
          <w:sz w:val="20"/>
          <w:szCs w:val="20"/>
        </w:rPr>
        <w:t>.</w:t>
      </w:r>
      <w:r w:rsidRPr="00165552">
        <w:rPr>
          <w:rFonts w:ascii="Verdana" w:hAnsi="Verdana"/>
          <w:b/>
          <w:sz w:val="20"/>
          <w:szCs w:val="20"/>
        </w:rPr>
        <w:t>1</w:t>
      </w:r>
      <w:r w:rsidR="000D07DF" w:rsidRPr="00165552">
        <w:rPr>
          <w:rFonts w:ascii="Verdana" w:hAnsi="Verdana"/>
          <w:b/>
          <w:sz w:val="20"/>
          <w:szCs w:val="20"/>
        </w:rPr>
        <w:t>.</w:t>
      </w:r>
      <w:r w:rsidRPr="00165552">
        <w:rPr>
          <w:rFonts w:ascii="Verdana" w:hAnsi="Verdana"/>
          <w:b/>
          <w:sz w:val="20"/>
          <w:szCs w:val="20"/>
        </w:rPr>
        <w:t xml:space="preserve"> POPIS ÚZEMÍ STAVBY</w:t>
      </w:r>
    </w:p>
    <w:p w14:paraId="7085C695" w14:textId="77777777" w:rsidR="00AC175C" w:rsidRPr="00165552" w:rsidRDefault="000D07DF" w:rsidP="00413140">
      <w:pPr>
        <w:spacing w:after="0" w:line="240" w:lineRule="auto"/>
        <w:ind w:left="567"/>
        <w:jc w:val="both"/>
        <w:rPr>
          <w:rFonts w:ascii="Verdana" w:hAnsi="Verdana"/>
          <w:sz w:val="20"/>
          <w:szCs w:val="20"/>
        </w:rPr>
      </w:pPr>
      <w:r w:rsidRPr="00165552">
        <w:rPr>
          <w:rFonts w:ascii="Verdana" w:eastAsia="Times New Roman" w:hAnsi="Verdana" w:cs="Times New Roman"/>
          <w:b/>
          <w:caps/>
          <w:noProof/>
          <w:sz w:val="20"/>
          <w:szCs w:val="20"/>
          <w:lang w:eastAsia="cs-CZ"/>
        </w:rPr>
        <mc:AlternateContent>
          <mc:Choice Requires="wps">
            <w:drawing>
              <wp:anchor distT="0" distB="0" distL="114300" distR="114300" simplePos="0" relativeHeight="251664384" behindDoc="0" locked="0" layoutInCell="1" allowOverlap="1" wp14:anchorId="17E09FE5" wp14:editId="1F62D3F5">
                <wp:simplePos x="0" y="0"/>
                <wp:positionH relativeFrom="column">
                  <wp:posOffset>351367</wp:posOffset>
                </wp:positionH>
                <wp:positionV relativeFrom="paragraph">
                  <wp:posOffset>11219</wp:posOffset>
                </wp:positionV>
                <wp:extent cx="5486400" cy="0"/>
                <wp:effectExtent l="9525" t="7620" r="9525" b="1143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4B5ABF" id="_x0000_t32" coordsize="21600,21600" o:spt="32" o:oned="t" path="m,l21600,21600e" filled="f">
                <v:path arrowok="t" fillok="f" o:connecttype="none"/>
                <o:lock v:ext="edit" shapetype="t"/>
              </v:shapetype>
              <v:shape id="AutoShape 4" o:spid="_x0000_s1026" type="#_x0000_t32" style="position:absolute;margin-left:27.65pt;margin-top:.9pt;width:6in;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" strokeweight=".5pt"/>
            </w:pict>
          </mc:Fallback>
        </mc:AlternateContent>
      </w:r>
    </w:p>
    <w:p w14:paraId="572039A3" w14:textId="77777777" w:rsidR="00413140" w:rsidRPr="00165552" w:rsidRDefault="000D07DF" w:rsidP="008C630E">
      <w:pPr>
        <w:tabs>
          <w:tab w:val="left" w:pos="1418"/>
        </w:tabs>
        <w:spacing w:after="0" w:line="240" w:lineRule="auto"/>
        <w:ind w:left="1418" w:hanging="851"/>
        <w:jc w:val="both"/>
        <w:rPr>
          <w:rFonts w:ascii="Verdana" w:hAnsi="Verdana"/>
          <w:b/>
          <w:sz w:val="20"/>
          <w:szCs w:val="20"/>
          <w:u w:val="single"/>
        </w:rPr>
      </w:pPr>
      <w:r w:rsidRPr="00165552">
        <w:rPr>
          <w:rFonts w:ascii="Verdana" w:hAnsi="Verdana"/>
          <w:b/>
          <w:sz w:val="20"/>
          <w:szCs w:val="20"/>
          <w:u w:val="single"/>
        </w:rPr>
        <w:t>B</w:t>
      </w:r>
      <w:r w:rsidR="00834B4B" w:rsidRPr="00165552">
        <w:rPr>
          <w:rFonts w:ascii="Verdana" w:hAnsi="Verdana"/>
          <w:b/>
          <w:sz w:val="20"/>
          <w:szCs w:val="20"/>
          <w:u w:val="single"/>
        </w:rPr>
        <w:t>.</w:t>
      </w:r>
      <w:r w:rsidRPr="00165552">
        <w:rPr>
          <w:rFonts w:ascii="Verdana" w:hAnsi="Verdana"/>
          <w:b/>
          <w:sz w:val="20"/>
          <w:szCs w:val="20"/>
          <w:u w:val="single"/>
        </w:rPr>
        <w:t>1.</w:t>
      </w:r>
      <w:r w:rsidR="00413140" w:rsidRPr="00165552">
        <w:rPr>
          <w:rFonts w:ascii="Verdana" w:hAnsi="Verdana"/>
          <w:b/>
          <w:sz w:val="20"/>
          <w:szCs w:val="20"/>
          <w:u w:val="single"/>
        </w:rPr>
        <w:t>a</w:t>
      </w:r>
      <w:r w:rsidRPr="00165552">
        <w:rPr>
          <w:rFonts w:ascii="Verdana" w:hAnsi="Verdana"/>
          <w:b/>
          <w:sz w:val="20"/>
          <w:szCs w:val="20"/>
          <w:u w:val="single"/>
        </w:rPr>
        <w:t>.</w:t>
      </w:r>
      <w:r w:rsidR="00413140" w:rsidRPr="00165552">
        <w:rPr>
          <w:rFonts w:ascii="Verdana" w:hAnsi="Verdana"/>
          <w:b/>
          <w:sz w:val="20"/>
          <w:szCs w:val="20"/>
          <w:u w:val="single"/>
        </w:rPr>
        <w:t xml:space="preserve"> </w:t>
      </w:r>
      <w:r w:rsidR="008C630E" w:rsidRPr="00165552">
        <w:rPr>
          <w:rFonts w:ascii="Verdana" w:hAnsi="Verdana"/>
          <w:b/>
          <w:sz w:val="20"/>
          <w:szCs w:val="20"/>
          <w:u w:val="single"/>
        </w:rPr>
        <w:tab/>
        <w:t xml:space="preserve">Charakteristika </w:t>
      </w:r>
      <w:r w:rsidR="00CC092C" w:rsidRPr="00165552">
        <w:rPr>
          <w:rFonts w:ascii="Verdana" w:hAnsi="Verdana"/>
          <w:b/>
          <w:sz w:val="20"/>
          <w:szCs w:val="20"/>
          <w:u w:val="single"/>
        </w:rPr>
        <w:t xml:space="preserve">území a </w:t>
      </w:r>
      <w:r w:rsidR="003F5659" w:rsidRPr="00165552">
        <w:rPr>
          <w:rFonts w:ascii="Verdana" w:hAnsi="Verdana"/>
          <w:b/>
          <w:sz w:val="20"/>
          <w:szCs w:val="20"/>
          <w:u w:val="single"/>
        </w:rPr>
        <w:t>stavební</w:t>
      </w:r>
      <w:r w:rsidR="0077339F" w:rsidRPr="00165552">
        <w:rPr>
          <w:rFonts w:ascii="Verdana" w:hAnsi="Verdana"/>
          <w:b/>
          <w:sz w:val="20"/>
          <w:szCs w:val="20"/>
          <w:u w:val="single"/>
        </w:rPr>
        <w:t>ho</w:t>
      </w:r>
      <w:r w:rsidR="003F5659" w:rsidRPr="00165552">
        <w:rPr>
          <w:rFonts w:ascii="Verdana" w:hAnsi="Verdana"/>
          <w:b/>
          <w:sz w:val="20"/>
          <w:szCs w:val="20"/>
          <w:u w:val="single"/>
        </w:rPr>
        <w:t xml:space="preserve"> pozemk</w:t>
      </w:r>
      <w:r w:rsidR="0077339F" w:rsidRPr="00165552">
        <w:rPr>
          <w:rFonts w:ascii="Verdana" w:hAnsi="Verdana"/>
          <w:b/>
          <w:sz w:val="20"/>
          <w:szCs w:val="20"/>
          <w:u w:val="single"/>
        </w:rPr>
        <w:t>u</w:t>
      </w:r>
      <w:r w:rsidR="00CC092C" w:rsidRPr="00165552">
        <w:rPr>
          <w:rFonts w:ascii="Verdana" w:hAnsi="Verdana"/>
          <w:b/>
          <w:sz w:val="20"/>
          <w:szCs w:val="20"/>
          <w:u w:val="single"/>
        </w:rPr>
        <w:t>, zastavěné území a nezastavěné území, soulad navrhované stavby s charakterem území, dosavadní využití a zastavěnost území</w:t>
      </w:r>
    </w:p>
    <w:p w14:paraId="0A5017A2" w14:textId="77777777" w:rsidR="003F5659" w:rsidRPr="00165552" w:rsidRDefault="003F5659" w:rsidP="003F5659">
      <w:pPr>
        <w:spacing w:after="0" w:line="240" w:lineRule="auto"/>
        <w:ind w:left="567"/>
        <w:jc w:val="both"/>
        <w:rPr>
          <w:rFonts w:ascii="Verdana" w:hAnsi="Verdana"/>
          <w:sz w:val="20"/>
          <w:szCs w:val="20"/>
        </w:rPr>
      </w:pPr>
    </w:p>
    <w:p w14:paraId="25DB0B9C" w14:textId="77777777" w:rsidR="00165552" w:rsidRPr="00C76763" w:rsidRDefault="00165552" w:rsidP="00165552">
      <w:pPr>
        <w:spacing w:after="0" w:line="240" w:lineRule="auto"/>
        <w:ind w:left="567"/>
        <w:jc w:val="both"/>
        <w:rPr>
          <w:rFonts w:ascii="Verdana" w:eastAsia="Times New Roman" w:hAnsi="Verdana" w:cs="Times New Roman"/>
          <w:bCs/>
          <w:iCs/>
          <w:color w:val="000000" w:themeColor="text1"/>
          <w:sz w:val="20"/>
          <w:szCs w:val="20"/>
          <w:lang w:eastAsia="cs-CZ" w:bidi="cs-CZ"/>
        </w:rPr>
      </w:pPr>
      <w:r w:rsidRPr="00C76763">
        <w:rPr>
          <w:rFonts w:ascii="Verdana" w:eastAsia="Times New Roman" w:hAnsi="Verdana" w:cs="Times New Roman"/>
          <w:bCs/>
          <w:iCs/>
          <w:color w:val="000000" w:themeColor="text1"/>
          <w:sz w:val="20"/>
          <w:szCs w:val="20"/>
          <w:lang w:eastAsia="cs-CZ" w:bidi="cs-CZ"/>
        </w:rPr>
        <w:t xml:space="preserve">Zájmová plocha se nachází na území Olomouckého kraje, okresu Olomouc, v zastavěném území v centru obce </w:t>
      </w:r>
      <w:proofErr w:type="spellStart"/>
      <w:r w:rsidRPr="00C76763">
        <w:rPr>
          <w:rFonts w:ascii="Verdana" w:eastAsia="Times New Roman" w:hAnsi="Verdana" w:cs="Times New Roman"/>
          <w:bCs/>
          <w:iCs/>
          <w:color w:val="000000" w:themeColor="text1"/>
          <w:sz w:val="20"/>
          <w:szCs w:val="20"/>
          <w:lang w:eastAsia="cs-CZ" w:bidi="cs-CZ"/>
        </w:rPr>
        <w:t>Chabičov</w:t>
      </w:r>
      <w:proofErr w:type="spellEnd"/>
      <w:r w:rsidRPr="00C76763">
        <w:rPr>
          <w:rFonts w:ascii="Verdana" w:eastAsia="Times New Roman" w:hAnsi="Verdana" w:cs="Times New Roman"/>
          <w:bCs/>
          <w:iCs/>
          <w:color w:val="000000" w:themeColor="text1"/>
          <w:sz w:val="20"/>
          <w:szCs w:val="20"/>
          <w:lang w:eastAsia="cs-CZ" w:bidi="cs-CZ"/>
        </w:rPr>
        <w:t>.</w:t>
      </w:r>
    </w:p>
    <w:p w14:paraId="5F59322B" w14:textId="77777777" w:rsidR="00165552" w:rsidRPr="00C76763" w:rsidRDefault="00165552" w:rsidP="00165552">
      <w:pPr>
        <w:spacing w:after="0" w:line="240" w:lineRule="auto"/>
        <w:ind w:left="567"/>
        <w:jc w:val="both"/>
        <w:rPr>
          <w:rFonts w:ascii="Verdana" w:eastAsia="Times New Roman" w:hAnsi="Verdana" w:cs="Times New Roman"/>
          <w:bCs/>
          <w:iCs/>
          <w:color w:val="000000" w:themeColor="text1"/>
          <w:sz w:val="20"/>
          <w:szCs w:val="20"/>
          <w:lang w:eastAsia="cs-CZ" w:bidi="cs-CZ"/>
        </w:rPr>
      </w:pPr>
    </w:p>
    <w:p w14:paraId="7BE674EF" w14:textId="77777777" w:rsidR="00165552" w:rsidRPr="00C76763" w:rsidRDefault="00165552" w:rsidP="00165552">
      <w:pPr>
        <w:spacing w:after="0" w:line="240" w:lineRule="auto"/>
        <w:ind w:left="567"/>
        <w:jc w:val="both"/>
        <w:rPr>
          <w:rFonts w:ascii="Verdana" w:eastAsia="Times New Roman" w:hAnsi="Verdana" w:cs="Times New Roman"/>
          <w:bCs/>
          <w:iCs/>
          <w:color w:val="000000" w:themeColor="text1"/>
          <w:sz w:val="20"/>
          <w:szCs w:val="20"/>
          <w:lang w:eastAsia="cs-CZ" w:bidi="cs-CZ"/>
        </w:rPr>
      </w:pPr>
      <w:r w:rsidRPr="00C76763">
        <w:rPr>
          <w:rFonts w:ascii="Verdana" w:eastAsia="Times New Roman" w:hAnsi="Verdana" w:cs="Times New Roman"/>
          <w:bCs/>
          <w:iCs/>
          <w:color w:val="000000" w:themeColor="text1"/>
          <w:sz w:val="20"/>
          <w:szCs w:val="20"/>
          <w:lang w:eastAsia="cs-CZ" w:bidi="cs-CZ"/>
        </w:rPr>
        <w:t xml:space="preserve">Vodní nádrž se nalézá na pozemku </w:t>
      </w:r>
      <w:proofErr w:type="spellStart"/>
      <w:r w:rsidRPr="00C76763">
        <w:rPr>
          <w:rFonts w:ascii="Verdana" w:eastAsia="Times New Roman" w:hAnsi="Verdana" w:cs="Times New Roman"/>
          <w:bCs/>
          <w:iCs/>
          <w:color w:val="000000" w:themeColor="text1"/>
          <w:sz w:val="20"/>
          <w:szCs w:val="20"/>
          <w:lang w:eastAsia="cs-CZ" w:bidi="cs-CZ"/>
        </w:rPr>
        <w:t>parc.č</w:t>
      </w:r>
      <w:proofErr w:type="spellEnd"/>
      <w:r w:rsidRPr="00C76763">
        <w:rPr>
          <w:rFonts w:ascii="Verdana" w:eastAsia="Times New Roman" w:hAnsi="Verdana" w:cs="Times New Roman"/>
          <w:bCs/>
          <w:iCs/>
          <w:color w:val="000000" w:themeColor="text1"/>
          <w:sz w:val="20"/>
          <w:szCs w:val="20"/>
          <w:lang w:eastAsia="cs-CZ" w:bidi="cs-CZ"/>
        </w:rPr>
        <w:t xml:space="preserve">. 87 v </w:t>
      </w:r>
      <w:proofErr w:type="spellStart"/>
      <w:r w:rsidRPr="00C76763">
        <w:rPr>
          <w:rFonts w:ascii="Verdana" w:eastAsia="Times New Roman" w:hAnsi="Verdana" w:cs="Times New Roman"/>
          <w:bCs/>
          <w:iCs/>
          <w:color w:val="000000" w:themeColor="text1"/>
          <w:sz w:val="20"/>
          <w:szCs w:val="20"/>
          <w:lang w:eastAsia="cs-CZ" w:bidi="cs-CZ"/>
        </w:rPr>
        <w:t>k.ú</w:t>
      </w:r>
      <w:proofErr w:type="spellEnd"/>
      <w:r w:rsidRPr="00C76763">
        <w:rPr>
          <w:rFonts w:ascii="Verdana" w:eastAsia="Times New Roman" w:hAnsi="Verdana" w:cs="Times New Roman"/>
          <w:bCs/>
          <w:iCs/>
          <w:color w:val="000000" w:themeColor="text1"/>
          <w:sz w:val="20"/>
          <w:szCs w:val="20"/>
          <w:lang w:eastAsia="cs-CZ" w:bidi="cs-CZ"/>
        </w:rPr>
        <w:t xml:space="preserve">. </w:t>
      </w:r>
      <w:proofErr w:type="spellStart"/>
      <w:r w:rsidRPr="00C76763">
        <w:rPr>
          <w:rFonts w:ascii="Verdana" w:eastAsia="Times New Roman" w:hAnsi="Verdana" w:cs="Times New Roman"/>
          <w:bCs/>
          <w:iCs/>
          <w:color w:val="000000" w:themeColor="text1"/>
          <w:sz w:val="20"/>
          <w:szCs w:val="20"/>
          <w:lang w:eastAsia="cs-CZ" w:bidi="cs-CZ"/>
        </w:rPr>
        <w:t>Chabičov</w:t>
      </w:r>
      <w:proofErr w:type="spellEnd"/>
      <w:r w:rsidRPr="00C76763">
        <w:rPr>
          <w:rFonts w:ascii="Verdana" w:eastAsia="Times New Roman" w:hAnsi="Verdana" w:cs="Times New Roman"/>
          <w:bCs/>
          <w:iCs/>
          <w:color w:val="000000" w:themeColor="text1"/>
          <w:sz w:val="20"/>
          <w:szCs w:val="20"/>
          <w:lang w:eastAsia="cs-CZ" w:bidi="cs-CZ"/>
        </w:rPr>
        <w:t xml:space="preserve">. Pozemek </w:t>
      </w:r>
      <w:proofErr w:type="spellStart"/>
      <w:r w:rsidRPr="00C76763">
        <w:rPr>
          <w:rFonts w:ascii="Verdana" w:eastAsia="Times New Roman" w:hAnsi="Verdana" w:cs="Times New Roman"/>
          <w:bCs/>
          <w:iCs/>
          <w:color w:val="000000" w:themeColor="text1"/>
          <w:sz w:val="20"/>
          <w:szCs w:val="20"/>
          <w:lang w:eastAsia="cs-CZ" w:bidi="cs-CZ"/>
        </w:rPr>
        <w:t>parc.č</w:t>
      </w:r>
      <w:proofErr w:type="spellEnd"/>
      <w:r w:rsidRPr="00C76763">
        <w:rPr>
          <w:rFonts w:ascii="Verdana" w:eastAsia="Times New Roman" w:hAnsi="Verdana" w:cs="Times New Roman"/>
          <w:bCs/>
          <w:iCs/>
          <w:color w:val="000000" w:themeColor="text1"/>
          <w:sz w:val="20"/>
          <w:szCs w:val="20"/>
          <w:lang w:eastAsia="cs-CZ" w:bidi="cs-CZ"/>
        </w:rPr>
        <w:t xml:space="preserve">. 87 je zařazen do druhu „vodní plocha" s využitím „vodní nádrž umělá". Břehy nádrže v současnosti zasahují i do sousedního pozemku </w:t>
      </w:r>
      <w:proofErr w:type="spellStart"/>
      <w:r w:rsidRPr="00C76763">
        <w:rPr>
          <w:rFonts w:ascii="Verdana" w:eastAsia="Times New Roman" w:hAnsi="Verdana" w:cs="Times New Roman"/>
          <w:bCs/>
          <w:iCs/>
          <w:color w:val="000000" w:themeColor="text1"/>
          <w:sz w:val="20"/>
          <w:szCs w:val="20"/>
          <w:lang w:eastAsia="cs-CZ" w:bidi="cs-CZ"/>
        </w:rPr>
        <w:t>parc.č</w:t>
      </w:r>
      <w:proofErr w:type="spellEnd"/>
      <w:r w:rsidRPr="00C76763">
        <w:rPr>
          <w:rFonts w:ascii="Verdana" w:eastAsia="Times New Roman" w:hAnsi="Verdana" w:cs="Times New Roman"/>
          <w:bCs/>
          <w:iCs/>
          <w:color w:val="000000" w:themeColor="text1"/>
          <w:sz w:val="20"/>
          <w:szCs w:val="20"/>
          <w:lang w:eastAsia="cs-CZ" w:bidi="cs-CZ"/>
        </w:rPr>
        <w:t>. 870/4 (ostatní plocha s využitím ostatní komunikace). Oba dotčené pozemky jsou ve vlastnictví města Šternberk.</w:t>
      </w:r>
    </w:p>
    <w:p w14:paraId="5320E272" w14:textId="77777777" w:rsidR="00165552" w:rsidRPr="00C76763" w:rsidRDefault="00165552" w:rsidP="00165552">
      <w:pPr>
        <w:spacing w:after="0" w:line="240" w:lineRule="auto"/>
        <w:ind w:left="567"/>
        <w:jc w:val="both"/>
        <w:rPr>
          <w:rFonts w:ascii="Verdana" w:eastAsia="Times New Roman" w:hAnsi="Verdana" w:cs="Times New Roman"/>
          <w:bCs/>
          <w:iCs/>
          <w:color w:val="000000" w:themeColor="text1"/>
          <w:sz w:val="20"/>
          <w:szCs w:val="20"/>
          <w:lang w:eastAsia="cs-CZ" w:bidi="cs-CZ"/>
        </w:rPr>
      </w:pPr>
    </w:p>
    <w:p w14:paraId="2F9BFF5D" w14:textId="77777777" w:rsidR="00165552" w:rsidRPr="00C76763" w:rsidRDefault="00165552" w:rsidP="00165552">
      <w:pPr>
        <w:spacing w:after="0" w:line="240" w:lineRule="auto"/>
        <w:ind w:left="567"/>
        <w:jc w:val="both"/>
        <w:rPr>
          <w:rFonts w:ascii="Verdana" w:eastAsia="Times New Roman" w:hAnsi="Verdana" w:cs="Times New Roman"/>
          <w:bCs/>
          <w:iCs/>
          <w:color w:val="000000" w:themeColor="text1"/>
          <w:sz w:val="20"/>
          <w:szCs w:val="20"/>
          <w:lang w:eastAsia="cs-CZ" w:bidi="cs-CZ"/>
        </w:rPr>
      </w:pPr>
      <w:r w:rsidRPr="00C76763">
        <w:rPr>
          <w:rFonts w:ascii="Verdana" w:eastAsia="Times New Roman" w:hAnsi="Verdana" w:cs="Times New Roman"/>
          <w:bCs/>
          <w:iCs/>
          <w:color w:val="000000" w:themeColor="text1"/>
          <w:sz w:val="20"/>
          <w:szCs w:val="20"/>
          <w:lang w:eastAsia="cs-CZ" w:bidi="cs-CZ"/>
        </w:rPr>
        <w:t>Zájmová plocha sousedí na východě s veřejným prostranstvím s kaplí sv. Floriána, na jihu s travnatou plochou s dětským hřištěm, na západě a na severu navazují na břehy nádrže zahrady rodinných domů.</w:t>
      </w:r>
    </w:p>
    <w:p w14:paraId="0EA0655C" w14:textId="77777777" w:rsidR="00165552" w:rsidRPr="00C76763" w:rsidRDefault="00165552" w:rsidP="00165552">
      <w:pPr>
        <w:spacing w:after="0" w:line="240" w:lineRule="auto"/>
        <w:ind w:left="567"/>
        <w:jc w:val="both"/>
        <w:rPr>
          <w:rFonts w:ascii="Verdana" w:eastAsia="Times New Roman" w:hAnsi="Verdana" w:cs="Times New Roman"/>
          <w:bCs/>
          <w:iCs/>
          <w:color w:val="000000" w:themeColor="text1"/>
          <w:sz w:val="20"/>
          <w:szCs w:val="20"/>
          <w:lang w:eastAsia="cs-CZ" w:bidi="cs-CZ"/>
        </w:rPr>
      </w:pPr>
    </w:p>
    <w:p w14:paraId="3A5D3458" w14:textId="77777777" w:rsidR="00165552" w:rsidRPr="00C76763" w:rsidRDefault="00165552" w:rsidP="00165552">
      <w:pPr>
        <w:spacing w:after="0" w:line="240" w:lineRule="auto"/>
        <w:ind w:left="567"/>
        <w:jc w:val="both"/>
        <w:rPr>
          <w:rFonts w:ascii="Verdana" w:eastAsia="Times New Roman" w:hAnsi="Verdana" w:cs="Times New Roman"/>
          <w:bCs/>
          <w:iCs/>
          <w:color w:val="000000" w:themeColor="text1"/>
          <w:sz w:val="20"/>
          <w:szCs w:val="20"/>
          <w:lang w:eastAsia="cs-CZ" w:bidi="cs-CZ"/>
        </w:rPr>
      </w:pPr>
      <w:r w:rsidRPr="00C76763">
        <w:rPr>
          <w:rFonts w:ascii="Verdana" w:eastAsia="Times New Roman" w:hAnsi="Verdana" w:cs="Times New Roman"/>
          <w:bCs/>
          <w:iCs/>
          <w:color w:val="000000" w:themeColor="text1"/>
          <w:sz w:val="20"/>
          <w:szCs w:val="20"/>
          <w:lang w:eastAsia="cs-CZ" w:bidi="cs-CZ"/>
        </w:rPr>
        <w:t>Terén se mírně svažuje k jihu, nadmořská výška břehů rybníka činí přib</w:t>
      </w:r>
      <w:r>
        <w:rPr>
          <w:rFonts w:ascii="Verdana" w:eastAsia="Times New Roman" w:hAnsi="Verdana" w:cs="Times New Roman"/>
          <w:bCs/>
          <w:iCs/>
          <w:color w:val="000000" w:themeColor="text1"/>
          <w:sz w:val="20"/>
          <w:szCs w:val="20"/>
          <w:lang w:eastAsia="cs-CZ" w:bidi="cs-CZ"/>
        </w:rPr>
        <w:t>l</w:t>
      </w:r>
      <w:r w:rsidRPr="00C76763">
        <w:rPr>
          <w:rFonts w:ascii="Verdana" w:eastAsia="Times New Roman" w:hAnsi="Verdana" w:cs="Times New Roman"/>
          <w:bCs/>
          <w:iCs/>
          <w:color w:val="000000" w:themeColor="text1"/>
          <w:sz w:val="20"/>
          <w:szCs w:val="20"/>
          <w:lang w:eastAsia="cs-CZ" w:bidi="cs-CZ"/>
        </w:rPr>
        <w:t>ižně 464 m</w:t>
      </w:r>
    </w:p>
    <w:p w14:paraId="24ADD71B" w14:textId="77777777" w:rsidR="00165552" w:rsidRPr="00C76763" w:rsidRDefault="00165552" w:rsidP="00165552">
      <w:pPr>
        <w:spacing w:after="0" w:line="240" w:lineRule="auto"/>
        <w:ind w:left="567"/>
        <w:jc w:val="both"/>
        <w:rPr>
          <w:rFonts w:ascii="Verdana" w:eastAsia="Times New Roman" w:hAnsi="Verdana" w:cs="Times New Roman"/>
          <w:color w:val="000000" w:themeColor="text1"/>
          <w:sz w:val="20"/>
          <w:szCs w:val="20"/>
          <w:lang w:eastAsia="cs-CZ"/>
        </w:rPr>
      </w:pPr>
      <w:r w:rsidRPr="00C76763">
        <w:rPr>
          <w:rFonts w:ascii="Verdana" w:eastAsia="Times New Roman" w:hAnsi="Verdana" w:cs="Times New Roman"/>
          <w:bCs/>
          <w:iCs/>
          <w:color w:val="000000" w:themeColor="text1"/>
          <w:sz w:val="20"/>
          <w:szCs w:val="20"/>
          <w:lang w:eastAsia="cs-CZ" w:bidi="cs-CZ"/>
        </w:rPr>
        <w:t>n.m. Maximální hladina malé vodní nádrže činí 469,95 m n.m.</w:t>
      </w:r>
      <w:r w:rsidRPr="00C76763">
        <w:rPr>
          <w:rFonts w:ascii="Verdana" w:eastAsia="Times New Roman" w:hAnsi="Verdana" w:cs="Times New Roman"/>
          <w:color w:val="000000" w:themeColor="text1"/>
          <w:sz w:val="20"/>
          <w:szCs w:val="20"/>
          <w:lang w:eastAsia="cs-CZ"/>
        </w:rPr>
        <w:t xml:space="preserve"> </w:t>
      </w:r>
    </w:p>
    <w:p w14:paraId="33883E74" w14:textId="3DA6AB35" w:rsidR="00860BF2" w:rsidRDefault="00860BF2" w:rsidP="00F47292">
      <w:pPr>
        <w:tabs>
          <w:tab w:val="left" w:pos="3828"/>
          <w:tab w:val="left" w:pos="5670"/>
        </w:tabs>
        <w:spacing w:after="0" w:line="240" w:lineRule="auto"/>
        <w:ind w:left="567"/>
        <w:jc w:val="both"/>
        <w:rPr>
          <w:rFonts w:ascii="Verdana" w:eastAsia="Times New Roman" w:hAnsi="Verdana" w:cs="Times New Roman"/>
          <w:color w:val="0000FF"/>
          <w:sz w:val="20"/>
          <w:szCs w:val="20"/>
          <w:lang w:eastAsia="cs-CZ"/>
        </w:rPr>
      </w:pPr>
    </w:p>
    <w:p w14:paraId="3E02D4F7" w14:textId="77777777" w:rsidR="00165552" w:rsidRPr="005444C8" w:rsidRDefault="00165552" w:rsidP="00F47292">
      <w:pPr>
        <w:tabs>
          <w:tab w:val="left" w:pos="3828"/>
          <w:tab w:val="left" w:pos="5670"/>
        </w:tabs>
        <w:spacing w:after="0" w:line="240" w:lineRule="auto"/>
        <w:ind w:left="567"/>
        <w:jc w:val="both"/>
        <w:rPr>
          <w:rFonts w:ascii="Verdana" w:eastAsia="Times New Roman" w:hAnsi="Verdana" w:cs="Times New Roman"/>
          <w:sz w:val="20"/>
          <w:szCs w:val="20"/>
          <w:lang w:eastAsia="cs-CZ"/>
        </w:rPr>
      </w:pPr>
    </w:p>
    <w:p w14:paraId="1DC79FAD" w14:textId="507D9BC3" w:rsidR="001D4B7E" w:rsidRPr="005444C8" w:rsidRDefault="001D4B7E" w:rsidP="001D4B7E">
      <w:pPr>
        <w:tabs>
          <w:tab w:val="left" w:pos="1418"/>
        </w:tabs>
        <w:spacing w:after="0" w:line="240" w:lineRule="auto"/>
        <w:ind w:left="1418" w:hanging="851"/>
        <w:jc w:val="both"/>
        <w:rPr>
          <w:rFonts w:ascii="Verdana" w:hAnsi="Verdana"/>
          <w:b/>
          <w:sz w:val="20"/>
          <w:szCs w:val="20"/>
          <w:u w:val="single"/>
        </w:rPr>
      </w:pPr>
      <w:r w:rsidRPr="005444C8">
        <w:rPr>
          <w:rFonts w:ascii="Verdana" w:hAnsi="Verdana"/>
          <w:b/>
          <w:sz w:val="20"/>
          <w:szCs w:val="20"/>
          <w:u w:val="single"/>
        </w:rPr>
        <w:t xml:space="preserve">B.1.b. </w:t>
      </w:r>
      <w:r w:rsidRPr="005444C8">
        <w:rPr>
          <w:rFonts w:ascii="Verdana" w:hAnsi="Verdana"/>
          <w:b/>
          <w:sz w:val="20"/>
          <w:szCs w:val="20"/>
          <w:u w:val="single"/>
        </w:rPr>
        <w:tab/>
      </w:r>
      <w:r w:rsidR="00165552" w:rsidRPr="005444C8">
        <w:rPr>
          <w:rFonts w:ascii="Verdana" w:hAnsi="Verdana"/>
          <w:b/>
          <w:sz w:val="20"/>
          <w:szCs w:val="20"/>
          <w:u w:val="single"/>
        </w:rPr>
        <w:t xml:space="preserve">Údaje </w:t>
      </w:r>
      <w:r w:rsidR="00BB500C" w:rsidRPr="005444C8">
        <w:rPr>
          <w:rFonts w:ascii="Verdana" w:hAnsi="Verdana"/>
          <w:b/>
          <w:sz w:val="20"/>
          <w:szCs w:val="20"/>
          <w:u w:val="single"/>
        </w:rPr>
        <w:t>o souladu u s územním rozhodnutím nebo regulačním plánem nebo veřejnoprávní smlouvou územní rozhodnutí nahrazující anebo územním souhlasem</w:t>
      </w:r>
    </w:p>
    <w:p w14:paraId="0E456965" w14:textId="77777777" w:rsidR="001D4B7E" w:rsidRPr="005444C8" w:rsidRDefault="001D4B7E" w:rsidP="001D4B7E">
      <w:pPr>
        <w:spacing w:after="0" w:line="240" w:lineRule="auto"/>
        <w:ind w:left="567"/>
        <w:jc w:val="both"/>
        <w:rPr>
          <w:rFonts w:ascii="Verdana" w:hAnsi="Verdana"/>
          <w:sz w:val="20"/>
          <w:szCs w:val="20"/>
        </w:rPr>
      </w:pPr>
    </w:p>
    <w:p w14:paraId="1913D65A" w14:textId="3AD69DFD" w:rsidR="00533D5F" w:rsidRPr="005444C8" w:rsidRDefault="00165552" w:rsidP="00165552">
      <w:pPr>
        <w:spacing w:after="0" w:line="240" w:lineRule="auto"/>
        <w:ind w:left="567"/>
        <w:jc w:val="both"/>
        <w:rPr>
          <w:rFonts w:ascii="Verdana" w:hAnsi="Verdana"/>
          <w:b/>
          <w:sz w:val="20"/>
          <w:szCs w:val="20"/>
          <w:u w:val="single"/>
        </w:rPr>
      </w:pPr>
      <w:r w:rsidRPr="005444C8">
        <w:rPr>
          <w:rFonts w:ascii="Verdana" w:eastAsia="Times New Roman" w:hAnsi="Verdana" w:cs="Times New Roman"/>
          <w:sz w:val="20"/>
          <w:szCs w:val="20"/>
          <w:lang w:eastAsia="cs-CZ"/>
        </w:rPr>
        <w:t>Pro stávající požární nádrž se územní rozhodnutí nedochovalo, stavba je v souladu s politikou územního rozvoje a územně plánovací dokumentací</w:t>
      </w:r>
      <w:r w:rsidR="005444C8" w:rsidRPr="005444C8">
        <w:rPr>
          <w:rFonts w:ascii="Verdana" w:eastAsia="Times New Roman" w:hAnsi="Verdana" w:cs="Times New Roman"/>
          <w:sz w:val="20"/>
          <w:szCs w:val="20"/>
          <w:lang w:eastAsia="cs-CZ"/>
        </w:rPr>
        <w:t xml:space="preserve"> a s cíli a úkoly územního plánování.</w:t>
      </w:r>
    </w:p>
    <w:p w14:paraId="1FAF64A6" w14:textId="77777777" w:rsidR="001D4B7E" w:rsidRPr="005444C8" w:rsidRDefault="001D4B7E" w:rsidP="000871FA">
      <w:pPr>
        <w:tabs>
          <w:tab w:val="left" w:pos="1418"/>
        </w:tabs>
        <w:spacing w:after="0" w:line="240" w:lineRule="auto"/>
        <w:ind w:left="1418" w:hanging="851"/>
        <w:jc w:val="both"/>
        <w:rPr>
          <w:rFonts w:ascii="Verdana" w:hAnsi="Verdana"/>
          <w:b/>
          <w:sz w:val="20"/>
          <w:szCs w:val="20"/>
          <w:u w:val="single"/>
        </w:rPr>
      </w:pPr>
    </w:p>
    <w:p w14:paraId="064F0845" w14:textId="77777777" w:rsidR="001D4B7E" w:rsidRPr="00165552" w:rsidRDefault="001D4B7E" w:rsidP="000871FA">
      <w:pPr>
        <w:tabs>
          <w:tab w:val="left" w:pos="1418"/>
        </w:tabs>
        <w:spacing w:after="0" w:line="240" w:lineRule="auto"/>
        <w:ind w:left="1418" w:hanging="851"/>
        <w:jc w:val="both"/>
        <w:rPr>
          <w:rFonts w:ascii="Verdana" w:hAnsi="Verdana"/>
          <w:b/>
          <w:color w:val="0000FF"/>
          <w:sz w:val="20"/>
          <w:szCs w:val="20"/>
          <w:u w:val="single"/>
        </w:rPr>
      </w:pPr>
    </w:p>
    <w:p w14:paraId="3F6C6ED5" w14:textId="6E9540C5" w:rsidR="000871FA" w:rsidRPr="005444C8" w:rsidRDefault="000871FA" w:rsidP="000871FA">
      <w:pPr>
        <w:tabs>
          <w:tab w:val="left" w:pos="1418"/>
        </w:tabs>
        <w:spacing w:after="0" w:line="240" w:lineRule="auto"/>
        <w:ind w:left="1418" w:hanging="851"/>
        <w:jc w:val="both"/>
        <w:rPr>
          <w:rFonts w:ascii="Verdana" w:hAnsi="Verdana"/>
          <w:b/>
          <w:sz w:val="20"/>
          <w:szCs w:val="20"/>
          <w:u w:val="single"/>
        </w:rPr>
      </w:pPr>
      <w:r w:rsidRPr="005444C8">
        <w:rPr>
          <w:rFonts w:ascii="Verdana" w:hAnsi="Verdana"/>
          <w:b/>
          <w:sz w:val="20"/>
          <w:szCs w:val="20"/>
          <w:u w:val="single"/>
        </w:rPr>
        <w:t>B.1.</w:t>
      </w:r>
      <w:r w:rsidR="00BB500C" w:rsidRPr="005444C8">
        <w:rPr>
          <w:rFonts w:ascii="Verdana" w:hAnsi="Verdana"/>
          <w:b/>
          <w:sz w:val="20"/>
          <w:szCs w:val="20"/>
          <w:u w:val="single"/>
        </w:rPr>
        <w:t>c</w:t>
      </w:r>
      <w:r w:rsidRPr="005444C8">
        <w:rPr>
          <w:rFonts w:ascii="Verdana" w:hAnsi="Verdana"/>
          <w:b/>
          <w:sz w:val="20"/>
          <w:szCs w:val="20"/>
          <w:u w:val="single"/>
        </w:rPr>
        <w:t xml:space="preserve">. </w:t>
      </w:r>
      <w:r w:rsidRPr="005444C8">
        <w:rPr>
          <w:rFonts w:ascii="Verdana" w:hAnsi="Verdana"/>
          <w:b/>
          <w:sz w:val="20"/>
          <w:szCs w:val="20"/>
          <w:u w:val="single"/>
        </w:rPr>
        <w:tab/>
        <w:t>Údaje o souladu s územně plánovací dokumentací, s cíli a úkoly územního plánování, včetně informace o vydané územně plánovací dokumentaci</w:t>
      </w:r>
    </w:p>
    <w:p w14:paraId="3DE4A677" w14:textId="77777777" w:rsidR="003F5659" w:rsidRPr="005444C8" w:rsidRDefault="003F5659" w:rsidP="003F5659">
      <w:pPr>
        <w:spacing w:after="0" w:line="240" w:lineRule="auto"/>
        <w:ind w:left="567"/>
        <w:jc w:val="both"/>
        <w:rPr>
          <w:rFonts w:ascii="Verdana" w:hAnsi="Verdana"/>
          <w:sz w:val="20"/>
          <w:szCs w:val="20"/>
        </w:rPr>
      </w:pPr>
    </w:p>
    <w:p w14:paraId="07D2E8D8" w14:textId="48C43F1A" w:rsidR="0040182F" w:rsidRPr="005444C8" w:rsidRDefault="0040182F" w:rsidP="0040182F">
      <w:pPr>
        <w:spacing w:after="0" w:line="240" w:lineRule="auto"/>
        <w:ind w:left="567"/>
        <w:jc w:val="both"/>
        <w:rPr>
          <w:rFonts w:ascii="Verdana" w:eastAsia="Times New Roman" w:hAnsi="Verdana" w:cs="Times New Roman"/>
          <w:sz w:val="20"/>
          <w:szCs w:val="20"/>
          <w:lang w:eastAsia="cs-CZ"/>
        </w:rPr>
      </w:pPr>
      <w:r w:rsidRPr="005444C8">
        <w:rPr>
          <w:rFonts w:ascii="Verdana" w:eastAsia="Times New Roman" w:hAnsi="Verdana" w:cs="Times New Roman"/>
          <w:sz w:val="20"/>
          <w:szCs w:val="20"/>
          <w:lang w:eastAsia="cs-CZ"/>
        </w:rPr>
        <w:t xml:space="preserve">Projektová dokumentace vychází z údajů uvedených v platném Územním plánu </w:t>
      </w:r>
      <w:r w:rsidR="005444C8" w:rsidRPr="005444C8">
        <w:rPr>
          <w:rFonts w:ascii="Verdana" w:eastAsia="Times New Roman" w:hAnsi="Verdana" w:cs="Times New Roman"/>
          <w:sz w:val="20"/>
          <w:szCs w:val="20"/>
          <w:lang w:eastAsia="cs-CZ"/>
        </w:rPr>
        <w:t>Šternberk</w:t>
      </w:r>
      <w:r w:rsidRPr="005444C8">
        <w:rPr>
          <w:rFonts w:ascii="Verdana" w:eastAsia="Times New Roman" w:hAnsi="Verdana" w:cs="Times New Roman"/>
          <w:sz w:val="20"/>
          <w:szCs w:val="20"/>
          <w:lang w:eastAsia="cs-CZ"/>
        </w:rPr>
        <w:t xml:space="preserve"> zpracovaném </w:t>
      </w:r>
      <w:r w:rsidR="005444C8" w:rsidRPr="005444C8">
        <w:rPr>
          <w:rFonts w:ascii="Verdana" w:eastAsia="Times New Roman" w:hAnsi="Verdana" w:cs="Times New Roman"/>
          <w:sz w:val="20"/>
          <w:szCs w:val="20"/>
          <w:lang w:eastAsia="cs-CZ"/>
        </w:rPr>
        <w:t xml:space="preserve">DHV CR, spol. s r.o., Sokolovská 100, Praha 8 </w:t>
      </w:r>
      <w:r w:rsidR="00F64C13" w:rsidRPr="005444C8">
        <w:rPr>
          <w:rFonts w:ascii="Verdana" w:eastAsia="Times New Roman" w:hAnsi="Verdana" w:cs="Times New Roman"/>
          <w:sz w:val="20"/>
          <w:szCs w:val="20"/>
          <w:lang w:eastAsia="cs-CZ"/>
        </w:rPr>
        <w:t>v roce 201</w:t>
      </w:r>
      <w:r w:rsidR="005444C8" w:rsidRPr="005444C8">
        <w:rPr>
          <w:rFonts w:ascii="Verdana" w:eastAsia="Times New Roman" w:hAnsi="Verdana" w:cs="Times New Roman"/>
          <w:sz w:val="20"/>
          <w:szCs w:val="20"/>
          <w:lang w:eastAsia="cs-CZ"/>
        </w:rPr>
        <w:t>0</w:t>
      </w:r>
      <w:r w:rsidR="00F64C13" w:rsidRPr="005444C8">
        <w:rPr>
          <w:rFonts w:ascii="Verdana" w:eastAsia="Times New Roman" w:hAnsi="Verdana" w:cs="Times New Roman"/>
          <w:sz w:val="20"/>
          <w:szCs w:val="20"/>
          <w:lang w:eastAsia="cs-CZ"/>
        </w:rPr>
        <w:t>.</w:t>
      </w:r>
      <w:r w:rsidR="00002E74" w:rsidRPr="005444C8">
        <w:rPr>
          <w:rFonts w:ascii="Verdana" w:eastAsia="Times New Roman" w:hAnsi="Verdana" w:cs="Times New Roman"/>
          <w:sz w:val="20"/>
          <w:szCs w:val="20"/>
          <w:lang w:eastAsia="cs-CZ"/>
        </w:rPr>
        <w:t xml:space="preserve"> V roce </w:t>
      </w:r>
      <w:r w:rsidR="000F6008" w:rsidRPr="005444C8">
        <w:rPr>
          <w:rFonts w:ascii="Verdana" w:eastAsia="Times New Roman" w:hAnsi="Verdana" w:cs="Times New Roman"/>
          <w:sz w:val="20"/>
          <w:szCs w:val="20"/>
          <w:lang w:eastAsia="cs-CZ"/>
        </w:rPr>
        <w:t>201</w:t>
      </w:r>
      <w:r w:rsidR="005444C8" w:rsidRPr="005444C8">
        <w:rPr>
          <w:rFonts w:ascii="Verdana" w:eastAsia="Times New Roman" w:hAnsi="Verdana" w:cs="Times New Roman"/>
          <w:sz w:val="20"/>
          <w:szCs w:val="20"/>
          <w:lang w:eastAsia="cs-CZ"/>
        </w:rPr>
        <w:t>4</w:t>
      </w:r>
      <w:r w:rsidR="000F6008" w:rsidRPr="005444C8">
        <w:rPr>
          <w:rFonts w:ascii="Verdana" w:eastAsia="Times New Roman" w:hAnsi="Verdana" w:cs="Times New Roman"/>
          <w:sz w:val="20"/>
          <w:szCs w:val="20"/>
          <w:lang w:eastAsia="cs-CZ"/>
        </w:rPr>
        <w:t xml:space="preserve"> </w:t>
      </w:r>
      <w:r w:rsidR="00002E74" w:rsidRPr="005444C8">
        <w:rPr>
          <w:rFonts w:ascii="Verdana" w:eastAsia="Times New Roman" w:hAnsi="Verdana" w:cs="Times New Roman"/>
          <w:sz w:val="20"/>
          <w:szCs w:val="20"/>
          <w:lang w:eastAsia="cs-CZ"/>
        </w:rPr>
        <w:t>nabyla účinnosti závazná vyhláška obce.</w:t>
      </w:r>
    </w:p>
    <w:p w14:paraId="413B5021" w14:textId="77777777" w:rsidR="0040182F" w:rsidRPr="005444C8" w:rsidRDefault="0040182F" w:rsidP="0040182F">
      <w:pPr>
        <w:spacing w:after="0" w:line="240" w:lineRule="auto"/>
        <w:ind w:left="567"/>
        <w:jc w:val="both"/>
        <w:rPr>
          <w:rFonts w:ascii="Verdana" w:eastAsia="Times New Roman" w:hAnsi="Verdana" w:cs="Times New Roman"/>
          <w:sz w:val="20"/>
          <w:szCs w:val="20"/>
          <w:lang w:eastAsia="cs-CZ"/>
        </w:rPr>
      </w:pPr>
    </w:p>
    <w:p w14:paraId="1B7DDB88" w14:textId="3E260C7D" w:rsidR="0040182F" w:rsidRPr="005444C8" w:rsidRDefault="0040182F" w:rsidP="0040182F">
      <w:pPr>
        <w:spacing w:after="0" w:line="240" w:lineRule="auto"/>
        <w:ind w:left="567"/>
        <w:jc w:val="both"/>
        <w:rPr>
          <w:rFonts w:ascii="Verdana" w:eastAsia="Times New Roman" w:hAnsi="Verdana" w:cs="Times New Roman"/>
          <w:sz w:val="20"/>
          <w:szCs w:val="20"/>
          <w:lang w:eastAsia="cs-CZ"/>
        </w:rPr>
      </w:pPr>
      <w:r w:rsidRPr="005444C8">
        <w:rPr>
          <w:rFonts w:ascii="Verdana" w:eastAsia="Times New Roman" w:hAnsi="Verdana" w:cs="Times New Roman"/>
          <w:sz w:val="20"/>
          <w:szCs w:val="20"/>
          <w:lang w:eastAsia="cs-CZ"/>
        </w:rPr>
        <w:t xml:space="preserve">Stavba se nachází </w:t>
      </w:r>
      <w:r w:rsidR="00F64C13" w:rsidRPr="005444C8">
        <w:rPr>
          <w:rFonts w:ascii="Verdana" w:eastAsia="Times New Roman" w:hAnsi="Verdana" w:cs="Times New Roman"/>
          <w:sz w:val="20"/>
          <w:szCs w:val="20"/>
          <w:lang w:eastAsia="cs-CZ"/>
        </w:rPr>
        <w:t>dle</w:t>
      </w:r>
      <w:r w:rsidRPr="005444C8">
        <w:rPr>
          <w:rFonts w:ascii="Verdana" w:eastAsia="Times New Roman" w:hAnsi="Verdana" w:cs="Times New Roman"/>
          <w:sz w:val="20"/>
          <w:szCs w:val="20"/>
          <w:lang w:eastAsia="cs-CZ"/>
        </w:rPr>
        <w:t xml:space="preserve"> územní</w:t>
      </w:r>
      <w:r w:rsidR="00F64C13" w:rsidRPr="005444C8">
        <w:rPr>
          <w:rFonts w:ascii="Verdana" w:eastAsia="Times New Roman" w:hAnsi="Verdana" w:cs="Times New Roman"/>
          <w:sz w:val="20"/>
          <w:szCs w:val="20"/>
          <w:lang w:eastAsia="cs-CZ"/>
        </w:rPr>
        <w:t>ho</w:t>
      </w:r>
      <w:r w:rsidRPr="005444C8">
        <w:rPr>
          <w:rFonts w:ascii="Verdana" w:eastAsia="Times New Roman" w:hAnsi="Verdana" w:cs="Times New Roman"/>
          <w:sz w:val="20"/>
          <w:szCs w:val="20"/>
          <w:lang w:eastAsia="cs-CZ"/>
        </w:rPr>
        <w:t xml:space="preserve"> plánu </w:t>
      </w:r>
      <w:r w:rsidR="00B76014" w:rsidRPr="005444C8">
        <w:rPr>
          <w:rFonts w:ascii="Verdana" w:eastAsia="Times New Roman" w:hAnsi="Verdana" w:cs="Times New Roman"/>
          <w:sz w:val="20"/>
          <w:szCs w:val="20"/>
          <w:lang w:eastAsia="cs-CZ"/>
        </w:rPr>
        <w:t xml:space="preserve">v ploše </w:t>
      </w:r>
      <w:r w:rsidR="00502426" w:rsidRPr="005444C8">
        <w:rPr>
          <w:rFonts w:ascii="Verdana" w:eastAsia="Times New Roman" w:hAnsi="Verdana" w:cs="Times New Roman"/>
          <w:sz w:val="20"/>
          <w:szCs w:val="20"/>
          <w:lang w:eastAsia="cs-CZ"/>
        </w:rPr>
        <w:t>W</w:t>
      </w:r>
      <w:r w:rsidR="00B76014" w:rsidRPr="005444C8">
        <w:rPr>
          <w:rFonts w:ascii="Verdana" w:eastAsia="Times New Roman" w:hAnsi="Verdana" w:cs="Times New Roman"/>
          <w:sz w:val="20"/>
          <w:szCs w:val="20"/>
          <w:lang w:eastAsia="cs-CZ"/>
        </w:rPr>
        <w:t xml:space="preserve"> – </w:t>
      </w:r>
      <w:r w:rsidR="00502426" w:rsidRPr="005444C8">
        <w:rPr>
          <w:rFonts w:ascii="Verdana" w:eastAsia="Times New Roman" w:hAnsi="Verdana" w:cs="Times New Roman"/>
          <w:sz w:val="20"/>
          <w:szCs w:val="20"/>
          <w:lang w:eastAsia="cs-CZ"/>
        </w:rPr>
        <w:t>Ploch</w:t>
      </w:r>
      <w:r w:rsidR="005444C8" w:rsidRPr="005444C8">
        <w:rPr>
          <w:rFonts w:ascii="Verdana" w:eastAsia="Times New Roman" w:hAnsi="Verdana" w:cs="Times New Roman"/>
          <w:sz w:val="20"/>
          <w:szCs w:val="20"/>
          <w:lang w:eastAsia="cs-CZ"/>
        </w:rPr>
        <w:t>a</w:t>
      </w:r>
      <w:r w:rsidR="00502426" w:rsidRPr="005444C8">
        <w:rPr>
          <w:rFonts w:ascii="Verdana" w:eastAsia="Times New Roman" w:hAnsi="Verdana" w:cs="Times New Roman"/>
          <w:sz w:val="20"/>
          <w:szCs w:val="20"/>
          <w:lang w:eastAsia="cs-CZ"/>
        </w:rPr>
        <w:t xml:space="preserve"> vodní a vodohospodářsk</w:t>
      </w:r>
      <w:r w:rsidR="005444C8" w:rsidRPr="005444C8">
        <w:rPr>
          <w:rFonts w:ascii="Verdana" w:eastAsia="Times New Roman" w:hAnsi="Verdana" w:cs="Times New Roman"/>
          <w:sz w:val="20"/>
          <w:szCs w:val="20"/>
          <w:lang w:eastAsia="cs-CZ"/>
        </w:rPr>
        <w:t>á</w:t>
      </w:r>
      <w:r w:rsidR="00502426" w:rsidRPr="005444C8">
        <w:rPr>
          <w:rFonts w:ascii="Verdana" w:eastAsia="Times New Roman" w:hAnsi="Verdana" w:cs="Times New Roman"/>
          <w:sz w:val="20"/>
          <w:szCs w:val="20"/>
          <w:lang w:eastAsia="cs-CZ"/>
        </w:rPr>
        <w:t xml:space="preserve">. </w:t>
      </w:r>
    </w:p>
    <w:p w14:paraId="465BA634" w14:textId="77777777" w:rsidR="0040182F" w:rsidRPr="005444C8" w:rsidRDefault="0040182F" w:rsidP="0040182F">
      <w:pPr>
        <w:spacing w:after="0" w:line="240" w:lineRule="auto"/>
        <w:ind w:left="567"/>
        <w:jc w:val="both"/>
        <w:rPr>
          <w:rFonts w:ascii="Verdana" w:eastAsia="Times New Roman" w:hAnsi="Verdana" w:cs="Times New Roman"/>
          <w:sz w:val="20"/>
          <w:szCs w:val="20"/>
          <w:lang w:eastAsia="cs-CZ"/>
        </w:rPr>
      </w:pPr>
    </w:p>
    <w:p w14:paraId="450402C4" w14:textId="1A64BC95" w:rsidR="0040182F" w:rsidRPr="005444C8" w:rsidRDefault="00FF1A20" w:rsidP="0040182F">
      <w:pPr>
        <w:spacing w:after="0" w:line="240" w:lineRule="auto"/>
        <w:ind w:left="567"/>
        <w:jc w:val="both"/>
        <w:rPr>
          <w:rFonts w:ascii="Verdana" w:hAnsi="Verdana"/>
          <w:sz w:val="20"/>
          <w:szCs w:val="20"/>
        </w:rPr>
      </w:pPr>
      <w:r w:rsidRPr="005444C8">
        <w:rPr>
          <w:rFonts w:ascii="Verdana" w:eastAsia="Times New Roman" w:hAnsi="Verdana" w:cs="Times New Roman"/>
          <w:sz w:val="20"/>
          <w:szCs w:val="20"/>
          <w:lang w:eastAsia="cs-CZ"/>
        </w:rPr>
        <w:t>Stávající</w:t>
      </w:r>
      <w:r w:rsidR="0040182F" w:rsidRPr="005444C8">
        <w:rPr>
          <w:rFonts w:ascii="Verdana" w:eastAsia="Times New Roman" w:hAnsi="Verdana" w:cs="Times New Roman"/>
          <w:sz w:val="20"/>
          <w:szCs w:val="20"/>
          <w:lang w:eastAsia="cs-CZ"/>
        </w:rPr>
        <w:t xml:space="preserve"> </w:t>
      </w:r>
      <w:r w:rsidR="00B76014" w:rsidRPr="005444C8">
        <w:rPr>
          <w:rFonts w:ascii="Verdana" w:eastAsia="Times New Roman" w:hAnsi="Verdana" w:cs="Times New Roman"/>
          <w:sz w:val="20"/>
          <w:szCs w:val="20"/>
          <w:lang w:eastAsia="cs-CZ"/>
        </w:rPr>
        <w:t>malá vodní nádrž</w:t>
      </w:r>
      <w:r w:rsidR="0040182F" w:rsidRPr="005444C8">
        <w:rPr>
          <w:rFonts w:ascii="Verdana" w:eastAsia="Times New Roman" w:hAnsi="Verdana" w:cs="Times New Roman"/>
          <w:sz w:val="20"/>
          <w:szCs w:val="20"/>
          <w:lang w:eastAsia="cs-CZ"/>
        </w:rPr>
        <w:t xml:space="preserve"> </w:t>
      </w:r>
      <w:r w:rsidR="00502426" w:rsidRPr="005444C8">
        <w:rPr>
          <w:rFonts w:ascii="Verdana" w:eastAsia="Times New Roman" w:hAnsi="Verdana" w:cs="Times New Roman"/>
          <w:sz w:val="20"/>
          <w:szCs w:val="20"/>
          <w:lang w:eastAsia="cs-CZ"/>
        </w:rPr>
        <w:t>je</w:t>
      </w:r>
      <w:r w:rsidR="0040182F" w:rsidRPr="005444C8">
        <w:rPr>
          <w:rFonts w:ascii="Verdana" w:eastAsia="Times New Roman" w:hAnsi="Verdana" w:cs="Times New Roman"/>
          <w:sz w:val="20"/>
          <w:szCs w:val="20"/>
          <w:lang w:eastAsia="cs-CZ"/>
        </w:rPr>
        <w:t xml:space="preserve"> v </w:t>
      </w:r>
      <w:r w:rsidR="00502426" w:rsidRPr="005444C8">
        <w:rPr>
          <w:rFonts w:ascii="Verdana" w:eastAsia="Times New Roman" w:hAnsi="Verdana" w:cs="Times New Roman"/>
          <w:sz w:val="20"/>
          <w:szCs w:val="20"/>
          <w:lang w:eastAsia="cs-CZ"/>
        </w:rPr>
        <w:t>souladu</w:t>
      </w:r>
      <w:r w:rsidR="0040182F" w:rsidRPr="005444C8">
        <w:rPr>
          <w:rFonts w:ascii="Verdana" w:eastAsia="Times New Roman" w:hAnsi="Verdana" w:cs="Times New Roman"/>
          <w:sz w:val="20"/>
          <w:szCs w:val="20"/>
          <w:lang w:eastAsia="cs-CZ"/>
        </w:rPr>
        <w:t xml:space="preserve"> s platnou územně plánovací dokumentací.</w:t>
      </w:r>
      <w:r w:rsidR="0040182F" w:rsidRPr="005444C8">
        <w:rPr>
          <w:rFonts w:ascii="Verdana" w:hAnsi="Verdana"/>
          <w:sz w:val="20"/>
          <w:szCs w:val="20"/>
        </w:rPr>
        <w:t xml:space="preserve"> </w:t>
      </w:r>
    </w:p>
    <w:p w14:paraId="45EAE5EE" w14:textId="77777777" w:rsidR="0040182F" w:rsidRPr="005444C8" w:rsidRDefault="0040182F" w:rsidP="0040182F">
      <w:pPr>
        <w:spacing w:after="0" w:line="240" w:lineRule="auto"/>
        <w:ind w:left="567"/>
        <w:jc w:val="both"/>
        <w:rPr>
          <w:rFonts w:ascii="Verdana" w:eastAsia="Times New Roman" w:hAnsi="Verdana" w:cs="Times New Roman"/>
          <w:sz w:val="20"/>
          <w:szCs w:val="20"/>
          <w:lang w:eastAsia="cs-CZ"/>
        </w:rPr>
      </w:pPr>
    </w:p>
    <w:p w14:paraId="5F83B54C" w14:textId="77777777" w:rsidR="003F41D5" w:rsidRPr="00165552" w:rsidRDefault="003F41D5" w:rsidP="008C630E">
      <w:pPr>
        <w:tabs>
          <w:tab w:val="left" w:pos="1418"/>
        </w:tabs>
        <w:spacing w:after="0" w:line="240" w:lineRule="auto"/>
        <w:ind w:left="1418" w:hanging="851"/>
        <w:jc w:val="both"/>
        <w:rPr>
          <w:rFonts w:ascii="Verdana" w:hAnsi="Verdana"/>
          <w:color w:val="0000FF"/>
          <w:sz w:val="20"/>
          <w:szCs w:val="20"/>
        </w:rPr>
      </w:pPr>
    </w:p>
    <w:p w14:paraId="5ACF1CA5" w14:textId="0A1AE727" w:rsidR="00413140" w:rsidRPr="005444C8" w:rsidRDefault="000D07DF" w:rsidP="008C630E">
      <w:pPr>
        <w:tabs>
          <w:tab w:val="left" w:pos="1418"/>
        </w:tabs>
        <w:spacing w:after="0" w:line="240" w:lineRule="auto"/>
        <w:ind w:left="1418" w:hanging="851"/>
        <w:jc w:val="both"/>
        <w:rPr>
          <w:rFonts w:ascii="Verdana" w:hAnsi="Verdana"/>
          <w:b/>
          <w:sz w:val="20"/>
          <w:szCs w:val="20"/>
          <w:u w:val="single"/>
        </w:rPr>
      </w:pPr>
      <w:r w:rsidRPr="005444C8">
        <w:rPr>
          <w:rFonts w:ascii="Verdana" w:hAnsi="Verdana"/>
          <w:b/>
          <w:sz w:val="20"/>
          <w:szCs w:val="20"/>
          <w:u w:val="single"/>
        </w:rPr>
        <w:t>B</w:t>
      </w:r>
      <w:r w:rsidR="00834B4B" w:rsidRPr="005444C8">
        <w:rPr>
          <w:rFonts w:ascii="Verdana" w:hAnsi="Verdana"/>
          <w:b/>
          <w:sz w:val="20"/>
          <w:szCs w:val="20"/>
          <w:u w:val="single"/>
        </w:rPr>
        <w:t>.</w:t>
      </w:r>
      <w:r w:rsidRPr="005444C8">
        <w:rPr>
          <w:rFonts w:ascii="Verdana" w:hAnsi="Verdana"/>
          <w:b/>
          <w:sz w:val="20"/>
          <w:szCs w:val="20"/>
          <w:u w:val="single"/>
        </w:rPr>
        <w:t>1.</w:t>
      </w:r>
      <w:r w:rsidR="00BB500C" w:rsidRPr="005444C8">
        <w:rPr>
          <w:rFonts w:ascii="Verdana" w:hAnsi="Verdana"/>
          <w:b/>
          <w:sz w:val="20"/>
          <w:szCs w:val="20"/>
          <w:u w:val="single"/>
        </w:rPr>
        <w:t>d</w:t>
      </w:r>
      <w:r w:rsidRPr="005444C8">
        <w:rPr>
          <w:rFonts w:ascii="Verdana" w:hAnsi="Verdana"/>
          <w:b/>
          <w:sz w:val="20"/>
          <w:szCs w:val="20"/>
          <w:u w:val="single"/>
        </w:rPr>
        <w:t>.</w:t>
      </w:r>
      <w:r w:rsidR="00413140" w:rsidRPr="005444C8">
        <w:rPr>
          <w:rFonts w:ascii="Verdana" w:hAnsi="Verdana"/>
          <w:b/>
          <w:sz w:val="20"/>
          <w:szCs w:val="20"/>
          <w:u w:val="single"/>
        </w:rPr>
        <w:t xml:space="preserve"> </w:t>
      </w:r>
      <w:r w:rsidR="008C630E" w:rsidRPr="005444C8">
        <w:rPr>
          <w:rFonts w:ascii="Verdana" w:hAnsi="Verdana"/>
          <w:b/>
          <w:sz w:val="20"/>
          <w:szCs w:val="20"/>
          <w:u w:val="single"/>
        </w:rPr>
        <w:tab/>
      </w:r>
      <w:r w:rsidR="00CC092C" w:rsidRPr="005444C8">
        <w:rPr>
          <w:rFonts w:ascii="Verdana" w:hAnsi="Verdana"/>
          <w:b/>
          <w:sz w:val="20"/>
          <w:szCs w:val="20"/>
          <w:u w:val="single"/>
        </w:rPr>
        <w:t xml:space="preserve">Informace o vydaných rozhodnutích o povolení výjimky </w:t>
      </w:r>
      <w:bookmarkStart w:id="0" w:name="_Hlk512443985"/>
      <w:r w:rsidR="00CC092C" w:rsidRPr="005444C8">
        <w:rPr>
          <w:rFonts w:ascii="Verdana" w:hAnsi="Verdana"/>
          <w:b/>
          <w:sz w:val="20"/>
          <w:szCs w:val="20"/>
          <w:u w:val="single"/>
        </w:rPr>
        <w:t>z obecných požadavků na využívání území</w:t>
      </w:r>
      <w:bookmarkEnd w:id="0"/>
    </w:p>
    <w:p w14:paraId="568ABF54" w14:textId="77777777" w:rsidR="003F5659" w:rsidRPr="005444C8" w:rsidRDefault="003F5659" w:rsidP="003F5659">
      <w:pPr>
        <w:spacing w:after="0" w:line="240" w:lineRule="auto"/>
        <w:ind w:left="567"/>
        <w:jc w:val="both"/>
        <w:rPr>
          <w:rFonts w:ascii="Verdana" w:hAnsi="Verdana"/>
          <w:sz w:val="20"/>
          <w:szCs w:val="20"/>
        </w:rPr>
      </w:pPr>
    </w:p>
    <w:p w14:paraId="23DAEE1B" w14:textId="538EADCF" w:rsidR="0040182F" w:rsidRPr="005444C8" w:rsidRDefault="00FF1A20" w:rsidP="0040182F">
      <w:pPr>
        <w:widowControl w:val="0"/>
        <w:suppressAutoHyphens/>
        <w:spacing w:after="0" w:line="264" w:lineRule="auto"/>
        <w:ind w:left="567"/>
        <w:jc w:val="both"/>
        <w:rPr>
          <w:rFonts w:ascii="Verdana" w:eastAsia="Lucida Sans Unicode" w:hAnsi="Verdana" w:cs="Tahoma"/>
          <w:sz w:val="20"/>
          <w:szCs w:val="20"/>
          <w:lang w:eastAsia="cs-CZ" w:bidi="cs-CZ"/>
        </w:rPr>
      </w:pPr>
      <w:bookmarkStart w:id="1" w:name="_Hlk512447075"/>
      <w:r w:rsidRPr="005444C8">
        <w:rPr>
          <w:rFonts w:ascii="Verdana" w:eastAsia="Lucida Sans Unicode" w:hAnsi="Verdana" w:cs="Tahoma"/>
          <w:sz w:val="20"/>
          <w:szCs w:val="20"/>
          <w:lang w:eastAsia="cs-CZ" w:bidi="cs-CZ"/>
        </w:rPr>
        <w:t>Pro s</w:t>
      </w:r>
      <w:r w:rsidR="0040182F" w:rsidRPr="005444C8">
        <w:rPr>
          <w:rFonts w:ascii="Verdana" w:eastAsia="Lucida Sans Unicode" w:hAnsi="Verdana" w:cs="Tahoma"/>
          <w:sz w:val="20"/>
          <w:szCs w:val="20"/>
          <w:lang w:eastAsia="cs-CZ" w:bidi="cs-CZ"/>
        </w:rPr>
        <w:t>tavb</w:t>
      </w:r>
      <w:r w:rsidRPr="005444C8">
        <w:rPr>
          <w:rFonts w:ascii="Verdana" w:eastAsia="Lucida Sans Unicode" w:hAnsi="Verdana" w:cs="Tahoma"/>
          <w:sz w:val="20"/>
          <w:szCs w:val="20"/>
          <w:lang w:eastAsia="cs-CZ" w:bidi="cs-CZ"/>
        </w:rPr>
        <w:t>u</w:t>
      </w:r>
      <w:r w:rsidR="0040182F" w:rsidRPr="005444C8">
        <w:rPr>
          <w:rFonts w:ascii="Verdana" w:eastAsia="Lucida Sans Unicode" w:hAnsi="Verdana" w:cs="Tahoma"/>
          <w:sz w:val="20"/>
          <w:szCs w:val="20"/>
          <w:lang w:eastAsia="cs-CZ" w:bidi="cs-CZ"/>
        </w:rPr>
        <w:t xml:space="preserve"> </w:t>
      </w:r>
      <w:r w:rsidRPr="005444C8">
        <w:rPr>
          <w:rFonts w:ascii="Verdana" w:eastAsia="Lucida Sans Unicode" w:hAnsi="Verdana" w:cs="Tahoma"/>
          <w:sz w:val="20"/>
          <w:szCs w:val="20"/>
          <w:lang w:eastAsia="cs-CZ" w:bidi="cs-CZ"/>
        </w:rPr>
        <w:t>nebyly vydány</w:t>
      </w:r>
      <w:r w:rsidR="0040182F" w:rsidRPr="005444C8">
        <w:rPr>
          <w:rFonts w:ascii="Verdana" w:eastAsia="Lucida Sans Unicode" w:hAnsi="Verdana" w:cs="Tahoma"/>
          <w:sz w:val="20"/>
          <w:szCs w:val="20"/>
          <w:lang w:eastAsia="cs-CZ" w:bidi="cs-CZ"/>
        </w:rPr>
        <w:t xml:space="preserve"> výjimky</w:t>
      </w:r>
      <w:r w:rsidR="0040182F" w:rsidRPr="005444C8">
        <w:t xml:space="preserve"> </w:t>
      </w:r>
      <w:r w:rsidR="0040182F" w:rsidRPr="005444C8">
        <w:rPr>
          <w:rFonts w:ascii="Verdana" w:eastAsia="Lucida Sans Unicode" w:hAnsi="Verdana" w:cs="Tahoma"/>
          <w:sz w:val="20"/>
          <w:szCs w:val="20"/>
          <w:lang w:eastAsia="cs-CZ" w:bidi="cs-CZ"/>
        </w:rPr>
        <w:t>z obecných požadavků na využívání území.</w:t>
      </w:r>
    </w:p>
    <w:bookmarkEnd w:id="1"/>
    <w:p w14:paraId="20ED4D90" w14:textId="77777777" w:rsidR="00E5243E" w:rsidRPr="005444C8" w:rsidRDefault="00E5243E" w:rsidP="003F5659">
      <w:pPr>
        <w:spacing w:after="0" w:line="240" w:lineRule="auto"/>
        <w:ind w:left="567"/>
        <w:jc w:val="both"/>
        <w:rPr>
          <w:rFonts w:ascii="Verdana" w:eastAsia="Times New Roman" w:hAnsi="Verdana" w:cs="Times New Roman"/>
          <w:sz w:val="20"/>
          <w:szCs w:val="20"/>
          <w:lang w:eastAsia="cs-CZ"/>
        </w:rPr>
      </w:pPr>
    </w:p>
    <w:p w14:paraId="4EEBBD9F" w14:textId="77777777" w:rsidR="005444C8" w:rsidRPr="00165552" w:rsidRDefault="005444C8" w:rsidP="003F5659">
      <w:pPr>
        <w:spacing w:after="0" w:line="240" w:lineRule="auto"/>
        <w:ind w:left="567"/>
        <w:jc w:val="both"/>
        <w:rPr>
          <w:rFonts w:ascii="Verdana" w:hAnsi="Verdana"/>
          <w:color w:val="0000FF"/>
          <w:sz w:val="20"/>
          <w:szCs w:val="20"/>
        </w:rPr>
      </w:pPr>
    </w:p>
    <w:p w14:paraId="0FFF4CC5" w14:textId="543FFFDB" w:rsidR="00413140" w:rsidRPr="005444C8" w:rsidRDefault="000D07DF" w:rsidP="008C630E">
      <w:pPr>
        <w:tabs>
          <w:tab w:val="left" w:pos="1418"/>
        </w:tabs>
        <w:spacing w:after="0" w:line="240" w:lineRule="auto"/>
        <w:ind w:left="1418" w:hanging="851"/>
        <w:jc w:val="both"/>
        <w:rPr>
          <w:rFonts w:ascii="Verdana" w:hAnsi="Verdana"/>
          <w:b/>
          <w:sz w:val="20"/>
          <w:szCs w:val="20"/>
          <w:u w:val="single"/>
        </w:rPr>
      </w:pPr>
      <w:r w:rsidRPr="005444C8">
        <w:rPr>
          <w:rFonts w:ascii="Verdana" w:hAnsi="Verdana"/>
          <w:b/>
          <w:sz w:val="20"/>
          <w:szCs w:val="20"/>
          <w:u w:val="single"/>
        </w:rPr>
        <w:t>B</w:t>
      </w:r>
      <w:r w:rsidR="00834B4B" w:rsidRPr="005444C8">
        <w:rPr>
          <w:rFonts w:ascii="Verdana" w:hAnsi="Verdana"/>
          <w:b/>
          <w:sz w:val="20"/>
          <w:szCs w:val="20"/>
          <w:u w:val="single"/>
        </w:rPr>
        <w:t>.</w:t>
      </w:r>
      <w:r w:rsidRPr="005444C8">
        <w:rPr>
          <w:rFonts w:ascii="Verdana" w:hAnsi="Verdana"/>
          <w:b/>
          <w:sz w:val="20"/>
          <w:szCs w:val="20"/>
          <w:u w:val="single"/>
        </w:rPr>
        <w:t>1.</w:t>
      </w:r>
      <w:r w:rsidR="00BB500C" w:rsidRPr="005444C8">
        <w:rPr>
          <w:rFonts w:ascii="Verdana" w:hAnsi="Verdana"/>
          <w:b/>
          <w:sz w:val="20"/>
          <w:szCs w:val="20"/>
          <w:u w:val="single"/>
        </w:rPr>
        <w:t>e</w:t>
      </w:r>
      <w:r w:rsidRPr="005444C8">
        <w:rPr>
          <w:rFonts w:ascii="Verdana" w:hAnsi="Verdana"/>
          <w:b/>
          <w:sz w:val="20"/>
          <w:szCs w:val="20"/>
          <w:u w:val="single"/>
        </w:rPr>
        <w:t>.</w:t>
      </w:r>
      <w:r w:rsidR="00413140" w:rsidRPr="005444C8">
        <w:rPr>
          <w:rFonts w:ascii="Verdana" w:hAnsi="Verdana"/>
          <w:b/>
          <w:sz w:val="20"/>
          <w:szCs w:val="20"/>
          <w:u w:val="single"/>
        </w:rPr>
        <w:t xml:space="preserve"> </w:t>
      </w:r>
      <w:r w:rsidR="008C630E" w:rsidRPr="005444C8">
        <w:rPr>
          <w:rFonts w:ascii="Verdana" w:hAnsi="Verdana"/>
          <w:b/>
          <w:sz w:val="20"/>
          <w:szCs w:val="20"/>
          <w:u w:val="single"/>
        </w:rPr>
        <w:tab/>
      </w:r>
      <w:r w:rsidR="002265A7" w:rsidRPr="005444C8">
        <w:rPr>
          <w:rFonts w:ascii="Verdana" w:hAnsi="Verdana"/>
          <w:b/>
          <w:sz w:val="20"/>
          <w:szCs w:val="20"/>
          <w:u w:val="single"/>
        </w:rPr>
        <w:t>Informace o tom, zda a v jakých částech dokumentace jsou zohledněny podmínky závazných stanovisek dotčených orgánů</w:t>
      </w:r>
    </w:p>
    <w:p w14:paraId="5030CFB9" w14:textId="77777777" w:rsidR="003F5659" w:rsidRPr="005444C8" w:rsidRDefault="003F5659" w:rsidP="003F5659">
      <w:pPr>
        <w:spacing w:after="0" w:line="240" w:lineRule="auto"/>
        <w:ind w:left="567"/>
        <w:jc w:val="both"/>
        <w:rPr>
          <w:rFonts w:ascii="Verdana" w:hAnsi="Verdana"/>
          <w:sz w:val="20"/>
          <w:szCs w:val="20"/>
        </w:rPr>
      </w:pPr>
    </w:p>
    <w:p w14:paraId="7B9DC1D9" w14:textId="77777777" w:rsidR="0040182F" w:rsidRPr="005444C8" w:rsidRDefault="0040182F" w:rsidP="0040182F">
      <w:pPr>
        <w:tabs>
          <w:tab w:val="left" w:pos="1418"/>
          <w:tab w:val="left" w:pos="1560"/>
        </w:tabs>
        <w:spacing w:after="0" w:line="240" w:lineRule="auto"/>
        <w:ind w:left="567"/>
        <w:jc w:val="both"/>
        <w:rPr>
          <w:rFonts w:ascii="Verdana" w:hAnsi="Verdana"/>
          <w:sz w:val="20"/>
          <w:szCs w:val="20"/>
        </w:rPr>
      </w:pPr>
      <w:r w:rsidRPr="005444C8">
        <w:rPr>
          <w:rFonts w:ascii="Verdana" w:hAnsi="Verdana"/>
          <w:sz w:val="20"/>
          <w:szCs w:val="20"/>
        </w:rPr>
        <w:t xml:space="preserve">V rámci zpracování projektové dokumentace byly shromážděny požadavky správců inženýrských sítí a dotčených správních úřadů a byly zapracovány do textové i grafické části navrženého řešení stavby. </w:t>
      </w:r>
    </w:p>
    <w:p w14:paraId="728585A6" w14:textId="77777777" w:rsidR="00F2524F" w:rsidRPr="00165552" w:rsidRDefault="00F2524F" w:rsidP="008C630E">
      <w:pPr>
        <w:tabs>
          <w:tab w:val="left" w:pos="1418"/>
        </w:tabs>
        <w:spacing w:after="0" w:line="240" w:lineRule="auto"/>
        <w:ind w:left="1418" w:hanging="851"/>
        <w:jc w:val="both"/>
        <w:rPr>
          <w:rFonts w:ascii="Verdana" w:hAnsi="Verdana"/>
          <w:b/>
          <w:color w:val="0000FF"/>
          <w:sz w:val="20"/>
          <w:szCs w:val="20"/>
          <w:u w:val="single"/>
        </w:rPr>
      </w:pPr>
    </w:p>
    <w:p w14:paraId="076515B6" w14:textId="6B4391F2" w:rsidR="00413140" w:rsidRPr="005444C8" w:rsidRDefault="000D07DF" w:rsidP="008C630E">
      <w:pPr>
        <w:tabs>
          <w:tab w:val="left" w:pos="1418"/>
        </w:tabs>
        <w:spacing w:after="0" w:line="240" w:lineRule="auto"/>
        <w:ind w:left="1418" w:hanging="851"/>
        <w:jc w:val="both"/>
        <w:rPr>
          <w:rFonts w:ascii="Verdana" w:hAnsi="Verdana"/>
          <w:b/>
          <w:sz w:val="20"/>
          <w:szCs w:val="20"/>
          <w:u w:val="single"/>
        </w:rPr>
      </w:pPr>
      <w:r w:rsidRPr="005444C8">
        <w:rPr>
          <w:rFonts w:ascii="Verdana" w:hAnsi="Verdana"/>
          <w:b/>
          <w:sz w:val="20"/>
          <w:szCs w:val="20"/>
          <w:u w:val="single"/>
        </w:rPr>
        <w:t>B</w:t>
      </w:r>
      <w:r w:rsidR="00834B4B" w:rsidRPr="005444C8">
        <w:rPr>
          <w:rFonts w:ascii="Verdana" w:hAnsi="Verdana"/>
          <w:b/>
          <w:sz w:val="20"/>
          <w:szCs w:val="20"/>
          <w:u w:val="single"/>
        </w:rPr>
        <w:t>.</w:t>
      </w:r>
      <w:r w:rsidRPr="005444C8">
        <w:rPr>
          <w:rFonts w:ascii="Verdana" w:hAnsi="Verdana"/>
          <w:b/>
          <w:sz w:val="20"/>
          <w:szCs w:val="20"/>
          <w:u w:val="single"/>
        </w:rPr>
        <w:t>1.</w:t>
      </w:r>
      <w:r w:rsidR="00BB500C" w:rsidRPr="005444C8">
        <w:rPr>
          <w:rFonts w:ascii="Verdana" w:hAnsi="Verdana"/>
          <w:b/>
          <w:sz w:val="20"/>
          <w:szCs w:val="20"/>
          <w:u w:val="single"/>
        </w:rPr>
        <w:t>f</w:t>
      </w:r>
      <w:r w:rsidRPr="005444C8">
        <w:rPr>
          <w:rFonts w:ascii="Verdana" w:hAnsi="Verdana"/>
          <w:b/>
          <w:sz w:val="20"/>
          <w:szCs w:val="20"/>
          <w:u w:val="single"/>
        </w:rPr>
        <w:t>.</w:t>
      </w:r>
      <w:r w:rsidR="00413140" w:rsidRPr="005444C8">
        <w:rPr>
          <w:rFonts w:ascii="Verdana" w:hAnsi="Verdana"/>
          <w:b/>
          <w:sz w:val="20"/>
          <w:szCs w:val="20"/>
          <w:u w:val="single"/>
        </w:rPr>
        <w:t xml:space="preserve"> </w:t>
      </w:r>
      <w:r w:rsidR="008C630E" w:rsidRPr="005444C8">
        <w:rPr>
          <w:rFonts w:ascii="Verdana" w:hAnsi="Verdana"/>
          <w:b/>
          <w:sz w:val="20"/>
          <w:szCs w:val="20"/>
          <w:u w:val="single"/>
        </w:rPr>
        <w:tab/>
      </w:r>
      <w:r w:rsidR="002265A7" w:rsidRPr="005444C8">
        <w:rPr>
          <w:rFonts w:ascii="Verdana" w:hAnsi="Verdana"/>
          <w:b/>
          <w:sz w:val="20"/>
          <w:szCs w:val="20"/>
          <w:u w:val="single"/>
        </w:rPr>
        <w:t xml:space="preserve">Výčet a závěry provedených průzkumů a </w:t>
      </w:r>
      <w:proofErr w:type="gramStart"/>
      <w:r w:rsidR="002265A7" w:rsidRPr="005444C8">
        <w:rPr>
          <w:rFonts w:ascii="Verdana" w:hAnsi="Verdana"/>
          <w:b/>
          <w:sz w:val="20"/>
          <w:szCs w:val="20"/>
          <w:u w:val="single"/>
        </w:rPr>
        <w:t>rozborů - geologický</w:t>
      </w:r>
      <w:proofErr w:type="gramEnd"/>
      <w:r w:rsidR="002265A7" w:rsidRPr="005444C8">
        <w:rPr>
          <w:rFonts w:ascii="Verdana" w:hAnsi="Verdana"/>
          <w:b/>
          <w:sz w:val="20"/>
          <w:szCs w:val="20"/>
          <w:u w:val="single"/>
        </w:rPr>
        <w:t xml:space="preserve"> průzkum, hydrogeologický průzkum, stavebně historický průzkum apod.</w:t>
      </w:r>
    </w:p>
    <w:p w14:paraId="4BFEA9E1" w14:textId="77777777" w:rsidR="003F5659" w:rsidRPr="00165552" w:rsidRDefault="003F5659" w:rsidP="003F5659">
      <w:pPr>
        <w:spacing w:after="0" w:line="240" w:lineRule="auto"/>
        <w:ind w:left="567"/>
        <w:jc w:val="both"/>
        <w:rPr>
          <w:rFonts w:ascii="Verdana" w:hAnsi="Verdana"/>
          <w:color w:val="0000FF"/>
          <w:sz w:val="20"/>
          <w:szCs w:val="20"/>
        </w:rPr>
      </w:pPr>
    </w:p>
    <w:p w14:paraId="145B2F36" w14:textId="77777777" w:rsidR="005444C8" w:rsidRPr="00771B56" w:rsidRDefault="005444C8" w:rsidP="005444C8">
      <w:pPr>
        <w:spacing w:after="0" w:line="240" w:lineRule="auto"/>
        <w:ind w:left="567"/>
        <w:jc w:val="both"/>
        <w:rPr>
          <w:rFonts w:ascii="Verdana" w:eastAsia="Times New Roman" w:hAnsi="Verdana" w:cs="Times New Roman"/>
          <w:color w:val="000000" w:themeColor="text1"/>
          <w:sz w:val="20"/>
          <w:szCs w:val="20"/>
          <w:lang w:eastAsia="cs-CZ"/>
        </w:rPr>
      </w:pPr>
      <w:r w:rsidRPr="00771B56">
        <w:rPr>
          <w:rFonts w:ascii="Verdana" w:eastAsia="Times New Roman" w:hAnsi="Verdana" w:cs="Times New Roman"/>
          <w:color w:val="000000" w:themeColor="text1"/>
          <w:sz w:val="20"/>
          <w:szCs w:val="20"/>
          <w:lang w:eastAsia="cs-CZ"/>
        </w:rPr>
        <w:t xml:space="preserve">Místo stavby bylo geodeticky zaměřeno a bylo provedeno měření vrstvy sedimentů na dně nádrže (Ing. Lubomír Urban, Ing. Petr Götthans, 2019). V rámci přípravy stavby byl v dotčeném území proveden projektantem orientační hydrologický a stavebně technický průzkum. V roce 2019 byla prováděna orientační biologická pozorování. Další údaje o místu stavby byly získány z podkladů poskytnutých investorem, z údajů Českého hydrometeorologického ústavu a dalších podkladů poskytnutých orgány státní správy a správců sítí procházejících územím. </w:t>
      </w:r>
    </w:p>
    <w:p w14:paraId="1C059031" w14:textId="6BD3F490" w:rsidR="00E5243E" w:rsidRPr="00165552" w:rsidRDefault="00E5243E" w:rsidP="003F5659">
      <w:pPr>
        <w:spacing w:after="0" w:line="240" w:lineRule="auto"/>
        <w:ind w:left="567"/>
        <w:jc w:val="both"/>
        <w:rPr>
          <w:rFonts w:ascii="Verdana" w:hAnsi="Verdana"/>
          <w:color w:val="0000FF"/>
          <w:sz w:val="20"/>
          <w:szCs w:val="20"/>
        </w:rPr>
      </w:pPr>
    </w:p>
    <w:p w14:paraId="3D5A2A34" w14:textId="77777777" w:rsidR="00B466E3" w:rsidRPr="00165552" w:rsidRDefault="00B466E3" w:rsidP="003F5659">
      <w:pPr>
        <w:spacing w:after="0" w:line="240" w:lineRule="auto"/>
        <w:ind w:left="567"/>
        <w:jc w:val="both"/>
        <w:rPr>
          <w:rFonts w:ascii="Verdana" w:hAnsi="Verdana"/>
          <w:color w:val="0000FF"/>
          <w:sz w:val="20"/>
          <w:szCs w:val="20"/>
        </w:rPr>
      </w:pPr>
    </w:p>
    <w:p w14:paraId="1C795CC7" w14:textId="11D603EE" w:rsidR="00413140" w:rsidRPr="005444C8" w:rsidRDefault="000D07DF" w:rsidP="008C630E">
      <w:pPr>
        <w:tabs>
          <w:tab w:val="left" w:pos="1418"/>
        </w:tabs>
        <w:spacing w:after="0" w:line="240" w:lineRule="auto"/>
        <w:ind w:left="1418" w:hanging="851"/>
        <w:jc w:val="both"/>
        <w:rPr>
          <w:rFonts w:ascii="Verdana" w:hAnsi="Verdana"/>
          <w:b/>
          <w:sz w:val="20"/>
          <w:szCs w:val="20"/>
          <w:u w:val="single"/>
        </w:rPr>
      </w:pPr>
      <w:r w:rsidRPr="005444C8">
        <w:rPr>
          <w:rFonts w:ascii="Verdana" w:hAnsi="Verdana"/>
          <w:b/>
          <w:sz w:val="20"/>
          <w:szCs w:val="20"/>
          <w:u w:val="single"/>
        </w:rPr>
        <w:t>B</w:t>
      </w:r>
      <w:r w:rsidR="00834B4B" w:rsidRPr="005444C8">
        <w:rPr>
          <w:rFonts w:ascii="Verdana" w:hAnsi="Verdana"/>
          <w:b/>
          <w:sz w:val="20"/>
          <w:szCs w:val="20"/>
          <w:u w:val="single"/>
        </w:rPr>
        <w:t>.</w:t>
      </w:r>
      <w:r w:rsidRPr="005444C8">
        <w:rPr>
          <w:rFonts w:ascii="Verdana" w:hAnsi="Verdana"/>
          <w:b/>
          <w:sz w:val="20"/>
          <w:szCs w:val="20"/>
          <w:u w:val="single"/>
        </w:rPr>
        <w:t>1.</w:t>
      </w:r>
      <w:r w:rsidR="00BB500C" w:rsidRPr="005444C8">
        <w:rPr>
          <w:rFonts w:ascii="Verdana" w:hAnsi="Verdana"/>
          <w:b/>
          <w:sz w:val="20"/>
          <w:szCs w:val="20"/>
          <w:u w:val="single"/>
        </w:rPr>
        <w:t>g</w:t>
      </w:r>
      <w:r w:rsidRPr="005444C8">
        <w:rPr>
          <w:rFonts w:ascii="Verdana" w:hAnsi="Verdana"/>
          <w:b/>
          <w:sz w:val="20"/>
          <w:szCs w:val="20"/>
          <w:u w:val="single"/>
        </w:rPr>
        <w:t>.</w:t>
      </w:r>
      <w:r w:rsidR="00413140" w:rsidRPr="005444C8">
        <w:rPr>
          <w:rFonts w:ascii="Verdana" w:hAnsi="Verdana"/>
          <w:b/>
          <w:sz w:val="20"/>
          <w:szCs w:val="20"/>
          <w:u w:val="single"/>
        </w:rPr>
        <w:t xml:space="preserve"> </w:t>
      </w:r>
      <w:r w:rsidR="008C630E" w:rsidRPr="005444C8">
        <w:rPr>
          <w:rFonts w:ascii="Verdana" w:hAnsi="Verdana"/>
          <w:b/>
          <w:sz w:val="20"/>
          <w:szCs w:val="20"/>
          <w:u w:val="single"/>
        </w:rPr>
        <w:tab/>
      </w:r>
      <w:r w:rsidR="002265A7" w:rsidRPr="005444C8">
        <w:rPr>
          <w:rFonts w:ascii="Verdana" w:hAnsi="Verdana"/>
          <w:b/>
          <w:sz w:val="20"/>
          <w:szCs w:val="20"/>
          <w:u w:val="single"/>
        </w:rPr>
        <w:t>Ochrana území podle jiných právních předpisů</w:t>
      </w:r>
    </w:p>
    <w:p w14:paraId="76E901E0" w14:textId="77777777" w:rsidR="003F5659" w:rsidRPr="00165552" w:rsidRDefault="003F5659" w:rsidP="003F5659">
      <w:pPr>
        <w:spacing w:after="0" w:line="240" w:lineRule="auto"/>
        <w:ind w:left="567"/>
        <w:jc w:val="both"/>
        <w:rPr>
          <w:rFonts w:ascii="Verdana" w:hAnsi="Verdana"/>
          <w:color w:val="0000FF"/>
          <w:sz w:val="20"/>
          <w:szCs w:val="20"/>
        </w:rPr>
      </w:pPr>
    </w:p>
    <w:p w14:paraId="650CDB02" w14:textId="77777777" w:rsidR="005444C8" w:rsidRPr="00B56149" w:rsidRDefault="005444C8" w:rsidP="005444C8">
      <w:pPr>
        <w:autoSpaceDE w:val="0"/>
        <w:autoSpaceDN w:val="0"/>
        <w:spacing w:after="0" w:line="240" w:lineRule="auto"/>
        <w:ind w:left="540"/>
        <w:jc w:val="both"/>
        <w:rPr>
          <w:rFonts w:ascii="Verdana" w:eastAsia="Times New Roman" w:hAnsi="Verdana" w:cs="Arial"/>
          <w:color w:val="000000" w:themeColor="text1"/>
          <w:sz w:val="20"/>
          <w:szCs w:val="20"/>
          <w:lang w:eastAsia="cs-CZ"/>
        </w:rPr>
      </w:pPr>
      <w:r w:rsidRPr="00B56149">
        <w:rPr>
          <w:rFonts w:ascii="Verdana" w:eastAsia="Times New Roman" w:hAnsi="Verdana" w:cs="Times New Roman"/>
          <w:color w:val="000000" w:themeColor="text1"/>
          <w:sz w:val="20"/>
          <w:szCs w:val="20"/>
          <w:lang w:eastAsia="cs-CZ"/>
        </w:rPr>
        <w:t xml:space="preserve">Místo úprav se nenalézá v území zvláště chráněném z důvodu ochrany přírody a kra­ jiny dle zákona č. 114/1992 Sb. a neleží na ploše území chráněných v rámci </w:t>
      </w:r>
      <w:proofErr w:type="spellStart"/>
      <w:r w:rsidRPr="00B56149">
        <w:rPr>
          <w:rFonts w:ascii="Verdana" w:eastAsia="Times New Roman" w:hAnsi="Verdana" w:cs="Times New Roman"/>
          <w:color w:val="000000" w:themeColor="text1"/>
          <w:sz w:val="20"/>
          <w:szCs w:val="20"/>
          <w:lang w:eastAsia="cs-CZ"/>
        </w:rPr>
        <w:t>sou</w:t>
      </w:r>
      <w:proofErr w:type="spellEnd"/>
      <w:r w:rsidRPr="00B56149">
        <w:rPr>
          <w:rFonts w:ascii="Verdana" w:eastAsia="Times New Roman" w:hAnsi="Verdana" w:cs="Times New Roman"/>
          <w:color w:val="000000" w:themeColor="text1"/>
          <w:sz w:val="20"/>
          <w:szCs w:val="20"/>
          <w:lang w:eastAsia="cs-CZ"/>
        </w:rPr>
        <w:t xml:space="preserve">­ stavy Natura 2000. V dotčené lokalitě nebyl zjištěn výskyt zvláště chráněných druhů živočichů, jejich výskyt však nelze vyloučit. Z hlediska obecné ochrany přírody se stavba dotýká významného krajinného prvku rybník. Území není chráněno z důvodu ochrany ložiskové ochrany, veřejného zdraví, památkové péče, požární ochrany, obrany a bezpečnosti státu ani z důvodu dopravních. Dotčené pozemky nepodléhají ochraně pozemků určených k plnění funkcí lesa ani nejsou součástí zemědělského půdního fondu. Územím prochází nadzemní vedení nízkého napětí s ochranným pás­ mem, v těsní blízkosti nádrže prochází z jižní strany vedení vodovodu a v okraji komunikace </w:t>
      </w:r>
      <w:proofErr w:type="spellStart"/>
      <w:proofErr w:type="gramStart"/>
      <w:r w:rsidRPr="00B56149">
        <w:rPr>
          <w:rFonts w:ascii="Verdana" w:eastAsia="Times New Roman" w:hAnsi="Verdana" w:cs="Times New Roman"/>
          <w:color w:val="000000" w:themeColor="text1"/>
          <w:sz w:val="20"/>
          <w:szCs w:val="20"/>
          <w:lang w:eastAsia="cs-CZ"/>
        </w:rPr>
        <w:t>Chabičov</w:t>
      </w:r>
      <w:proofErr w:type="spellEnd"/>
      <w:r w:rsidRPr="00B56149">
        <w:rPr>
          <w:rFonts w:ascii="Verdana" w:eastAsia="Times New Roman" w:hAnsi="Verdana" w:cs="Times New Roman"/>
          <w:color w:val="000000" w:themeColor="text1"/>
          <w:sz w:val="20"/>
          <w:szCs w:val="20"/>
          <w:lang w:eastAsia="cs-CZ"/>
        </w:rPr>
        <w:t xml:space="preserve"> - Dolní</w:t>
      </w:r>
      <w:proofErr w:type="gramEnd"/>
      <w:r w:rsidRPr="00B56149">
        <w:rPr>
          <w:rFonts w:ascii="Verdana" w:eastAsia="Times New Roman" w:hAnsi="Verdana" w:cs="Times New Roman"/>
          <w:color w:val="000000" w:themeColor="text1"/>
          <w:sz w:val="20"/>
          <w:szCs w:val="20"/>
          <w:lang w:eastAsia="cs-CZ"/>
        </w:rPr>
        <w:t xml:space="preserve"> Žleb je vedena dešťová kanalizace. Dle vyjádření správců se zde nevyskytují žádné další inženýrské sítě, nenalézají se zde ani další ochranná pásma. Dotčená lokalita se nenalézá ve vyhlášeném záplavovém území, leží mimo chráněnou oblast přirozené akumulace vod, území není součástí ochranného pásma vodního zdroje. V území nejsou zaznamenány žádné významné zdroje znečištění po­ vrchových vod.</w:t>
      </w:r>
      <w:r w:rsidRPr="00B56149">
        <w:rPr>
          <w:rFonts w:ascii="Verdana" w:eastAsia="Times New Roman" w:hAnsi="Verdana" w:cs="Arial"/>
          <w:color w:val="000000" w:themeColor="text1"/>
          <w:sz w:val="20"/>
          <w:szCs w:val="20"/>
          <w:lang w:eastAsia="cs-CZ"/>
        </w:rPr>
        <w:t xml:space="preserve"> </w:t>
      </w:r>
    </w:p>
    <w:p w14:paraId="0556C01F" w14:textId="77777777" w:rsidR="00690BC7" w:rsidRPr="00165552" w:rsidRDefault="00690BC7" w:rsidP="00E5243E">
      <w:pPr>
        <w:spacing w:after="0" w:line="240" w:lineRule="auto"/>
        <w:ind w:left="567"/>
        <w:jc w:val="both"/>
        <w:rPr>
          <w:rFonts w:ascii="Verdana" w:eastAsia="Times New Roman" w:hAnsi="Verdana" w:cs="Arial"/>
          <w:color w:val="0000FF"/>
          <w:sz w:val="20"/>
          <w:szCs w:val="20"/>
          <w:lang w:eastAsia="cs-CZ"/>
        </w:rPr>
      </w:pPr>
    </w:p>
    <w:p w14:paraId="6C1517E9" w14:textId="77777777" w:rsidR="00D432FC" w:rsidRPr="00165552" w:rsidRDefault="00D432FC" w:rsidP="00E5243E">
      <w:pPr>
        <w:spacing w:after="0" w:line="240" w:lineRule="auto"/>
        <w:ind w:left="567"/>
        <w:jc w:val="both"/>
        <w:rPr>
          <w:rFonts w:ascii="Verdana" w:eastAsia="Times New Roman" w:hAnsi="Verdana" w:cs="Arial"/>
          <w:color w:val="0000FF"/>
          <w:sz w:val="20"/>
          <w:szCs w:val="20"/>
          <w:lang w:eastAsia="cs-CZ"/>
        </w:rPr>
      </w:pPr>
    </w:p>
    <w:p w14:paraId="00433DC2" w14:textId="679F0F0E" w:rsidR="00413140" w:rsidRPr="005444C8" w:rsidRDefault="000D07DF" w:rsidP="000229EC">
      <w:pPr>
        <w:tabs>
          <w:tab w:val="left" w:pos="1418"/>
        </w:tabs>
        <w:spacing w:after="0" w:line="240" w:lineRule="auto"/>
        <w:ind w:left="1418" w:hanging="851"/>
        <w:jc w:val="both"/>
        <w:rPr>
          <w:rFonts w:ascii="Verdana" w:hAnsi="Verdana"/>
          <w:b/>
          <w:sz w:val="20"/>
          <w:szCs w:val="20"/>
          <w:u w:val="single"/>
        </w:rPr>
      </w:pPr>
      <w:r w:rsidRPr="005444C8">
        <w:rPr>
          <w:rFonts w:ascii="Verdana" w:hAnsi="Verdana"/>
          <w:b/>
          <w:sz w:val="20"/>
          <w:szCs w:val="20"/>
          <w:u w:val="single"/>
        </w:rPr>
        <w:t>B</w:t>
      </w:r>
      <w:r w:rsidR="00834B4B" w:rsidRPr="005444C8">
        <w:rPr>
          <w:rFonts w:ascii="Verdana" w:hAnsi="Verdana"/>
          <w:b/>
          <w:sz w:val="20"/>
          <w:szCs w:val="20"/>
          <w:u w:val="single"/>
        </w:rPr>
        <w:t>.</w:t>
      </w:r>
      <w:r w:rsidRPr="005444C8">
        <w:rPr>
          <w:rFonts w:ascii="Verdana" w:hAnsi="Verdana"/>
          <w:b/>
          <w:sz w:val="20"/>
          <w:szCs w:val="20"/>
          <w:u w:val="single"/>
        </w:rPr>
        <w:t>1.</w:t>
      </w:r>
      <w:r w:rsidR="00BB500C" w:rsidRPr="005444C8">
        <w:rPr>
          <w:rFonts w:ascii="Verdana" w:hAnsi="Verdana"/>
          <w:b/>
          <w:sz w:val="20"/>
          <w:szCs w:val="20"/>
          <w:u w:val="single"/>
        </w:rPr>
        <w:t>h</w:t>
      </w:r>
      <w:r w:rsidRPr="005444C8">
        <w:rPr>
          <w:rFonts w:ascii="Verdana" w:hAnsi="Verdana"/>
          <w:b/>
          <w:sz w:val="20"/>
          <w:szCs w:val="20"/>
          <w:u w:val="single"/>
        </w:rPr>
        <w:t>.</w:t>
      </w:r>
      <w:r w:rsidR="00413140" w:rsidRPr="005444C8">
        <w:rPr>
          <w:rFonts w:ascii="Verdana" w:hAnsi="Verdana"/>
          <w:b/>
          <w:sz w:val="20"/>
          <w:szCs w:val="20"/>
          <w:u w:val="single"/>
        </w:rPr>
        <w:t xml:space="preserve"> </w:t>
      </w:r>
      <w:r w:rsidR="008C630E" w:rsidRPr="005444C8">
        <w:rPr>
          <w:rFonts w:ascii="Verdana" w:hAnsi="Verdana"/>
          <w:b/>
          <w:sz w:val="20"/>
          <w:szCs w:val="20"/>
          <w:u w:val="single"/>
        </w:rPr>
        <w:tab/>
      </w:r>
      <w:r w:rsidR="002265A7" w:rsidRPr="005444C8">
        <w:rPr>
          <w:rFonts w:ascii="Verdana" w:hAnsi="Verdana"/>
          <w:b/>
          <w:sz w:val="20"/>
          <w:szCs w:val="20"/>
          <w:u w:val="single"/>
        </w:rPr>
        <w:t>Poloha vzhledem k záplavovému území, poddolovanému území apod.</w:t>
      </w:r>
    </w:p>
    <w:p w14:paraId="2EA4F58C" w14:textId="77777777" w:rsidR="003F5659" w:rsidRPr="005444C8" w:rsidRDefault="003F5659" w:rsidP="000229EC">
      <w:pPr>
        <w:spacing w:after="0" w:line="240" w:lineRule="auto"/>
        <w:ind w:left="567"/>
        <w:jc w:val="both"/>
        <w:rPr>
          <w:rFonts w:ascii="Verdana" w:hAnsi="Verdana"/>
          <w:sz w:val="20"/>
          <w:szCs w:val="20"/>
        </w:rPr>
      </w:pPr>
    </w:p>
    <w:p w14:paraId="096CCCF0" w14:textId="77777777" w:rsidR="0015763F" w:rsidRPr="005444C8" w:rsidRDefault="0015763F" w:rsidP="008D2C42">
      <w:pPr>
        <w:spacing w:after="0" w:line="240" w:lineRule="auto"/>
        <w:ind w:left="567"/>
        <w:jc w:val="both"/>
        <w:rPr>
          <w:rFonts w:ascii="Verdana" w:eastAsia="Times New Roman" w:hAnsi="Verdana" w:cs="Times New Roman"/>
          <w:sz w:val="20"/>
          <w:szCs w:val="20"/>
          <w:lang w:eastAsia="cs-CZ"/>
        </w:rPr>
      </w:pPr>
      <w:r w:rsidRPr="005444C8">
        <w:rPr>
          <w:rFonts w:ascii="Verdana" w:hAnsi="Verdana"/>
          <w:sz w:val="20"/>
          <w:szCs w:val="20"/>
        </w:rPr>
        <w:t xml:space="preserve">Dotčená lokalita se nenalézá v záplavovém </w:t>
      </w:r>
      <w:r w:rsidR="000E74CD" w:rsidRPr="005444C8">
        <w:rPr>
          <w:rFonts w:ascii="Verdana" w:hAnsi="Verdana"/>
          <w:sz w:val="20"/>
          <w:szCs w:val="20"/>
        </w:rPr>
        <w:t xml:space="preserve">ani poddolovaném </w:t>
      </w:r>
      <w:r w:rsidRPr="005444C8">
        <w:rPr>
          <w:rFonts w:ascii="Verdana" w:hAnsi="Verdana"/>
          <w:sz w:val="20"/>
          <w:szCs w:val="20"/>
        </w:rPr>
        <w:t>území</w:t>
      </w:r>
      <w:r w:rsidR="008D2C42" w:rsidRPr="005444C8">
        <w:rPr>
          <w:rFonts w:ascii="Verdana" w:hAnsi="Verdana"/>
          <w:sz w:val="20"/>
          <w:szCs w:val="20"/>
        </w:rPr>
        <w:t xml:space="preserve">. </w:t>
      </w:r>
    </w:p>
    <w:p w14:paraId="2DFEC338" w14:textId="67F9BF63" w:rsidR="0015763F" w:rsidRPr="005444C8" w:rsidRDefault="0015763F" w:rsidP="00D63EB5">
      <w:pPr>
        <w:spacing w:after="0" w:line="240" w:lineRule="auto"/>
        <w:ind w:left="567"/>
        <w:rPr>
          <w:rFonts w:ascii="Verdana" w:eastAsia="Times New Roman" w:hAnsi="Verdana" w:cs="Times New Roman"/>
          <w:sz w:val="20"/>
          <w:szCs w:val="20"/>
          <w:lang w:eastAsia="cs-CZ"/>
        </w:rPr>
      </w:pPr>
    </w:p>
    <w:p w14:paraId="2193FF61" w14:textId="77777777" w:rsidR="00ED133C" w:rsidRPr="00165552" w:rsidRDefault="00ED133C" w:rsidP="00D63EB5">
      <w:pPr>
        <w:spacing w:after="0" w:line="240" w:lineRule="auto"/>
        <w:ind w:left="567"/>
        <w:jc w:val="both"/>
        <w:rPr>
          <w:rFonts w:ascii="Verdana" w:hAnsi="Verdana"/>
          <w:color w:val="0000FF"/>
          <w:sz w:val="20"/>
          <w:szCs w:val="20"/>
        </w:rPr>
      </w:pPr>
    </w:p>
    <w:p w14:paraId="45B90361" w14:textId="272EB0D8" w:rsidR="00413140" w:rsidRPr="005444C8" w:rsidRDefault="000D07DF" w:rsidP="008C630E">
      <w:pPr>
        <w:tabs>
          <w:tab w:val="left" w:pos="1418"/>
        </w:tabs>
        <w:spacing w:after="0" w:line="240" w:lineRule="auto"/>
        <w:ind w:left="1418" w:hanging="851"/>
        <w:jc w:val="both"/>
        <w:rPr>
          <w:rFonts w:ascii="Verdana" w:hAnsi="Verdana"/>
          <w:b/>
          <w:sz w:val="20"/>
          <w:szCs w:val="20"/>
          <w:u w:val="single"/>
        </w:rPr>
      </w:pPr>
      <w:bookmarkStart w:id="2" w:name="_Hlk510689966"/>
      <w:r w:rsidRPr="005444C8">
        <w:rPr>
          <w:rFonts w:ascii="Verdana" w:hAnsi="Verdana"/>
          <w:b/>
          <w:sz w:val="20"/>
          <w:szCs w:val="20"/>
          <w:u w:val="single"/>
        </w:rPr>
        <w:t>B</w:t>
      </w:r>
      <w:r w:rsidR="00834B4B" w:rsidRPr="005444C8">
        <w:rPr>
          <w:rFonts w:ascii="Verdana" w:hAnsi="Verdana"/>
          <w:b/>
          <w:sz w:val="20"/>
          <w:szCs w:val="20"/>
          <w:u w:val="single"/>
        </w:rPr>
        <w:t>.</w:t>
      </w:r>
      <w:r w:rsidRPr="005444C8">
        <w:rPr>
          <w:rFonts w:ascii="Verdana" w:hAnsi="Verdana"/>
          <w:b/>
          <w:sz w:val="20"/>
          <w:szCs w:val="20"/>
          <w:u w:val="single"/>
        </w:rPr>
        <w:t>1.</w:t>
      </w:r>
      <w:r w:rsidR="00BB500C" w:rsidRPr="005444C8">
        <w:rPr>
          <w:rFonts w:ascii="Verdana" w:hAnsi="Verdana"/>
          <w:b/>
          <w:sz w:val="20"/>
          <w:szCs w:val="20"/>
          <w:u w:val="single"/>
        </w:rPr>
        <w:t>i</w:t>
      </w:r>
      <w:r w:rsidRPr="005444C8">
        <w:rPr>
          <w:rFonts w:ascii="Verdana" w:hAnsi="Verdana"/>
          <w:b/>
          <w:sz w:val="20"/>
          <w:szCs w:val="20"/>
          <w:u w:val="single"/>
        </w:rPr>
        <w:t>.</w:t>
      </w:r>
      <w:r w:rsidR="00413140" w:rsidRPr="005444C8">
        <w:rPr>
          <w:rFonts w:ascii="Verdana" w:hAnsi="Verdana"/>
          <w:b/>
          <w:sz w:val="20"/>
          <w:szCs w:val="20"/>
          <w:u w:val="single"/>
        </w:rPr>
        <w:t xml:space="preserve"> </w:t>
      </w:r>
      <w:r w:rsidR="008C630E" w:rsidRPr="005444C8">
        <w:rPr>
          <w:rFonts w:ascii="Verdana" w:hAnsi="Verdana"/>
          <w:b/>
          <w:sz w:val="20"/>
          <w:szCs w:val="20"/>
          <w:u w:val="single"/>
        </w:rPr>
        <w:tab/>
      </w:r>
      <w:r w:rsidR="002265A7" w:rsidRPr="005444C8">
        <w:rPr>
          <w:rFonts w:ascii="Verdana" w:hAnsi="Verdana"/>
          <w:b/>
          <w:sz w:val="20"/>
          <w:szCs w:val="20"/>
          <w:u w:val="single"/>
        </w:rPr>
        <w:t>Vliv stavby na okolní stavby a pozemky, ochrana okolí, vliv stavby na odtokové poměry v území</w:t>
      </w:r>
    </w:p>
    <w:p w14:paraId="65C38397" w14:textId="77777777" w:rsidR="003F5659" w:rsidRPr="00165552" w:rsidRDefault="003F5659" w:rsidP="003F5659">
      <w:pPr>
        <w:spacing w:after="0" w:line="240" w:lineRule="auto"/>
        <w:ind w:left="567"/>
        <w:jc w:val="both"/>
        <w:rPr>
          <w:rFonts w:ascii="Verdana" w:hAnsi="Verdana"/>
          <w:color w:val="0000FF"/>
          <w:sz w:val="20"/>
          <w:szCs w:val="20"/>
        </w:rPr>
      </w:pPr>
    </w:p>
    <w:bookmarkEnd w:id="2"/>
    <w:p w14:paraId="41D5BB9F" w14:textId="77777777" w:rsidR="005444C8" w:rsidRPr="00BB4345" w:rsidRDefault="005444C8" w:rsidP="005444C8">
      <w:pPr>
        <w:widowControl w:val="0"/>
        <w:suppressAutoHyphens/>
        <w:spacing w:after="0" w:line="240" w:lineRule="auto"/>
        <w:ind w:left="567"/>
        <w:jc w:val="both"/>
        <w:rPr>
          <w:rFonts w:ascii="Verdana" w:eastAsia="Times New Roman" w:hAnsi="Verdana" w:cs="Times New Roman"/>
          <w:iCs/>
          <w:color w:val="000000" w:themeColor="text1"/>
          <w:sz w:val="20"/>
          <w:szCs w:val="20"/>
          <w:lang w:eastAsia="cs-CZ" w:bidi="cs-CZ"/>
        </w:rPr>
      </w:pPr>
      <w:r w:rsidRPr="00BB4345">
        <w:rPr>
          <w:rFonts w:ascii="Verdana" w:eastAsia="Times New Roman" w:hAnsi="Verdana" w:cs="Times New Roman"/>
          <w:iCs/>
          <w:color w:val="000000" w:themeColor="text1"/>
          <w:sz w:val="20"/>
          <w:szCs w:val="20"/>
          <w:lang w:eastAsia="cs-CZ" w:bidi="cs-CZ"/>
        </w:rPr>
        <w:t>Navržené udržovací práce prováděné v prostoru stávající vodní nádrže žádným způsobem neovlivní využívání sousedních pozemků a staveb na nich.</w:t>
      </w:r>
    </w:p>
    <w:p w14:paraId="3F8B8825" w14:textId="77777777" w:rsidR="005444C8" w:rsidRPr="00EA1AE2" w:rsidRDefault="005444C8" w:rsidP="005444C8">
      <w:pPr>
        <w:widowControl w:val="0"/>
        <w:suppressAutoHyphens/>
        <w:spacing w:after="0" w:line="240" w:lineRule="auto"/>
        <w:ind w:left="567"/>
        <w:jc w:val="both"/>
        <w:rPr>
          <w:rFonts w:ascii="Verdana" w:eastAsia="Times New Roman" w:hAnsi="Verdana" w:cs="Times New Roman"/>
          <w:iCs/>
          <w:color w:val="000000" w:themeColor="text1"/>
          <w:sz w:val="20"/>
          <w:szCs w:val="20"/>
          <w:lang w:eastAsia="cs-CZ" w:bidi="cs-CZ"/>
        </w:rPr>
      </w:pPr>
    </w:p>
    <w:p w14:paraId="66F2D4EC" w14:textId="77777777" w:rsidR="005444C8" w:rsidRPr="00EA1AE2" w:rsidRDefault="005444C8" w:rsidP="005444C8">
      <w:pPr>
        <w:widowControl w:val="0"/>
        <w:suppressAutoHyphens/>
        <w:spacing w:after="0" w:line="240" w:lineRule="auto"/>
        <w:ind w:left="567"/>
        <w:jc w:val="both"/>
        <w:rPr>
          <w:rFonts w:ascii="Verdana" w:eastAsia="Times New Roman" w:hAnsi="Verdana" w:cs="Times New Roman"/>
          <w:iCs/>
          <w:color w:val="000000" w:themeColor="text1"/>
          <w:sz w:val="20"/>
          <w:szCs w:val="20"/>
          <w:lang w:eastAsia="cs-CZ" w:bidi="cs-CZ"/>
        </w:rPr>
      </w:pPr>
      <w:r w:rsidRPr="00EA1AE2">
        <w:rPr>
          <w:rFonts w:ascii="Verdana" w:eastAsia="Times New Roman" w:hAnsi="Verdana" w:cs="Times New Roman"/>
          <w:iCs/>
          <w:color w:val="000000" w:themeColor="text1"/>
          <w:sz w:val="20"/>
          <w:szCs w:val="20"/>
          <w:lang w:eastAsia="cs-CZ" w:bidi="cs-CZ"/>
        </w:rPr>
        <w:t xml:space="preserve">Nádrž v současnosti místy zasahuje i do sousedního pozemku </w:t>
      </w:r>
      <w:proofErr w:type="spellStart"/>
      <w:r w:rsidRPr="00EA1AE2">
        <w:rPr>
          <w:rFonts w:ascii="Verdana" w:eastAsia="Times New Roman" w:hAnsi="Verdana" w:cs="Times New Roman"/>
          <w:iCs/>
          <w:color w:val="000000" w:themeColor="text1"/>
          <w:sz w:val="20"/>
          <w:szCs w:val="20"/>
          <w:lang w:eastAsia="cs-CZ" w:bidi="cs-CZ"/>
        </w:rPr>
        <w:t>parc.č</w:t>
      </w:r>
      <w:proofErr w:type="spellEnd"/>
      <w:r w:rsidRPr="00EA1AE2">
        <w:rPr>
          <w:rFonts w:ascii="Verdana" w:eastAsia="Times New Roman" w:hAnsi="Verdana" w:cs="Times New Roman"/>
          <w:iCs/>
          <w:color w:val="000000" w:themeColor="text1"/>
          <w:sz w:val="20"/>
          <w:szCs w:val="20"/>
          <w:lang w:eastAsia="cs-CZ" w:bidi="cs-CZ"/>
        </w:rPr>
        <w:t>. 870/4 (ostatní plocha s využitím ostatní komunikace). Vlastníkem sousedního pozemku je investor udržovacích prací</w:t>
      </w:r>
    </w:p>
    <w:p w14:paraId="0CDF47A4" w14:textId="77777777" w:rsidR="005444C8" w:rsidRPr="00EA1AE2" w:rsidRDefault="005444C8" w:rsidP="005444C8">
      <w:pPr>
        <w:tabs>
          <w:tab w:val="left" w:pos="709"/>
        </w:tabs>
        <w:spacing w:after="0" w:line="240" w:lineRule="auto"/>
        <w:ind w:left="567"/>
        <w:jc w:val="both"/>
        <w:rPr>
          <w:rFonts w:ascii="Verdana" w:eastAsia="Times New Roman" w:hAnsi="Verdana" w:cs="Times New Roman"/>
          <w:color w:val="000000" w:themeColor="text1"/>
          <w:sz w:val="20"/>
          <w:szCs w:val="20"/>
          <w:lang w:eastAsia="cs-CZ"/>
        </w:rPr>
      </w:pPr>
    </w:p>
    <w:p w14:paraId="6CCC1340" w14:textId="77777777" w:rsidR="005444C8" w:rsidRPr="00EA1AE2" w:rsidRDefault="005444C8" w:rsidP="005444C8">
      <w:pPr>
        <w:tabs>
          <w:tab w:val="left" w:pos="709"/>
        </w:tabs>
        <w:spacing w:after="0" w:line="240" w:lineRule="auto"/>
        <w:ind w:left="567"/>
        <w:jc w:val="both"/>
        <w:rPr>
          <w:rFonts w:ascii="Verdana" w:eastAsia="Times New Roman" w:hAnsi="Verdana" w:cs="Times New Roman"/>
          <w:color w:val="000000" w:themeColor="text1"/>
          <w:sz w:val="20"/>
          <w:szCs w:val="20"/>
          <w:lang w:eastAsia="cs-CZ"/>
        </w:rPr>
      </w:pPr>
      <w:r w:rsidRPr="00EA1AE2">
        <w:rPr>
          <w:rFonts w:ascii="Verdana" w:eastAsia="Times New Roman" w:hAnsi="Verdana" w:cs="Times New Roman"/>
          <w:color w:val="000000" w:themeColor="text1"/>
          <w:sz w:val="20"/>
          <w:szCs w:val="20"/>
          <w:lang w:eastAsia="cs-CZ"/>
        </w:rPr>
        <w:t>K negativním vlivům na okolí z hlediska veřejného zdraví a životního prostředí může dojít přechodně v době realizace úprav v důsledku provozu mechanizačních prostředků. Negativní projevy prováděných prací (hluk, emise,</w:t>
      </w:r>
      <w:r w:rsidRPr="00EA1AE2">
        <w:rPr>
          <w:color w:val="000000" w:themeColor="text1"/>
        </w:rPr>
        <w:t xml:space="preserve"> </w:t>
      </w:r>
      <w:r w:rsidRPr="00EA1AE2">
        <w:rPr>
          <w:rFonts w:ascii="Verdana" w:eastAsia="Times New Roman" w:hAnsi="Verdana" w:cs="Times New Roman"/>
          <w:color w:val="000000" w:themeColor="text1"/>
          <w:sz w:val="20"/>
          <w:szCs w:val="20"/>
          <w:lang w:eastAsia="cs-CZ"/>
        </w:rPr>
        <w:t>narušení faktoru pohody apod.) budou eliminovány jejich správnou organizací.</w:t>
      </w:r>
    </w:p>
    <w:p w14:paraId="6C0B72B0" w14:textId="77777777" w:rsidR="005444C8" w:rsidRPr="00EA1AE2" w:rsidRDefault="005444C8" w:rsidP="005444C8">
      <w:pPr>
        <w:tabs>
          <w:tab w:val="left" w:pos="709"/>
        </w:tabs>
        <w:spacing w:after="0" w:line="240" w:lineRule="auto"/>
        <w:ind w:left="567"/>
        <w:jc w:val="both"/>
        <w:rPr>
          <w:rFonts w:ascii="Verdana" w:eastAsia="Times New Roman" w:hAnsi="Verdana" w:cs="Times New Roman"/>
          <w:color w:val="000000" w:themeColor="text1"/>
          <w:sz w:val="20"/>
          <w:szCs w:val="20"/>
          <w:lang w:eastAsia="cs-CZ"/>
        </w:rPr>
      </w:pPr>
    </w:p>
    <w:p w14:paraId="0E3BAE45" w14:textId="77777777" w:rsidR="005444C8" w:rsidRPr="00EA1AE2" w:rsidRDefault="005444C8" w:rsidP="005444C8">
      <w:pPr>
        <w:tabs>
          <w:tab w:val="left" w:pos="709"/>
        </w:tabs>
        <w:spacing w:after="0" w:line="240" w:lineRule="auto"/>
        <w:ind w:left="567"/>
        <w:jc w:val="both"/>
        <w:rPr>
          <w:rFonts w:ascii="Verdana" w:hAnsi="Verdana"/>
          <w:color w:val="000000" w:themeColor="text1"/>
          <w:sz w:val="20"/>
          <w:szCs w:val="20"/>
        </w:rPr>
      </w:pPr>
      <w:r w:rsidRPr="00EA1AE2">
        <w:rPr>
          <w:rFonts w:ascii="Verdana" w:eastAsia="Times New Roman" w:hAnsi="Verdana" w:cs="Times New Roman"/>
          <w:color w:val="000000" w:themeColor="text1"/>
          <w:sz w:val="20"/>
          <w:szCs w:val="20"/>
          <w:lang w:eastAsia="cs-CZ"/>
        </w:rPr>
        <w:t xml:space="preserve">K ovlivnění odtokových poměrů při realizaci úprav ani za běžného provozu vodní plochy nedojde. Do prostoru nádrže bude jako v současnosti stékat voda z okolních pozemků. Nebude ovlivněn výpar z vodní hladiny, nedojde ke změně hydrologických poměrů v povodí. </w:t>
      </w:r>
      <w:r w:rsidRPr="00EA1AE2">
        <w:rPr>
          <w:rFonts w:ascii="Verdana" w:hAnsi="Verdana"/>
          <w:i/>
          <w:color w:val="000000" w:themeColor="text1"/>
          <w:sz w:val="20"/>
          <w:szCs w:val="20"/>
        </w:rPr>
        <w:t xml:space="preserve"> </w:t>
      </w:r>
      <w:r w:rsidRPr="00EA1AE2">
        <w:rPr>
          <w:rFonts w:ascii="Verdana" w:hAnsi="Verdana"/>
          <w:color w:val="000000" w:themeColor="text1"/>
          <w:sz w:val="20"/>
          <w:szCs w:val="20"/>
        </w:rPr>
        <w:t xml:space="preserve"> </w:t>
      </w:r>
    </w:p>
    <w:p w14:paraId="006C2649" w14:textId="77777777" w:rsidR="00F2524F" w:rsidRPr="00165552" w:rsidRDefault="00F2524F" w:rsidP="003F5659">
      <w:pPr>
        <w:spacing w:after="0" w:line="240" w:lineRule="auto"/>
        <w:ind w:left="567"/>
        <w:jc w:val="both"/>
        <w:rPr>
          <w:rFonts w:ascii="Verdana" w:hAnsi="Verdana"/>
          <w:color w:val="0000FF"/>
          <w:sz w:val="20"/>
          <w:szCs w:val="20"/>
        </w:rPr>
      </w:pPr>
    </w:p>
    <w:p w14:paraId="50056B53" w14:textId="37CB05C9" w:rsidR="002265A7" w:rsidRPr="005444C8" w:rsidRDefault="002265A7" w:rsidP="002265A7">
      <w:pPr>
        <w:tabs>
          <w:tab w:val="left" w:pos="1418"/>
        </w:tabs>
        <w:spacing w:after="0" w:line="240" w:lineRule="auto"/>
        <w:ind w:left="1418" w:hanging="851"/>
        <w:jc w:val="both"/>
        <w:rPr>
          <w:rFonts w:ascii="Verdana" w:hAnsi="Verdana"/>
          <w:b/>
          <w:sz w:val="20"/>
          <w:szCs w:val="20"/>
          <w:u w:val="single"/>
        </w:rPr>
      </w:pPr>
      <w:r w:rsidRPr="005444C8">
        <w:rPr>
          <w:rFonts w:ascii="Verdana" w:hAnsi="Verdana"/>
          <w:b/>
          <w:sz w:val="20"/>
          <w:szCs w:val="20"/>
          <w:u w:val="single"/>
        </w:rPr>
        <w:t>B.1.</w:t>
      </w:r>
      <w:r w:rsidR="00BB500C" w:rsidRPr="005444C8">
        <w:rPr>
          <w:rFonts w:ascii="Verdana" w:hAnsi="Verdana"/>
          <w:b/>
          <w:sz w:val="20"/>
          <w:szCs w:val="20"/>
          <w:u w:val="single"/>
        </w:rPr>
        <w:t>j</w:t>
      </w:r>
      <w:r w:rsidRPr="005444C8">
        <w:rPr>
          <w:rFonts w:ascii="Verdana" w:hAnsi="Verdana"/>
          <w:b/>
          <w:sz w:val="20"/>
          <w:szCs w:val="20"/>
          <w:u w:val="single"/>
        </w:rPr>
        <w:t xml:space="preserve">. </w:t>
      </w:r>
      <w:r w:rsidRPr="005444C8">
        <w:rPr>
          <w:rFonts w:ascii="Verdana" w:hAnsi="Verdana"/>
          <w:b/>
          <w:sz w:val="20"/>
          <w:szCs w:val="20"/>
          <w:u w:val="single"/>
        </w:rPr>
        <w:tab/>
        <w:t>Požadavky na asanace, demolice, kácení dřevin</w:t>
      </w:r>
    </w:p>
    <w:p w14:paraId="7AF340D1" w14:textId="77777777" w:rsidR="002265A7" w:rsidRPr="00165552" w:rsidRDefault="002265A7" w:rsidP="002265A7">
      <w:pPr>
        <w:spacing w:after="0" w:line="240" w:lineRule="auto"/>
        <w:ind w:left="567"/>
        <w:jc w:val="both"/>
        <w:rPr>
          <w:rFonts w:ascii="Verdana" w:hAnsi="Verdana"/>
          <w:color w:val="0000FF"/>
          <w:sz w:val="20"/>
          <w:szCs w:val="20"/>
        </w:rPr>
      </w:pPr>
    </w:p>
    <w:p w14:paraId="3520791A" w14:textId="77777777" w:rsidR="005444C8" w:rsidRPr="00EA1AE2" w:rsidRDefault="005444C8" w:rsidP="005444C8">
      <w:pPr>
        <w:spacing w:after="0" w:line="240" w:lineRule="auto"/>
        <w:ind w:left="567"/>
        <w:jc w:val="both"/>
        <w:rPr>
          <w:rFonts w:ascii="Verdana" w:eastAsia="Times New Roman" w:hAnsi="Verdana" w:cs="Arial"/>
          <w:color w:val="000000" w:themeColor="text1"/>
          <w:sz w:val="20"/>
          <w:szCs w:val="20"/>
          <w:lang w:eastAsia="cs-CZ"/>
        </w:rPr>
      </w:pPr>
      <w:r w:rsidRPr="00EA1AE2">
        <w:rPr>
          <w:rFonts w:ascii="Verdana" w:eastAsia="Times New Roman" w:hAnsi="Verdana" w:cs="Arial"/>
          <w:color w:val="000000" w:themeColor="text1"/>
          <w:sz w:val="20"/>
          <w:szCs w:val="20"/>
          <w:lang w:eastAsia="cs-CZ"/>
        </w:rPr>
        <w:t xml:space="preserve">Realizace udržovacích prací není spojena se sanacemi ani demolicemi budov, v rámci prací dojde k odstranění narušených částí původní pobřežní zdi nádrže. Ke kácení dřevinné vegetace nedojde. </w:t>
      </w:r>
    </w:p>
    <w:p w14:paraId="67C4D851" w14:textId="77777777" w:rsidR="002265A7" w:rsidRPr="00165552" w:rsidRDefault="002265A7" w:rsidP="00413140">
      <w:pPr>
        <w:spacing w:after="0" w:line="240" w:lineRule="auto"/>
        <w:ind w:left="567"/>
        <w:jc w:val="both"/>
        <w:rPr>
          <w:rFonts w:ascii="Verdana" w:hAnsi="Verdana"/>
          <w:b/>
          <w:color w:val="0000FF"/>
          <w:sz w:val="20"/>
          <w:szCs w:val="20"/>
        </w:rPr>
      </w:pPr>
    </w:p>
    <w:p w14:paraId="05AB9410" w14:textId="77777777" w:rsidR="002265A7" w:rsidRPr="00165552" w:rsidRDefault="002265A7" w:rsidP="00413140">
      <w:pPr>
        <w:spacing w:after="0" w:line="240" w:lineRule="auto"/>
        <w:ind w:left="567"/>
        <w:jc w:val="both"/>
        <w:rPr>
          <w:rFonts w:ascii="Verdana" w:hAnsi="Verdana"/>
          <w:b/>
          <w:color w:val="0000FF"/>
          <w:sz w:val="20"/>
          <w:szCs w:val="20"/>
        </w:rPr>
      </w:pPr>
    </w:p>
    <w:p w14:paraId="225BEE39" w14:textId="42FA5967" w:rsidR="002265A7" w:rsidRPr="005444C8" w:rsidRDefault="002265A7" w:rsidP="002265A7">
      <w:pPr>
        <w:tabs>
          <w:tab w:val="left" w:pos="1418"/>
        </w:tabs>
        <w:spacing w:after="0" w:line="240" w:lineRule="auto"/>
        <w:ind w:left="1418" w:hanging="851"/>
        <w:jc w:val="both"/>
        <w:rPr>
          <w:rFonts w:ascii="Verdana" w:hAnsi="Verdana"/>
          <w:b/>
          <w:sz w:val="20"/>
          <w:szCs w:val="20"/>
          <w:u w:val="single"/>
        </w:rPr>
      </w:pPr>
      <w:r w:rsidRPr="005444C8">
        <w:rPr>
          <w:rFonts w:ascii="Verdana" w:hAnsi="Verdana"/>
          <w:b/>
          <w:sz w:val="20"/>
          <w:szCs w:val="20"/>
          <w:u w:val="single"/>
        </w:rPr>
        <w:t>B.1.</w:t>
      </w:r>
      <w:r w:rsidR="00BB500C" w:rsidRPr="005444C8">
        <w:rPr>
          <w:rFonts w:ascii="Verdana" w:hAnsi="Verdana"/>
          <w:b/>
          <w:sz w:val="20"/>
          <w:szCs w:val="20"/>
          <w:u w:val="single"/>
        </w:rPr>
        <w:t>k</w:t>
      </w:r>
      <w:r w:rsidRPr="005444C8">
        <w:rPr>
          <w:rFonts w:ascii="Verdana" w:hAnsi="Verdana"/>
          <w:b/>
          <w:sz w:val="20"/>
          <w:szCs w:val="20"/>
          <w:u w:val="single"/>
        </w:rPr>
        <w:t xml:space="preserve">. </w:t>
      </w:r>
      <w:r w:rsidRPr="005444C8">
        <w:rPr>
          <w:rFonts w:ascii="Verdana" w:hAnsi="Verdana"/>
          <w:b/>
          <w:sz w:val="20"/>
          <w:szCs w:val="20"/>
          <w:u w:val="single"/>
        </w:rPr>
        <w:tab/>
        <w:t>Požadavky na maximální dočasné a trvalé zábory zemědělského půdního fondu nebo pozemků určených k plnění funkce lesa</w:t>
      </w:r>
    </w:p>
    <w:p w14:paraId="3BCED454" w14:textId="77777777" w:rsidR="002265A7" w:rsidRPr="005444C8" w:rsidRDefault="002265A7" w:rsidP="002265A7">
      <w:pPr>
        <w:spacing w:after="0" w:line="240" w:lineRule="auto"/>
        <w:ind w:left="567"/>
        <w:jc w:val="both"/>
        <w:rPr>
          <w:rFonts w:ascii="Verdana" w:hAnsi="Verdana"/>
          <w:sz w:val="20"/>
          <w:szCs w:val="20"/>
        </w:rPr>
      </w:pPr>
    </w:p>
    <w:p w14:paraId="21457350" w14:textId="77777777" w:rsidR="005444C8" w:rsidRPr="005444C8" w:rsidRDefault="005444C8" w:rsidP="005444C8">
      <w:pPr>
        <w:spacing w:after="0" w:line="240" w:lineRule="auto"/>
        <w:ind w:left="567"/>
        <w:jc w:val="both"/>
        <w:rPr>
          <w:rFonts w:ascii="Verdana" w:eastAsia="Times New Roman" w:hAnsi="Verdana" w:cs="Times New Roman"/>
          <w:sz w:val="20"/>
          <w:szCs w:val="20"/>
          <w:lang w:eastAsia="cs-CZ"/>
        </w:rPr>
      </w:pPr>
      <w:r w:rsidRPr="005444C8">
        <w:rPr>
          <w:rFonts w:ascii="Verdana" w:eastAsia="Times New Roman" w:hAnsi="Verdana" w:cs="Arial"/>
          <w:sz w:val="20"/>
          <w:szCs w:val="20"/>
          <w:lang w:eastAsia="cs-CZ"/>
        </w:rPr>
        <w:t xml:space="preserve">Navržené udržovací práce nevyžadují trvalé ani dočasné odnětí půdy ze zemědělského půdního fondu, poněvadž dotčené pozemky nejsou jeho součástí. Není třeba ani odnětí pozemků určených k plnění funkcí lesa. </w:t>
      </w:r>
    </w:p>
    <w:p w14:paraId="0C372BE0" w14:textId="77777777" w:rsidR="000015D3" w:rsidRPr="005444C8" w:rsidRDefault="000015D3" w:rsidP="002265A7">
      <w:pPr>
        <w:spacing w:after="0" w:line="240" w:lineRule="auto"/>
        <w:ind w:left="567"/>
        <w:jc w:val="both"/>
        <w:rPr>
          <w:rFonts w:ascii="Verdana" w:hAnsi="Verdana"/>
          <w:b/>
          <w:sz w:val="20"/>
          <w:szCs w:val="20"/>
        </w:rPr>
      </w:pPr>
    </w:p>
    <w:p w14:paraId="3B9ADF81" w14:textId="77777777" w:rsidR="00DA66C8" w:rsidRPr="005444C8" w:rsidRDefault="00DA66C8" w:rsidP="002265A7">
      <w:pPr>
        <w:tabs>
          <w:tab w:val="left" w:pos="1418"/>
        </w:tabs>
        <w:spacing w:after="0" w:line="240" w:lineRule="auto"/>
        <w:ind w:left="1418" w:hanging="851"/>
        <w:jc w:val="both"/>
        <w:rPr>
          <w:rFonts w:ascii="Verdana" w:hAnsi="Verdana"/>
          <w:b/>
          <w:sz w:val="20"/>
          <w:szCs w:val="20"/>
          <w:u w:val="single"/>
        </w:rPr>
      </w:pPr>
    </w:p>
    <w:p w14:paraId="3F7D3B5E" w14:textId="75DA70C8" w:rsidR="002265A7" w:rsidRPr="005444C8" w:rsidRDefault="002265A7" w:rsidP="002265A7">
      <w:pPr>
        <w:tabs>
          <w:tab w:val="left" w:pos="1418"/>
        </w:tabs>
        <w:spacing w:after="0" w:line="240" w:lineRule="auto"/>
        <w:ind w:left="1418" w:hanging="851"/>
        <w:jc w:val="both"/>
        <w:rPr>
          <w:rFonts w:ascii="Verdana" w:hAnsi="Verdana"/>
          <w:b/>
          <w:sz w:val="20"/>
          <w:szCs w:val="20"/>
          <w:u w:val="single"/>
        </w:rPr>
      </w:pPr>
      <w:r w:rsidRPr="005444C8">
        <w:rPr>
          <w:rFonts w:ascii="Verdana" w:hAnsi="Verdana"/>
          <w:b/>
          <w:sz w:val="20"/>
          <w:szCs w:val="20"/>
          <w:u w:val="single"/>
        </w:rPr>
        <w:t>B.1.</w:t>
      </w:r>
      <w:r w:rsidR="00BB500C" w:rsidRPr="005444C8">
        <w:rPr>
          <w:rFonts w:ascii="Verdana" w:hAnsi="Verdana"/>
          <w:b/>
          <w:sz w:val="20"/>
          <w:szCs w:val="20"/>
          <w:u w:val="single"/>
        </w:rPr>
        <w:t>l</w:t>
      </w:r>
      <w:r w:rsidRPr="005444C8">
        <w:rPr>
          <w:rFonts w:ascii="Verdana" w:hAnsi="Verdana"/>
          <w:b/>
          <w:sz w:val="20"/>
          <w:szCs w:val="20"/>
          <w:u w:val="single"/>
        </w:rPr>
        <w:t xml:space="preserve">. </w:t>
      </w:r>
      <w:r w:rsidRPr="005444C8">
        <w:rPr>
          <w:rFonts w:ascii="Verdana" w:hAnsi="Verdana"/>
          <w:b/>
          <w:sz w:val="20"/>
          <w:szCs w:val="20"/>
          <w:u w:val="single"/>
        </w:rPr>
        <w:tab/>
        <w:t xml:space="preserve">Územně technické podmínky </w:t>
      </w:r>
      <w:r w:rsidR="003C6363" w:rsidRPr="005444C8">
        <w:rPr>
          <w:rFonts w:ascii="Verdana" w:hAnsi="Verdana"/>
          <w:b/>
          <w:sz w:val="20"/>
          <w:szCs w:val="20"/>
          <w:u w:val="single"/>
        </w:rPr>
        <w:t>–</w:t>
      </w:r>
      <w:r w:rsidRPr="005444C8">
        <w:rPr>
          <w:rFonts w:ascii="Verdana" w:hAnsi="Verdana"/>
          <w:b/>
          <w:sz w:val="20"/>
          <w:szCs w:val="20"/>
          <w:u w:val="single"/>
        </w:rPr>
        <w:t xml:space="preserve"> zejména možnost napojení na stávající dopravní a technickou infrastrukturu, možnost bezbariérového přístupu k navrhované stavbě</w:t>
      </w:r>
    </w:p>
    <w:p w14:paraId="425B6761" w14:textId="77777777" w:rsidR="002265A7" w:rsidRPr="00165552" w:rsidRDefault="002265A7" w:rsidP="002265A7">
      <w:pPr>
        <w:spacing w:after="0" w:line="240" w:lineRule="auto"/>
        <w:ind w:left="567"/>
        <w:jc w:val="both"/>
        <w:rPr>
          <w:rFonts w:ascii="Verdana" w:hAnsi="Verdana"/>
          <w:color w:val="0000FF"/>
          <w:sz w:val="20"/>
          <w:szCs w:val="20"/>
        </w:rPr>
      </w:pPr>
    </w:p>
    <w:p w14:paraId="748E891E" w14:textId="77777777" w:rsidR="005444C8" w:rsidRPr="007A6111" w:rsidRDefault="005444C8" w:rsidP="005444C8">
      <w:pPr>
        <w:spacing w:line="240" w:lineRule="auto"/>
        <w:ind w:left="567"/>
        <w:jc w:val="both"/>
        <w:rPr>
          <w:color w:val="000000" w:themeColor="text1"/>
        </w:rPr>
      </w:pPr>
      <w:r w:rsidRPr="007A6111">
        <w:rPr>
          <w:rFonts w:ascii="Verdana" w:eastAsia="Times New Roman" w:hAnsi="Verdana" w:cs="Times New Roman"/>
          <w:color w:val="000000" w:themeColor="text1"/>
          <w:sz w:val="20"/>
          <w:szCs w:val="20"/>
          <w:lang w:eastAsia="cs-CZ"/>
        </w:rPr>
        <w:t>Pro realizaci udržovacích prací nebude nutné provedení přeložek inženýrských sítí, stavba nebude nově napojena na zdroj pitné vody ani energií, stavební pozemky nebudou technicky odvodněny.</w:t>
      </w:r>
    </w:p>
    <w:p w14:paraId="1B2F2DA0" w14:textId="77777777" w:rsidR="005444C8" w:rsidRPr="007A6111" w:rsidRDefault="005444C8" w:rsidP="005444C8">
      <w:pPr>
        <w:spacing w:after="0" w:line="240" w:lineRule="auto"/>
        <w:ind w:left="567"/>
        <w:jc w:val="both"/>
        <w:rPr>
          <w:rFonts w:ascii="Verdana" w:hAnsi="Verdana"/>
          <w:color w:val="000000" w:themeColor="text1"/>
          <w:sz w:val="20"/>
          <w:szCs w:val="20"/>
        </w:rPr>
      </w:pPr>
      <w:r w:rsidRPr="007A6111">
        <w:rPr>
          <w:rFonts w:ascii="Verdana" w:hAnsi="Verdana"/>
          <w:color w:val="000000" w:themeColor="text1"/>
          <w:sz w:val="20"/>
          <w:szCs w:val="20"/>
        </w:rPr>
        <w:t xml:space="preserve">Místo je přístupné po stávajících veřejných komunikacích. Příjezd k vodní nádrži je možný po místní komunikaci </w:t>
      </w:r>
      <w:proofErr w:type="spellStart"/>
      <w:r w:rsidRPr="007A6111">
        <w:rPr>
          <w:rFonts w:ascii="Verdana" w:hAnsi="Verdana"/>
          <w:color w:val="000000" w:themeColor="text1"/>
          <w:sz w:val="20"/>
          <w:szCs w:val="20"/>
        </w:rPr>
        <w:t>parc.č</w:t>
      </w:r>
      <w:proofErr w:type="spellEnd"/>
      <w:r w:rsidRPr="007A6111">
        <w:rPr>
          <w:rFonts w:ascii="Verdana" w:hAnsi="Verdana"/>
          <w:color w:val="000000" w:themeColor="text1"/>
          <w:sz w:val="20"/>
          <w:szCs w:val="20"/>
        </w:rPr>
        <w:t xml:space="preserve">. 870/4 v </w:t>
      </w:r>
      <w:proofErr w:type="spellStart"/>
      <w:r w:rsidRPr="007A6111">
        <w:rPr>
          <w:rFonts w:ascii="Verdana" w:hAnsi="Verdana"/>
          <w:color w:val="000000" w:themeColor="text1"/>
          <w:sz w:val="20"/>
          <w:szCs w:val="20"/>
        </w:rPr>
        <w:t>k.ú</w:t>
      </w:r>
      <w:proofErr w:type="spellEnd"/>
      <w:r w:rsidRPr="007A6111">
        <w:rPr>
          <w:rFonts w:ascii="Verdana" w:hAnsi="Verdana"/>
          <w:color w:val="000000" w:themeColor="text1"/>
          <w:sz w:val="20"/>
          <w:szCs w:val="20"/>
        </w:rPr>
        <w:t xml:space="preserve">. </w:t>
      </w:r>
      <w:proofErr w:type="spellStart"/>
      <w:r w:rsidRPr="007A6111">
        <w:rPr>
          <w:rFonts w:ascii="Verdana" w:hAnsi="Verdana"/>
          <w:color w:val="000000" w:themeColor="text1"/>
          <w:sz w:val="20"/>
          <w:szCs w:val="20"/>
        </w:rPr>
        <w:t>Chabičov</w:t>
      </w:r>
      <w:proofErr w:type="spellEnd"/>
      <w:r w:rsidRPr="007A6111">
        <w:rPr>
          <w:rFonts w:ascii="Verdana" w:hAnsi="Verdana"/>
          <w:color w:val="000000" w:themeColor="text1"/>
          <w:sz w:val="20"/>
          <w:szCs w:val="20"/>
        </w:rPr>
        <w:t xml:space="preserve">, která je napojena na silnici č. III/4452 </w:t>
      </w:r>
      <w:proofErr w:type="spellStart"/>
      <w:proofErr w:type="gramStart"/>
      <w:r w:rsidRPr="007A6111">
        <w:rPr>
          <w:rFonts w:ascii="Verdana" w:hAnsi="Verdana"/>
          <w:color w:val="000000" w:themeColor="text1"/>
          <w:sz w:val="20"/>
          <w:szCs w:val="20"/>
        </w:rPr>
        <w:t>Chabičov</w:t>
      </w:r>
      <w:proofErr w:type="spellEnd"/>
      <w:r w:rsidRPr="007A6111">
        <w:rPr>
          <w:rFonts w:ascii="Verdana" w:hAnsi="Verdana"/>
          <w:color w:val="000000" w:themeColor="text1"/>
          <w:sz w:val="20"/>
          <w:szCs w:val="20"/>
        </w:rPr>
        <w:t xml:space="preserve"> - Dolní</w:t>
      </w:r>
      <w:proofErr w:type="gramEnd"/>
      <w:r w:rsidRPr="007A6111">
        <w:rPr>
          <w:rFonts w:ascii="Verdana" w:hAnsi="Verdana"/>
          <w:color w:val="000000" w:themeColor="text1"/>
          <w:sz w:val="20"/>
          <w:szCs w:val="20"/>
        </w:rPr>
        <w:t xml:space="preserve"> Žleb a ta přímo v obci </w:t>
      </w:r>
      <w:proofErr w:type="spellStart"/>
      <w:r w:rsidRPr="007A6111">
        <w:rPr>
          <w:rFonts w:ascii="Verdana" w:hAnsi="Verdana"/>
          <w:color w:val="000000" w:themeColor="text1"/>
          <w:sz w:val="20"/>
          <w:szCs w:val="20"/>
        </w:rPr>
        <w:t>Chabičov</w:t>
      </w:r>
      <w:proofErr w:type="spellEnd"/>
      <w:r w:rsidRPr="007A6111">
        <w:rPr>
          <w:rFonts w:ascii="Verdana" w:hAnsi="Verdana"/>
          <w:color w:val="000000" w:themeColor="text1"/>
          <w:sz w:val="20"/>
          <w:szCs w:val="20"/>
        </w:rPr>
        <w:t xml:space="preserve"> na sinici č. II/445 Šternberk -</w:t>
      </w:r>
      <w:r>
        <w:rPr>
          <w:rFonts w:ascii="Verdana" w:hAnsi="Verdana"/>
          <w:color w:val="000000" w:themeColor="text1"/>
          <w:sz w:val="20"/>
          <w:szCs w:val="20"/>
        </w:rPr>
        <w:t xml:space="preserve"> </w:t>
      </w:r>
      <w:r w:rsidRPr="007A6111">
        <w:rPr>
          <w:rFonts w:ascii="Verdana" w:hAnsi="Verdana"/>
          <w:color w:val="000000" w:themeColor="text1"/>
          <w:sz w:val="20"/>
          <w:szCs w:val="20"/>
        </w:rPr>
        <w:t>Rýmařov.</w:t>
      </w:r>
    </w:p>
    <w:p w14:paraId="134082E6" w14:textId="77777777" w:rsidR="006062E3" w:rsidRPr="00165552" w:rsidRDefault="006062E3" w:rsidP="002265A7">
      <w:pPr>
        <w:spacing w:after="0" w:line="240" w:lineRule="auto"/>
        <w:ind w:left="567"/>
        <w:jc w:val="both"/>
        <w:rPr>
          <w:rFonts w:ascii="Verdana" w:eastAsia="Times New Roman" w:hAnsi="Verdana" w:cs="Times New Roman"/>
          <w:color w:val="0000FF"/>
          <w:sz w:val="20"/>
          <w:szCs w:val="20"/>
          <w:lang w:eastAsia="cs-CZ"/>
        </w:rPr>
      </w:pPr>
    </w:p>
    <w:p w14:paraId="2CEA6375" w14:textId="77777777" w:rsidR="0096370E" w:rsidRPr="00165552" w:rsidRDefault="0096370E" w:rsidP="002265A7">
      <w:pPr>
        <w:spacing w:after="0" w:line="240" w:lineRule="auto"/>
        <w:ind w:left="567"/>
        <w:jc w:val="both"/>
        <w:rPr>
          <w:rFonts w:ascii="Verdana" w:hAnsi="Verdana"/>
          <w:b/>
          <w:color w:val="0000FF"/>
          <w:sz w:val="20"/>
          <w:szCs w:val="20"/>
        </w:rPr>
      </w:pPr>
    </w:p>
    <w:p w14:paraId="36F6584B" w14:textId="3689E027" w:rsidR="002265A7" w:rsidRPr="005444C8" w:rsidRDefault="002265A7" w:rsidP="002265A7">
      <w:pPr>
        <w:tabs>
          <w:tab w:val="left" w:pos="1418"/>
        </w:tabs>
        <w:spacing w:after="0" w:line="240" w:lineRule="auto"/>
        <w:ind w:left="1418" w:hanging="851"/>
        <w:jc w:val="both"/>
        <w:rPr>
          <w:rFonts w:ascii="Verdana" w:hAnsi="Verdana"/>
          <w:b/>
          <w:sz w:val="20"/>
          <w:szCs w:val="20"/>
          <w:u w:val="single"/>
        </w:rPr>
      </w:pPr>
      <w:r w:rsidRPr="005444C8">
        <w:rPr>
          <w:rFonts w:ascii="Verdana" w:hAnsi="Verdana"/>
          <w:b/>
          <w:sz w:val="20"/>
          <w:szCs w:val="20"/>
          <w:u w:val="single"/>
        </w:rPr>
        <w:t>B.1.</w:t>
      </w:r>
      <w:r w:rsidR="00BB500C" w:rsidRPr="005444C8">
        <w:rPr>
          <w:rFonts w:ascii="Verdana" w:hAnsi="Verdana"/>
          <w:b/>
          <w:sz w:val="20"/>
          <w:szCs w:val="20"/>
          <w:u w:val="single"/>
        </w:rPr>
        <w:t>m</w:t>
      </w:r>
      <w:r w:rsidRPr="005444C8">
        <w:rPr>
          <w:rFonts w:ascii="Verdana" w:hAnsi="Verdana"/>
          <w:b/>
          <w:sz w:val="20"/>
          <w:szCs w:val="20"/>
          <w:u w:val="single"/>
        </w:rPr>
        <w:t xml:space="preserve">. </w:t>
      </w:r>
      <w:r w:rsidRPr="005444C8">
        <w:rPr>
          <w:rFonts w:ascii="Verdana" w:hAnsi="Verdana"/>
          <w:b/>
          <w:sz w:val="20"/>
          <w:szCs w:val="20"/>
          <w:u w:val="single"/>
        </w:rPr>
        <w:tab/>
        <w:t>Věcné a časové vazby stavby, podmiňující, vyvolané, související investice</w:t>
      </w:r>
    </w:p>
    <w:p w14:paraId="23A61874" w14:textId="77777777" w:rsidR="002265A7" w:rsidRPr="00165552" w:rsidRDefault="002265A7" w:rsidP="002265A7">
      <w:pPr>
        <w:spacing w:after="0" w:line="240" w:lineRule="auto"/>
        <w:ind w:left="567"/>
        <w:jc w:val="both"/>
        <w:rPr>
          <w:rFonts w:ascii="Verdana" w:hAnsi="Verdana"/>
          <w:color w:val="0000FF"/>
          <w:sz w:val="20"/>
          <w:szCs w:val="20"/>
        </w:rPr>
      </w:pPr>
    </w:p>
    <w:p w14:paraId="15670B2C" w14:textId="0A43702B" w:rsidR="005444C8" w:rsidRPr="007A6111" w:rsidRDefault="005444C8" w:rsidP="005444C8">
      <w:pPr>
        <w:spacing w:after="0" w:line="240" w:lineRule="auto"/>
        <w:ind w:left="567"/>
        <w:jc w:val="both"/>
        <w:rPr>
          <w:rFonts w:ascii="Verdana" w:eastAsia="Times New Roman" w:hAnsi="Verdana" w:cs="Times New Roman"/>
          <w:color w:val="000000" w:themeColor="text1"/>
          <w:sz w:val="20"/>
          <w:szCs w:val="20"/>
          <w:lang w:eastAsia="cs-CZ"/>
        </w:rPr>
      </w:pPr>
      <w:r w:rsidRPr="007A6111">
        <w:rPr>
          <w:rFonts w:ascii="Verdana" w:eastAsia="Times New Roman" w:hAnsi="Verdana" w:cs="Times New Roman"/>
          <w:color w:val="000000" w:themeColor="text1"/>
          <w:sz w:val="20"/>
          <w:szCs w:val="20"/>
          <w:lang w:eastAsia="cs-CZ"/>
        </w:rPr>
        <w:t>Provedením udržovacích prací není podmíněna realizace žádné jiné stavby a současně jejich realizace není podmíněna žádnou jinou investicí. Předpokládaná doba realizace činí 2 měsíce. Udržovací práce budou realizovány během 1 etapy v roce 202</w:t>
      </w:r>
      <w:r>
        <w:rPr>
          <w:rFonts w:ascii="Verdana" w:eastAsia="Times New Roman" w:hAnsi="Verdana" w:cs="Times New Roman"/>
          <w:color w:val="000000" w:themeColor="text1"/>
          <w:sz w:val="20"/>
          <w:szCs w:val="20"/>
          <w:lang w:eastAsia="cs-CZ"/>
        </w:rPr>
        <w:t>1</w:t>
      </w:r>
      <w:r w:rsidRPr="007A6111">
        <w:rPr>
          <w:rFonts w:ascii="Verdana" w:eastAsia="Times New Roman" w:hAnsi="Verdana" w:cs="Times New Roman"/>
          <w:color w:val="000000" w:themeColor="text1"/>
          <w:sz w:val="20"/>
          <w:szCs w:val="20"/>
          <w:lang w:eastAsia="cs-CZ"/>
        </w:rPr>
        <w:t xml:space="preserve">. </w:t>
      </w:r>
    </w:p>
    <w:p w14:paraId="7425577A" w14:textId="77777777" w:rsidR="007D10C7" w:rsidRPr="00165552" w:rsidRDefault="007D10C7" w:rsidP="002265A7">
      <w:pPr>
        <w:spacing w:after="0" w:line="240" w:lineRule="auto"/>
        <w:ind w:left="567"/>
        <w:jc w:val="both"/>
        <w:rPr>
          <w:rFonts w:ascii="Verdana" w:hAnsi="Verdana"/>
          <w:b/>
          <w:color w:val="0000FF"/>
          <w:sz w:val="20"/>
          <w:szCs w:val="20"/>
        </w:rPr>
      </w:pPr>
    </w:p>
    <w:p w14:paraId="5799E060" w14:textId="77777777" w:rsidR="002265A7" w:rsidRPr="00165552" w:rsidRDefault="002265A7" w:rsidP="002265A7">
      <w:pPr>
        <w:spacing w:after="0" w:line="240" w:lineRule="auto"/>
        <w:ind w:left="567"/>
        <w:jc w:val="both"/>
        <w:rPr>
          <w:rFonts w:ascii="Verdana" w:hAnsi="Verdana"/>
          <w:b/>
          <w:color w:val="0000FF"/>
          <w:sz w:val="20"/>
          <w:szCs w:val="20"/>
        </w:rPr>
      </w:pPr>
    </w:p>
    <w:p w14:paraId="4541A2DC" w14:textId="750CBB13" w:rsidR="002265A7" w:rsidRPr="005444C8" w:rsidRDefault="002265A7" w:rsidP="002265A7">
      <w:pPr>
        <w:tabs>
          <w:tab w:val="left" w:pos="1418"/>
        </w:tabs>
        <w:spacing w:after="0" w:line="240" w:lineRule="auto"/>
        <w:ind w:left="1418" w:hanging="851"/>
        <w:jc w:val="both"/>
        <w:rPr>
          <w:rFonts w:ascii="Verdana" w:hAnsi="Verdana"/>
          <w:b/>
          <w:sz w:val="20"/>
          <w:szCs w:val="20"/>
          <w:u w:val="single"/>
        </w:rPr>
      </w:pPr>
      <w:r w:rsidRPr="005444C8">
        <w:rPr>
          <w:rFonts w:ascii="Verdana" w:hAnsi="Verdana"/>
          <w:b/>
          <w:sz w:val="20"/>
          <w:szCs w:val="20"/>
          <w:u w:val="single"/>
        </w:rPr>
        <w:t>B.1.</w:t>
      </w:r>
      <w:r w:rsidR="00BB500C" w:rsidRPr="005444C8">
        <w:rPr>
          <w:rFonts w:ascii="Verdana" w:hAnsi="Verdana"/>
          <w:b/>
          <w:sz w:val="20"/>
          <w:szCs w:val="20"/>
          <w:u w:val="single"/>
        </w:rPr>
        <w:t>n</w:t>
      </w:r>
      <w:r w:rsidRPr="005444C8">
        <w:rPr>
          <w:rFonts w:ascii="Verdana" w:hAnsi="Verdana"/>
          <w:b/>
          <w:sz w:val="20"/>
          <w:szCs w:val="20"/>
          <w:u w:val="single"/>
        </w:rPr>
        <w:t xml:space="preserve">. </w:t>
      </w:r>
      <w:r w:rsidRPr="005444C8">
        <w:rPr>
          <w:rFonts w:ascii="Verdana" w:hAnsi="Verdana"/>
          <w:b/>
          <w:sz w:val="20"/>
          <w:szCs w:val="20"/>
          <w:u w:val="single"/>
        </w:rPr>
        <w:tab/>
        <w:t>Seznam pozemků podle katastru nemovitostí, na kterých se stavba provádí</w:t>
      </w:r>
    </w:p>
    <w:p w14:paraId="02119F8D" w14:textId="77777777" w:rsidR="002265A7" w:rsidRPr="00165552" w:rsidRDefault="002265A7" w:rsidP="002265A7">
      <w:pPr>
        <w:spacing w:after="0" w:line="240" w:lineRule="auto"/>
        <w:ind w:left="567"/>
        <w:jc w:val="both"/>
        <w:rPr>
          <w:rFonts w:ascii="Verdana" w:hAnsi="Verdana"/>
          <w:color w:val="0000FF"/>
          <w:sz w:val="20"/>
          <w:szCs w:val="20"/>
        </w:rPr>
      </w:pPr>
    </w:p>
    <w:p w14:paraId="215B2848" w14:textId="77777777" w:rsidR="005444C8" w:rsidRPr="00FE7701" w:rsidRDefault="005444C8" w:rsidP="005444C8">
      <w:pPr>
        <w:tabs>
          <w:tab w:val="left" w:pos="3780"/>
        </w:tabs>
        <w:spacing w:after="0" w:line="240" w:lineRule="auto"/>
        <w:ind w:left="567"/>
        <w:jc w:val="both"/>
        <w:rPr>
          <w:rFonts w:ascii="Verdana" w:eastAsia="Times New Roman" w:hAnsi="Verdana" w:cs="Times New Roman"/>
          <w:color w:val="000000" w:themeColor="text1"/>
          <w:sz w:val="20"/>
          <w:szCs w:val="20"/>
          <w:lang w:eastAsia="cs-CZ"/>
        </w:rPr>
      </w:pPr>
      <w:r w:rsidRPr="00FE7701">
        <w:rPr>
          <w:rFonts w:ascii="Verdana" w:eastAsia="Times New Roman" w:hAnsi="Verdana" w:cs="Times New Roman"/>
          <w:b/>
          <w:color w:val="000000" w:themeColor="text1"/>
          <w:sz w:val="20"/>
          <w:szCs w:val="20"/>
          <w:lang w:eastAsia="cs-CZ"/>
        </w:rPr>
        <w:t xml:space="preserve">Kraj: </w:t>
      </w:r>
      <w:r w:rsidRPr="00FE7701">
        <w:rPr>
          <w:rFonts w:ascii="Verdana" w:eastAsia="Times New Roman" w:hAnsi="Verdana" w:cs="Times New Roman"/>
          <w:color w:val="000000" w:themeColor="text1"/>
          <w:sz w:val="20"/>
          <w:szCs w:val="20"/>
          <w:lang w:eastAsia="cs-CZ"/>
        </w:rPr>
        <w:tab/>
        <w:t>Olomoucký</w:t>
      </w:r>
    </w:p>
    <w:p w14:paraId="412507A8" w14:textId="77777777" w:rsidR="005444C8" w:rsidRPr="00FE7701" w:rsidRDefault="005444C8" w:rsidP="005444C8">
      <w:pPr>
        <w:tabs>
          <w:tab w:val="left" w:pos="3780"/>
        </w:tabs>
        <w:spacing w:after="0" w:line="240" w:lineRule="auto"/>
        <w:ind w:left="567"/>
        <w:jc w:val="both"/>
        <w:rPr>
          <w:rFonts w:ascii="Verdana" w:eastAsia="Times New Roman" w:hAnsi="Verdana" w:cs="Times New Roman"/>
          <w:color w:val="000000" w:themeColor="text1"/>
          <w:sz w:val="20"/>
          <w:szCs w:val="20"/>
          <w:lang w:eastAsia="cs-CZ"/>
        </w:rPr>
      </w:pPr>
      <w:r w:rsidRPr="00FE7701">
        <w:rPr>
          <w:rFonts w:ascii="Verdana" w:eastAsia="Times New Roman" w:hAnsi="Verdana" w:cs="Times New Roman"/>
          <w:b/>
          <w:color w:val="000000" w:themeColor="text1"/>
          <w:sz w:val="20"/>
          <w:szCs w:val="20"/>
          <w:lang w:eastAsia="cs-CZ"/>
        </w:rPr>
        <w:t>Okres:</w:t>
      </w:r>
      <w:r w:rsidRPr="00FE7701">
        <w:rPr>
          <w:rFonts w:ascii="Verdana" w:eastAsia="Times New Roman" w:hAnsi="Verdana" w:cs="Times New Roman"/>
          <w:color w:val="000000" w:themeColor="text1"/>
          <w:sz w:val="20"/>
          <w:szCs w:val="20"/>
          <w:lang w:eastAsia="cs-CZ"/>
        </w:rPr>
        <w:tab/>
        <w:t>Olomouc</w:t>
      </w:r>
    </w:p>
    <w:p w14:paraId="44A38608" w14:textId="77777777" w:rsidR="005444C8" w:rsidRPr="00FE7701" w:rsidRDefault="005444C8" w:rsidP="005444C8">
      <w:pPr>
        <w:tabs>
          <w:tab w:val="left" w:pos="3780"/>
        </w:tabs>
        <w:spacing w:after="0" w:line="240" w:lineRule="auto"/>
        <w:ind w:left="567"/>
        <w:jc w:val="both"/>
        <w:rPr>
          <w:rFonts w:ascii="Verdana" w:eastAsia="Times New Roman" w:hAnsi="Verdana" w:cs="Times New Roman"/>
          <w:color w:val="000000" w:themeColor="text1"/>
          <w:sz w:val="20"/>
          <w:szCs w:val="20"/>
          <w:lang w:eastAsia="cs-CZ"/>
        </w:rPr>
      </w:pPr>
      <w:r w:rsidRPr="00FE7701">
        <w:rPr>
          <w:rFonts w:ascii="Verdana" w:eastAsia="Times New Roman" w:hAnsi="Verdana" w:cs="Times New Roman"/>
          <w:b/>
          <w:color w:val="000000" w:themeColor="text1"/>
          <w:sz w:val="20"/>
          <w:szCs w:val="20"/>
          <w:lang w:eastAsia="cs-CZ"/>
        </w:rPr>
        <w:t xml:space="preserve">ORP: </w:t>
      </w:r>
      <w:r w:rsidRPr="00FE7701">
        <w:rPr>
          <w:rFonts w:ascii="Verdana" w:eastAsia="Times New Roman" w:hAnsi="Verdana" w:cs="Times New Roman"/>
          <w:color w:val="000000" w:themeColor="text1"/>
          <w:sz w:val="20"/>
          <w:szCs w:val="20"/>
          <w:lang w:eastAsia="cs-CZ"/>
        </w:rPr>
        <w:tab/>
        <w:t xml:space="preserve">Šternberk </w:t>
      </w:r>
      <w:r w:rsidRPr="00FE7701">
        <w:rPr>
          <w:rFonts w:ascii="Verdana" w:eastAsia="Times New Roman" w:hAnsi="Verdana" w:cs="Times New Roman"/>
          <w:color w:val="000000" w:themeColor="text1"/>
          <w:sz w:val="20"/>
          <w:szCs w:val="20"/>
          <w:lang w:eastAsia="cs-CZ"/>
        </w:rPr>
        <w:tab/>
      </w:r>
    </w:p>
    <w:p w14:paraId="5059BE1E" w14:textId="77777777" w:rsidR="005444C8" w:rsidRPr="00FE7701" w:rsidRDefault="005444C8" w:rsidP="005444C8">
      <w:pPr>
        <w:tabs>
          <w:tab w:val="left" w:pos="3780"/>
        </w:tabs>
        <w:spacing w:after="0" w:line="240" w:lineRule="auto"/>
        <w:ind w:left="567"/>
        <w:jc w:val="both"/>
        <w:rPr>
          <w:rFonts w:ascii="Verdana" w:eastAsia="Times New Roman" w:hAnsi="Verdana" w:cs="Times New Roman"/>
          <w:color w:val="000000" w:themeColor="text1"/>
          <w:sz w:val="20"/>
          <w:szCs w:val="20"/>
          <w:lang w:eastAsia="cs-CZ"/>
        </w:rPr>
      </w:pPr>
      <w:r w:rsidRPr="00FE7701">
        <w:rPr>
          <w:rFonts w:ascii="Verdana" w:eastAsia="Times New Roman" w:hAnsi="Verdana" w:cs="Times New Roman"/>
          <w:b/>
          <w:color w:val="000000" w:themeColor="text1"/>
          <w:sz w:val="20"/>
          <w:szCs w:val="20"/>
          <w:lang w:eastAsia="cs-CZ"/>
        </w:rPr>
        <w:t xml:space="preserve">POU: </w:t>
      </w:r>
      <w:r w:rsidRPr="00FE7701">
        <w:rPr>
          <w:rFonts w:ascii="Verdana" w:eastAsia="Times New Roman" w:hAnsi="Verdana" w:cs="Times New Roman"/>
          <w:color w:val="000000" w:themeColor="text1"/>
          <w:sz w:val="20"/>
          <w:szCs w:val="20"/>
          <w:lang w:eastAsia="cs-CZ"/>
        </w:rPr>
        <w:tab/>
        <w:t xml:space="preserve">Šternberk </w:t>
      </w:r>
      <w:r w:rsidRPr="00FE7701">
        <w:rPr>
          <w:rFonts w:ascii="Verdana" w:eastAsia="Times New Roman" w:hAnsi="Verdana" w:cs="Times New Roman"/>
          <w:color w:val="000000" w:themeColor="text1"/>
          <w:sz w:val="20"/>
          <w:szCs w:val="20"/>
          <w:lang w:eastAsia="cs-CZ"/>
        </w:rPr>
        <w:tab/>
      </w:r>
    </w:p>
    <w:p w14:paraId="1DDF5D3E" w14:textId="77777777" w:rsidR="005444C8" w:rsidRPr="00FE7701" w:rsidRDefault="005444C8" w:rsidP="005444C8">
      <w:pPr>
        <w:tabs>
          <w:tab w:val="left" w:pos="3780"/>
        </w:tabs>
        <w:spacing w:after="0" w:line="240" w:lineRule="auto"/>
        <w:ind w:left="567"/>
        <w:jc w:val="both"/>
        <w:rPr>
          <w:rFonts w:ascii="Verdana" w:eastAsia="Times New Roman" w:hAnsi="Verdana" w:cs="Times New Roman"/>
          <w:color w:val="000000" w:themeColor="text1"/>
          <w:sz w:val="20"/>
          <w:szCs w:val="20"/>
          <w:lang w:eastAsia="cs-CZ"/>
        </w:rPr>
      </w:pPr>
      <w:r w:rsidRPr="00FE7701">
        <w:rPr>
          <w:rFonts w:ascii="Verdana" w:eastAsia="Times New Roman" w:hAnsi="Verdana" w:cs="Times New Roman"/>
          <w:b/>
          <w:color w:val="000000" w:themeColor="text1"/>
          <w:sz w:val="20"/>
          <w:szCs w:val="20"/>
          <w:lang w:eastAsia="cs-CZ"/>
        </w:rPr>
        <w:t xml:space="preserve">Obec: </w:t>
      </w:r>
      <w:r w:rsidRPr="00FE7701">
        <w:rPr>
          <w:rFonts w:ascii="Verdana" w:eastAsia="Times New Roman" w:hAnsi="Verdana" w:cs="Times New Roman"/>
          <w:color w:val="000000" w:themeColor="text1"/>
          <w:sz w:val="20"/>
          <w:szCs w:val="20"/>
          <w:lang w:eastAsia="cs-CZ"/>
        </w:rPr>
        <w:tab/>
        <w:t xml:space="preserve">Šternberk </w:t>
      </w:r>
      <w:r w:rsidRPr="00FE7701">
        <w:rPr>
          <w:rFonts w:ascii="Verdana" w:eastAsia="Times New Roman" w:hAnsi="Verdana" w:cs="Times New Roman"/>
          <w:color w:val="000000" w:themeColor="text1"/>
          <w:sz w:val="20"/>
          <w:szCs w:val="20"/>
          <w:lang w:eastAsia="cs-CZ"/>
        </w:rPr>
        <w:tab/>
      </w:r>
    </w:p>
    <w:p w14:paraId="1D08CCEC" w14:textId="77777777" w:rsidR="005444C8" w:rsidRPr="00FE7701" w:rsidRDefault="005444C8" w:rsidP="005444C8">
      <w:pPr>
        <w:tabs>
          <w:tab w:val="left" w:pos="3780"/>
        </w:tabs>
        <w:spacing w:after="0" w:line="240" w:lineRule="auto"/>
        <w:ind w:left="567"/>
        <w:jc w:val="both"/>
        <w:rPr>
          <w:rFonts w:ascii="Verdana" w:eastAsia="Times New Roman" w:hAnsi="Verdana" w:cs="Times New Roman"/>
          <w:color w:val="000000" w:themeColor="text1"/>
          <w:sz w:val="20"/>
          <w:szCs w:val="20"/>
          <w:lang w:eastAsia="cs-CZ"/>
        </w:rPr>
      </w:pPr>
      <w:r w:rsidRPr="00FE7701">
        <w:rPr>
          <w:rFonts w:ascii="Verdana" w:eastAsia="Times New Roman" w:hAnsi="Verdana" w:cs="Times New Roman"/>
          <w:b/>
          <w:color w:val="000000" w:themeColor="text1"/>
          <w:sz w:val="20"/>
          <w:szCs w:val="20"/>
          <w:lang w:eastAsia="cs-CZ"/>
        </w:rPr>
        <w:t xml:space="preserve">Městská část: </w:t>
      </w:r>
      <w:r w:rsidRPr="00FE7701">
        <w:rPr>
          <w:rFonts w:ascii="Verdana" w:eastAsia="Times New Roman" w:hAnsi="Verdana" w:cs="Times New Roman"/>
          <w:color w:val="000000" w:themeColor="text1"/>
          <w:sz w:val="20"/>
          <w:szCs w:val="20"/>
          <w:lang w:eastAsia="cs-CZ"/>
        </w:rPr>
        <w:tab/>
      </w:r>
      <w:proofErr w:type="spellStart"/>
      <w:r w:rsidRPr="00FE7701">
        <w:rPr>
          <w:rFonts w:ascii="Verdana" w:eastAsia="Times New Roman" w:hAnsi="Verdana" w:cs="Times New Roman"/>
          <w:color w:val="000000" w:themeColor="text1"/>
          <w:sz w:val="20"/>
          <w:szCs w:val="20"/>
          <w:lang w:eastAsia="cs-CZ"/>
        </w:rPr>
        <w:t>Chabičov</w:t>
      </w:r>
      <w:proofErr w:type="spellEnd"/>
      <w:r w:rsidRPr="00FE7701">
        <w:rPr>
          <w:rFonts w:ascii="Verdana" w:eastAsia="Times New Roman" w:hAnsi="Verdana" w:cs="Times New Roman"/>
          <w:color w:val="000000" w:themeColor="text1"/>
          <w:sz w:val="20"/>
          <w:szCs w:val="20"/>
          <w:lang w:eastAsia="cs-CZ"/>
        </w:rPr>
        <w:t xml:space="preserve"> </w:t>
      </w:r>
      <w:r w:rsidRPr="00FE7701">
        <w:rPr>
          <w:rFonts w:ascii="Verdana" w:eastAsia="Times New Roman" w:hAnsi="Verdana" w:cs="Times New Roman"/>
          <w:color w:val="000000" w:themeColor="text1"/>
          <w:sz w:val="20"/>
          <w:szCs w:val="20"/>
          <w:lang w:eastAsia="cs-CZ"/>
        </w:rPr>
        <w:tab/>
      </w:r>
    </w:p>
    <w:p w14:paraId="75AA3274" w14:textId="77777777" w:rsidR="005444C8" w:rsidRPr="00FE7701" w:rsidRDefault="005444C8" w:rsidP="005444C8">
      <w:pPr>
        <w:tabs>
          <w:tab w:val="left" w:pos="3780"/>
          <w:tab w:val="left" w:pos="3828"/>
        </w:tabs>
        <w:spacing w:after="0" w:line="240" w:lineRule="auto"/>
        <w:ind w:left="567"/>
        <w:jc w:val="both"/>
        <w:rPr>
          <w:rFonts w:ascii="Verdana" w:eastAsia="Times New Roman" w:hAnsi="Verdana" w:cs="Times New Roman"/>
          <w:b/>
          <w:color w:val="000000" w:themeColor="text1"/>
          <w:sz w:val="20"/>
          <w:szCs w:val="20"/>
          <w:lang w:eastAsia="cs-CZ"/>
        </w:rPr>
      </w:pPr>
      <w:r w:rsidRPr="00FE7701">
        <w:rPr>
          <w:rFonts w:ascii="Verdana" w:eastAsia="Times New Roman" w:hAnsi="Verdana" w:cs="Times New Roman"/>
          <w:b/>
          <w:color w:val="000000" w:themeColor="text1"/>
          <w:sz w:val="20"/>
          <w:szCs w:val="20"/>
          <w:lang w:eastAsia="cs-CZ"/>
        </w:rPr>
        <w:t>Katastrální území:</w:t>
      </w:r>
      <w:r w:rsidRPr="00FE7701">
        <w:rPr>
          <w:rFonts w:ascii="Verdana" w:eastAsia="Times New Roman" w:hAnsi="Verdana" w:cs="Times New Roman"/>
          <w:color w:val="000000" w:themeColor="text1"/>
          <w:sz w:val="20"/>
          <w:szCs w:val="20"/>
          <w:lang w:eastAsia="cs-CZ"/>
        </w:rPr>
        <w:t xml:space="preserve"> </w:t>
      </w:r>
      <w:r w:rsidRPr="00FE7701">
        <w:rPr>
          <w:rFonts w:ascii="Verdana" w:eastAsia="Times New Roman" w:hAnsi="Verdana" w:cs="Times New Roman"/>
          <w:color w:val="000000" w:themeColor="text1"/>
          <w:sz w:val="20"/>
          <w:szCs w:val="20"/>
          <w:lang w:eastAsia="cs-CZ"/>
        </w:rPr>
        <w:tab/>
      </w:r>
      <w:proofErr w:type="spellStart"/>
      <w:r w:rsidRPr="00FE7701">
        <w:rPr>
          <w:rFonts w:ascii="Verdana" w:eastAsia="Times New Roman" w:hAnsi="Verdana" w:cs="Times New Roman"/>
          <w:color w:val="000000" w:themeColor="text1"/>
          <w:sz w:val="20"/>
          <w:szCs w:val="20"/>
          <w:lang w:eastAsia="cs-CZ"/>
        </w:rPr>
        <w:t>Chabičov</w:t>
      </w:r>
      <w:proofErr w:type="spellEnd"/>
    </w:p>
    <w:p w14:paraId="1D5E793D" w14:textId="77777777" w:rsidR="005444C8" w:rsidRPr="00FE7701" w:rsidRDefault="005444C8" w:rsidP="005444C8">
      <w:pPr>
        <w:tabs>
          <w:tab w:val="left" w:pos="2835"/>
          <w:tab w:val="left" w:pos="3780"/>
        </w:tabs>
        <w:spacing w:after="0" w:line="240" w:lineRule="auto"/>
        <w:ind w:left="567"/>
        <w:jc w:val="both"/>
        <w:rPr>
          <w:rFonts w:ascii="Verdana" w:eastAsia="Times New Roman" w:hAnsi="Verdana" w:cs="Times New Roman"/>
          <w:b/>
          <w:color w:val="000000" w:themeColor="text1"/>
          <w:sz w:val="20"/>
          <w:szCs w:val="20"/>
          <w:lang w:eastAsia="cs-CZ"/>
        </w:rPr>
      </w:pPr>
      <w:r w:rsidRPr="00FE7701">
        <w:rPr>
          <w:rFonts w:ascii="Verdana" w:eastAsia="Times New Roman" w:hAnsi="Verdana" w:cs="Times New Roman"/>
          <w:b/>
          <w:color w:val="000000" w:themeColor="text1"/>
          <w:sz w:val="20"/>
          <w:szCs w:val="20"/>
          <w:lang w:eastAsia="cs-CZ"/>
        </w:rPr>
        <w:t>Dotčené pozemky:</w:t>
      </w:r>
      <w:r w:rsidRPr="00FE7701">
        <w:rPr>
          <w:rFonts w:ascii="Verdana" w:eastAsia="Times New Roman" w:hAnsi="Verdana" w:cs="Times New Roman"/>
          <w:b/>
          <w:color w:val="000000" w:themeColor="text1"/>
          <w:sz w:val="20"/>
          <w:szCs w:val="20"/>
          <w:lang w:eastAsia="cs-CZ"/>
        </w:rPr>
        <w:tab/>
      </w:r>
      <w:r w:rsidRPr="00FE7701">
        <w:rPr>
          <w:rFonts w:ascii="Verdana" w:eastAsia="Times New Roman" w:hAnsi="Verdana" w:cs="Times New Roman"/>
          <w:b/>
          <w:color w:val="000000" w:themeColor="text1"/>
          <w:sz w:val="20"/>
          <w:szCs w:val="20"/>
          <w:lang w:eastAsia="cs-CZ"/>
        </w:rPr>
        <w:tab/>
      </w:r>
      <w:r w:rsidRPr="00FE7701">
        <w:rPr>
          <w:rFonts w:ascii="Verdana" w:eastAsia="Times New Roman" w:hAnsi="Verdana" w:cs="Times New Roman"/>
          <w:bCs/>
          <w:color w:val="000000" w:themeColor="text1"/>
          <w:sz w:val="20"/>
          <w:szCs w:val="20"/>
          <w:u w:val="single"/>
          <w:lang w:eastAsia="cs-CZ"/>
        </w:rPr>
        <w:t>87, 870/4</w:t>
      </w:r>
    </w:p>
    <w:p w14:paraId="4C5DDE9E" w14:textId="77777777" w:rsidR="005444C8" w:rsidRPr="00FE7701" w:rsidRDefault="005444C8" w:rsidP="005444C8">
      <w:pPr>
        <w:tabs>
          <w:tab w:val="left" w:pos="2835"/>
          <w:tab w:val="left" w:pos="3780"/>
        </w:tabs>
        <w:spacing w:after="0" w:line="240" w:lineRule="auto"/>
        <w:ind w:left="567"/>
        <w:jc w:val="both"/>
        <w:rPr>
          <w:rFonts w:ascii="Verdana" w:eastAsia="Times New Roman" w:hAnsi="Verdana" w:cs="Times New Roman"/>
          <w:b/>
          <w:color w:val="000000" w:themeColor="text1"/>
          <w:sz w:val="20"/>
          <w:szCs w:val="20"/>
          <w:lang w:eastAsia="cs-CZ"/>
        </w:rPr>
      </w:pPr>
    </w:p>
    <w:tbl>
      <w:tblPr>
        <w:tblW w:w="8526" w:type="dxa"/>
        <w:tblInd w:w="63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051"/>
        <w:gridCol w:w="1052"/>
        <w:gridCol w:w="1051"/>
        <w:gridCol w:w="1156"/>
        <w:gridCol w:w="1052"/>
        <w:gridCol w:w="1053"/>
        <w:gridCol w:w="1052"/>
        <w:gridCol w:w="1059"/>
      </w:tblGrid>
      <w:tr w:rsidR="005444C8" w:rsidRPr="00FE7701" w14:paraId="4C43C87C" w14:textId="77777777" w:rsidTr="007F7AE1">
        <w:trPr>
          <w:tblHeader/>
        </w:trPr>
        <w:tc>
          <w:tcPr>
            <w:tcW w:w="1051" w:type="dxa"/>
            <w:tcBorders>
              <w:top w:val="single" w:sz="12" w:space="0" w:color="000000"/>
              <w:bottom w:val="single" w:sz="12" w:space="0" w:color="000000"/>
            </w:tcBorders>
            <w:vAlign w:val="center"/>
          </w:tcPr>
          <w:p w14:paraId="48323BD9" w14:textId="77777777" w:rsidR="005444C8" w:rsidRPr="00FE7701" w:rsidRDefault="005444C8" w:rsidP="007F7AE1">
            <w:pPr>
              <w:tabs>
                <w:tab w:val="left" w:pos="1134"/>
                <w:tab w:val="left" w:pos="3780"/>
              </w:tabs>
              <w:spacing w:after="0" w:line="240" w:lineRule="auto"/>
              <w:jc w:val="center"/>
              <w:rPr>
                <w:rFonts w:ascii="Verdana" w:eastAsia="Times New Roman" w:hAnsi="Verdana" w:cs="Arial"/>
                <w:b/>
                <w:color w:val="000000" w:themeColor="text1"/>
                <w:sz w:val="16"/>
                <w:szCs w:val="16"/>
                <w:lang w:eastAsia="cs-CZ"/>
              </w:rPr>
            </w:pPr>
            <w:proofErr w:type="spellStart"/>
            <w:r w:rsidRPr="00FE7701">
              <w:rPr>
                <w:rFonts w:ascii="Verdana" w:eastAsia="Times New Roman" w:hAnsi="Verdana" w:cs="Arial"/>
                <w:b/>
                <w:color w:val="000000" w:themeColor="text1"/>
                <w:sz w:val="16"/>
                <w:szCs w:val="16"/>
                <w:lang w:eastAsia="cs-CZ"/>
              </w:rPr>
              <w:t>P.č</w:t>
            </w:r>
            <w:proofErr w:type="spellEnd"/>
            <w:r w:rsidRPr="00FE7701">
              <w:rPr>
                <w:rFonts w:ascii="Verdana" w:eastAsia="Times New Roman" w:hAnsi="Verdana" w:cs="Arial"/>
                <w:b/>
                <w:color w:val="000000" w:themeColor="text1"/>
                <w:sz w:val="16"/>
                <w:szCs w:val="16"/>
                <w:lang w:eastAsia="cs-CZ"/>
              </w:rPr>
              <w:t>.</w:t>
            </w:r>
          </w:p>
        </w:tc>
        <w:tc>
          <w:tcPr>
            <w:tcW w:w="1052" w:type="dxa"/>
            <w:tcBorders>
              <w:top w:val="single" w:sz="12" w:space="0" w:color="000000"/>
              <w:bottom w:val="single" w:sz="12" w:space="0" w:color="000000"/>
            </w:tcBorders>
            <w:vAlign w:val="center"/>
          </w:tcPr>
          <w:p w14:paraId="4A2ED59D" w14:textId="77777777" w:rsidR="005444C8" w:rsidRPr="00FE7701" w:rsidRDefault="005444C8" w:rsidP="007F7AE1">
            <w:pPr>
              <w:tabs>
                <w:tab w:val="left" w:pos="1134"/>
                <w:tab w:val="left" w:pos="3780"/>
              </w:tabs>
              <w:spacing w:after="0" w:line="240" w:lineRule="auto"/>
              <w:jc w:val="center"/>
              <w:rPr>
                <w:rFonts w:ascii="Verdana" w:eastAsia="Times New Roman" w:hAnsi="Verdana" w:cs="Arial"/>
                <w:b/>
                <w:color w:val="000000" w:themeColor="text1"/>
                <w:sz w:val="16"/>
                <w:szCs w:val="16"/>
                <w:lang w:eastAsia="cs-CZ"/>
              </w:rPr>
            </w:pPr>
            <w:r w:rsidRPr="00FE7701">
              <w:rPr>
                <w:rFonts w:ascii="Verdana" w:eastAsia="Times New Roman" w:hAnsi="Verdana" w:cs="Arial"/>
                <w:b/>
                <w:color w:val="000000" w:themeColor="text1"/>
                <w:sz w:val="16"/>
                <w:szCs w:val="16"/>
                <w:lang w:eastAsia="cs-CZ"/>
              </w:rPr>
              <w:t xml:space="preserve">Výměra </w:t>
            </w:r>
          </w:p>
        </w:tc>
        <w:tc>
          <w:tcPr>
            <w:tcW w:w="1051" w:type="dxa"/>
            <w:tcBorders>
              <w:top w:val="single" w:sz="12" w:space="0" w:color="000000"/>
              <w:bottom w:val="single" w:sz="12" w:space="0" w:color="000000"/>
            </w:tcBorders>
            <w:vAlign w:val="center"/>
          </w:tcPr>
          <w:p w14:paraId="01C5C374" w14:textId="77777777" w:rsidR="005444C8" w:rsidRPr="00FE7701" w:rsidRDefault="005444C8" w:rsidP="007F7AE1">
            <w:pPr>
              <w:tabs>
                <w:tab w:val="left" w:pos="3780"/>
              </w:tabs>
              <w:spacing w:after="0" w:line="240" w:lineRule="auto"/>
              <w:jc w:val="center"/>
              <w:rPr>
                <w:rFonts w:ascii="Verdana" w:eastAsia="Times New Roman" w:hAnsi="Verdana" w:cs="Arial"/>
                <w:b/>
                <w:color w:val="000000" w:themeColor="text1"/>
                <w:sz w:val="16"/>
                <w:szCs w:val="16"/>
                <w:lang w:eastAsia="cs-CZ"/>
              </w:rPr>
            </w:pPr>
            <w:r w:rsidRPr="00FE7701">
              <w:rPr>
                <w:rFonts w:ascii="Verdana" w:eastAsia="Times New Roman" w:hAnsi="Verdana" w:cs="Arial"/>
                <w:b/>
                <w:color w:val="000000" w:themeColor="text1"/>
                <w:sz w:val="16"/>
                <w:szCs w:val="16"/>
                <w:lang w:eastAsia="cs-CZ"/>
              </w:rPr>
              <w:t xml:space="preserve">Druh </w:t>
            </w:r>
          </w:p>
        </w:tc>
        <w:tc>
          <w:tcPr>
            <w:tcW w:w="1156" w:type="dxa"/>
            <w:tcBorders>
              <w:top w:val="single" w:sz="12" w:space="0" w:color="000000"/>
              <w:bottom w:val="single" w:sz="12" w:space="0" w:color="000000"/>
            </w:tcBorders>
            <w:vAlign w:val="center"/>
          </w:tcPr>
          <w:p w14:paraId="1AE7DD55" w14:textId="77777777" w:rsidR="005444C8" w:rsidRPr="00FE7701" w:rsidRDefault="005444C8" w:rsidP="007F7AE1">
            <w:pPr>
              <w:tabs>
                <w:tab w:val="left" w:pos="1134"/>
                <w:tab w:val="left" w:pos="3780"/>
              </w:tabs>
              <w:spacing w:after="0" w:line="240" w:lineRule="auto"/>
              <w:jc w:val="center"/>
              <w:rPr>
                <w:rFonts w:ascii="Verdana" w:eastAsia="Times New Roman" w:hAnsi="Verdana" w:cs="Arial"/>
                <w:b/>
                <w:color w:val="000000" w:themeColor="text1"/>
                <w:sz w:val="16"/>
                <w:szCs w:val="16"/>
                <w:lang w:eastAsia="cs-CZ"/>
              </w:rPr>
            </w:pPr>
            <w:r w:rsidRPr="00FE7701">
              <w:rPr>
                <w:rFonts w:ascii="Verdana" w:eastAsia="Times New Roman" w:hAnsi="Verdana" w:cs="Arial"/>
                <w:b/>
                <w:color w:val="000000" w:themeColor="text1"/>
                <w:sz w:val="16"/>
                <w:szCs w:val="16"/>
                <w:lang w:eastAsia="cs-CZ"/>
              </w:rPr>
              <w:t>Využití</w:t>
            </w:r>
          </w:p>
        </w:tc>
        <w:tc>
          <w:tcPr>
            <w:tcW w:w="1052" w:type="dxa"/>
            <w:tcBorders>
              <w:top w:val="single" w:sz="12" w:space="0" w:color="000000"/>
              <w:bottom w:val="single" w:sz="12" w:space="0" w:color="000000"/>
            </w:tcBorders>
            <w:vAlign w:val="center"/>
          </w:tcPr>
          <w:p w14:paraId="4C22D574" w14:textId="77777777" w:rsidR="005444C8" w:rsidRPr="00FE7701" w:rsidRDefault="005444C8" w:rsidP="007F7AE1">
            <w:pPr>
              <w:tabs>
                <w:tab w:val="left" w:pos="1134"/>
                <w:tab w:val="left" w:pos="3780"/>
              </w:tabs>
              <w:spacing w:after="0" w:line="240" w:lineRule="auto"/>
              <w:jc w:val="center"/>
              <w:rPr>
                <w:rFonts w:ascii="Verdana" w:eastAsia="Times New Roman" w:hAnsi="Verdana" w:cs="Arial"/>
                <w:b/>
                <w:color w:val="000000" w:themeColor="text1"/>
                <w:sz w:val="16"/>
                <w:szCs w:val="16"/>
                <w:lang w:eastAsia="cs-CZ"/>
              </w:rPr>
            </w:pPr>
            <w:r w:rsidRPr="00FE7701">
              <w:rPr>
                <w:rFonts w:ascii="Verdana" w:eastAsia="Times New Roman" w:hAnsi="Verdana" w:cs="Arial"/>
                <w:b/>
                <w:color w:val="000000" w:themeColor="text1"/>
                <w:sz w:val="16"/>
                <w:szCs w:val="16"/>
                <w:lang w:eastAsia="cs-CZ"/>
              </w:rPr>
              <w:t>BPEJ</w:t>
            </w:r>
          </w:p>
        </w:tc>
        <w:tc>
          <w:tcPr>
            <w:tcW w:w="1053" w:type="dxa"/>
            <w:tcBorders>
              <w:top w:val="single" w:sz="12" w:space="0" w:color="000000"/>
              <w:bottom w:val="single" w:sz="12" w:space="0" w:color="000000"/>
            </w:tcBorders>
            <w:vAlign w:val="center"/>
          </w:tcPr>
          <w:p w14:paraId="6F63B03C" w14:textId="77777777" w:rsidR="005444C8" w:rsidRPr="00FE7701" w:rsidRDefault="005444C8" w:rsidP="007F7AE1">
            <w:pPr>
              <w:tabs>
                <w:tab w:val="left" w:pos="1134"/>
                <w:tab w:val="left" w:pos="3780"/>
              </w:tabs>
              <w:spacing w:after="0" w:line="240" w:lineRule="auto"/>
              <w:jc w:val="center"/>
              <w:rPr>
                <w:rFonts w:ascii="Verdana" w:eastAsia="Times New Roman" w:hAnsi="Verdana" w:cs="Arial"/>
                <w:b/>
                <w:color w:val="000000" w:themeColor="text1"/>
                <w:sz w:val="16"/>
                <w:szCs w:val="16"/>
                <w:lang w:eastAsia="cs-CZ"/>
              </w:rPr>
            </w:pPr>
            <w:r w:rsidRPr="00FE7701">
              <w:rPr>
                <w:rFonts w:ascii="Verdana" w:eastAsia="Times New Roman" w:hAnsi="Verdana" w:cs="Arial"/>
                <w:b/>
                <w:color w:val="000000" w:themeColor="text1"/>
                <w:sz w:val="16"/>
                <w:szCs w:val="16"/>
                <w:lang w:eastAsia="cs-CZ"/>
              </w:rPr>
              <w:t xml:space="preserve">LV </w:t>
            </w:r>
          </w:p>
        </w:tc>
        <w:tc>
          <w:tcPr>
            <w:tcW w:w="1052" w:type="dxa"/>
            <w:tcBorders>
              <w:top w:val="single" w:sz="12" w:space="0" w:color="000000"/>
              <w:bottom w:val="single" w:sz="12" w:space="0" w:color="000000"/>
            </w:tcBorders>
            <w:vAlign w:val="center"/>
          </w:tcPr>
          <w:p w14:paraId="5E6CD99E" w14:textId="77777777" w:rsidR="005444C8" w:rsidRPr="00FE7701" w:rsidRDefault="005444C8" w:rsidP="007F7AE1">
            <w:pPr>
              <w:tabs>
                <w:tab w:val="left" w:pos="3780"/>
              </w:tabs>
              <w:spacing w:after="0" w:line="240" w:lineRule="auto"/>
              <w:jc w:val="center"/>
              <w:rPr>
                <w:rFonts w:ascii="Verdana" w:eastAsia="Times New Roman" w:hAnsi="Verdana" w:cs="Arial"/>
                <w:b/>
                <w:color w:val="000000" w:themeColor="text1"/>
                <w:sz w:val="16"/>
                <w:szCs w:val="16"/>
                <w:lang w:eastAsia="cs-CZ"/>
              </w:rPr>
            </w:pPr>
            <w:r w:rsidRPr="00FE7701">
              <w:rPr>
                <w:rFonts w:ascii="Verdana" w:eastAsia="Times New Roman" w:hAnsi="Verdana" w:cs="Arial"/>
                <w:b/>
                <w:color w:val="000000" w:themeColor="text1"/>
                <w:sz w:val="16"/>
                <w:szCs w:val="16"/>
                <w:lang w:eastAsia="cs-CZ"/>
              </w:rPr>
              <w:t xml:space="preserve">Ochrana </w:t>
            </w:r>
          </w:p>
        </w:tc>
        <w:tc>
          <w:tcPr>
            <w:tcW w:w="1059" w:type="dxa"/>
            <w:tcBorders>
              <w:top w:val="single" w:sz="12" w:space="0" w:color="000000"/>
              <w:bottom w:val="single" w:sz="12" w:space="0" w:color="000000"/>
            </w:tcBorders>
            <w:vAlign w:val="center"/>
          </w:tcPr>
          <w:p w14:paraId="10E56AED" w14:textId="77777777" w:rsidR="005444C8" w:rsidRPr="00FE7701" w:rsidRDefault="005444C8" w:rsidP="007F7AE1">
            <w:pPr>
              <w:tabs>
                <w:tab w:val="left" w:pos="1134"/>
                <w:tab w:val="left" w:pos="3780"/>
              </w:tabs>
              <w:spacing w:after="0" w:line="240" w:lineRule="auto"/>
              <w:jc w:val="center"/>
              <w:rPr>
                <w:rFonts w:ascii="Verdana" w:eastAsia="Times New Roman" w:hAnsi="Verdana" w:cs="Arial"/>
                <w:b/>
                <w:color w:val="000000" w:themeColor="text1"/>
                <w:sz w:val="16"/>
                <w:szCs w:val="16"/>
                <w:lang w:eastAsia="cs-CZ"/>
              </w:rPr>
            </w:pPr>
            <w:r w:rsidRPr="00FE7701">
              <w:rPr>
                <w:rFonts w:ascii="Verdana" w:eastAsia="Times New Roman" w:hAnsi="Verdana" w:cs="Arial"/>
                <w:b/>
                <w:color w:val="000000" w:themeColor="text1"/>
                <w:sz w:val="16"/>
                <w:szCs w:val="16"/>
                <w:lang w:eastAsia="cs-CZ"/>
              </w:rPr>
              <w:t>Omezení</w:t>
            </w:r>
          </w:p>
        </w:tc>
      </w:tr>
      <w:tr w:rsidR="005444C8" w:rsidRPr="00FE7701" w14:paraId="436C1889" w14:textId="77777777" w:rsidTr="007F7AE1">
        <w:tc>
          <w:tcPr>
            <w:tcW w:w="8526" w:type="dxa"/>
            <w:gridSpan w:val="8"/>
            <w:tcBorders>
              <w:top w:val="single" w:sz="12" w:space="0" w:color="000000"/>
              <w:bottom w:val="single" w:sz="12" w:space="0" w:color="000000"/>
            </w:tcBorders>
            <w:vAlign w:val="center"/>
          </w:tcPr>
          <w:p w14:paraId="5F6F1456" w14:textId="77777777" w:rsidR="005444C8" w:rsidRPr="00FE7701" w:rsidRDefault="005444C8" w:rsidP="007F7AE1">
            <w:pPr>
              <w:tabs>
                <w:tab w:val="left" w:pos="1134"/>
                <w:tab w:val="left" w:pos="3780"/>
              </w:tabs>
              <w:spacing w:after="0" w:line="240" w:lineRule="auto"/>
              <w:rPr>
                <w:rFonts w:ascii="Verdana" w:eastAsia="Times New Roman" w:hAnsi="Verdana" w:cs="Arial"/>
                <w:b/>
                <w:color w:val="000000" w:themeColor="text1"/>
                <w:sz w:val="16"/>
                <w:szCs w:val="16"/>
                <w:lang w:eastAsia="cs-CZ"/>
              </w:rPr>
            </w:pPr>
            <w:proofErr w:type="spellStart"/>
            <w:r w:rsidRPr="00FE7701">
              <w:rPr>
                <w:rFonts w:ascii="Verdana" w:eastAsia="Times New Roman" w:hAnsi="Verdana" w:cs="Arial"/>
                <w:b/>
                <w:color w:val="000000" w:themeColor="text1"/>
                <w:sz w:val="16"/>
                <w:szCs w:val="16"/>
                <w:lang w:eastAsia="cs-CZ"/>
              </w:rPr>
              <w:t>K.ú</w:t>
            </w:r>
            <w:proofErr w:type="spellEnd"/>
            <w:r w:rsidRPr="00FE7701">
              <w:rPr>
                <w:rFonts w:ascii="Verdana" w:eastAsia="Times New Roman" w:hAnsi="Verdana" w:cs="Arial"/>
                <w:b/>
                <w:color w:val="000000" w:themeColor="text1"/>
                <w:sz w:val="16"/>
                <w:szCs w:val="16"/>
                <w:lang w:eastAsia="cs-CZ"/>
              </w:rPr>
              <w:t xml:space="preserve">. </w:t>
            </w:r>
            <w:proofErr w:type="spellStart"/>
            <w:r w:rsidRPr="00FE7701">
              <w:rPr>
                <w:rFonts w:ascii="Verdana" w:eastAsia="Times New Roman" w:hAnsi="Verdana" w:cs="Arial"/>
                <w:b/>
                <w:color w:val="000000" w:themeColor="text1"/>
                <w:sz w:val="16"/>
                <w:szCs w:val="16"/>
                <w:lang w:eastAsia="cs-CZ"/>
              </w:rPr>
              <w:t>Chabičov</w:t>
            </w:r>
            <w:proofErr w:type="spellEnd"/>
            <w:r w:rsidRPr="00FE7701">
              <w:rPr>
                <w:rFonts w:ascii="Verdana" w:eastAsia="Times New Roman" w:hAnsi="Verdana" w:cs="Arial"/>
                <w:b/>
                <w:color w:val="000000" w:themeColor="text1"/>
                <w:sz w:val="16"/>
                <w:szCs w:val="16"/>
                <w:lang w:eastAsia="cs-CZ"/>
              </w:rPr>
              <w:t xml:space="preserve"> </w:t>
            </w:r>
          </w:p>
        </w:tc>
      </w:tr>
      <w:tr w:rsidR="005444C8" w:rsidRPr="00FE7701" w14:paraId="1E367E60" w14:textId="77777777" w:rsidTr="007F7AE1">
        <w:trPr>
          <w:trHeight w:val="169"/>
        </w:trPr>
        <w:tc>
          <w:tcPr>
            <w:tcW w:w="1051" w:type="dxa"/>
            <w:tcBorders>
              <w:top w:val="single" w:sz="12" w:space="0" w:color="000000"/>
              <w:bottom w:val="single" w:sz="4" w:space="0" w:color="auto"/>
              <w:right w:val="single" w:sz="4" w:space="0" w:color="auto"/>
            </w:tcBorders>
            <w:vAlign w:val="center"/>
          </w:tcPr>
          <w:p w14:paraId="24F60BD3" w14:textId="77777777" w:rsidR="005444C8" w:rsidRPr="00FE7701" w:rsidRDefault="005444C8" w:rsidP="007F7AE1">
            <w:pPr>
              <w:tabs>
                <w:tab w:val="left" w:pos="1134"/>
                <w:tab w:val="left" w:pos="3780"/>
              </w:tabs>
              <w:spacing w:after="0" w:line="240" w:lineRule="auto"/>
              <w:ind w:left="-22" w:right="-127" w:hanging="133"/>
              <w:jc w:val="center"/>
              <w:rPr>
                <w:rFonts w:ascii="Verdana" w:eastAsia="Times New Roman" w:hAnsi="Verdana" w:cs="Arial"/>
                <w:b/>
                <w:color w:val="000000" w:themeColor="text1"/>
                <w:sz w:val="16"/>
                <w:szCs w:val="16"/>
                <w:lang w:eastAsia="cs-CZ"/>
              </w:rPr>
            </w:pPr>
            <w:r w:rsidRPr="00FE7701">
              <w:rPr>
                <w:rFonts w:ascii="Verdana" w:eastAsia="Times New Roman" w:hAnsi="Verdana" w:cs="Arial"/>
                <w:b/>
                <w:color w:val="000000" w:themeColor="text1"/>
                <w:sz w:val="16"/>
                <w:szCs w:val="16"/>
                <w:lang w:eastAsia="cs-CZ"/>
              </w:rPr>
              <w:t>87</w:t>
            </w:r>
          </w:p>
        </w:tc>
        <w:tc>
          <w:tcPr>
            <w:tcW w:w="1052" w:type="dxa"/>
            <w:tcBorders>
              <w:top w:val="single" w:sz="12" w:space="0" w:color="000000"/>
              <w:left w:val="single" w:sz="4" w:space="0" w:color="auto"/>
              <w:bottom w:val="single" w:sz="4" w:space="0" w:color="auto"/>
              <w:right w:val="single" w:sz="4" w:space="0" w:color="auto"/>
            </w:tcBorders>
            <w:vAlign w:val="center"/>
          </w:tcPr>
          <w:p w14:paraId="0E305F25" w14:textId="77777777" w:rsidR="005444C8" w:rsidRPr="00FE7701" w:rsidRDefault="005444C8" w:rsidP="007F7AE1">
            <w:pPr>
              <w:spacing w:after="0" w:line="240" w:lineRule="auto"/>
              <w:jc w:val="center"/>
              <w:rPr>
                <w:rFonts w:ascii="Verdana" w:hAnsi="Verdana"/>
                <w:color w:val="000000" w:themeColor="text1"/>
                <w:sz w:val="16"/>
                <w:szCs w:val="16"/>
              </w:rPr>
            </w:pPr>
            <w:r w:rsidRPr="00FE7701">
              <w:rPr>
                <w:rFonts w:ascii="Verdana" w:hAnsi="Verdana"/>
                <w:color w:val="000000" w:themeColor="text1"/>
                <w:sz w:val="16"/>
                <w:szCs w:val="16"/>
              </w:rPr>
              <w:t>530</w:t>
            </w:r>
          </w:p>
        </w:tc>
        <w:tc>
          <w:tcPr>
            <w:tcW w:w="1051" w:type="dxa"/>
            <w:tcBorders>
              <w:top w:val="single" w:sz="12" w:space="0" w:color="000000"/>
              <w:left w:val="single" w:sz="4" w:space="0" w:color="auto"/>
              <w:bottom w:val="single" w:sz="4" w:space="0" w:color="auto"/>
              <w:right w:val="single" w:sz="4" w:space="0" w:color="auto"/>
            </w:tcBorders>
            <w:vAlign w:val="center"/>
          </w:tcPr>
          <w:p w14:paraId="70BEB879" w14:textId="77777777" w:rsidR="005444C8" w:rsidRPr="00FE7701" w:rsidRDefault="005444C8" w:rsidP="007F7AE1">
            <w:pPr>
              <w:spacing w:after="0" w:line="240" w:lineRule="auto"/>
              <w:jc w:val="center"/>
              <w:rPr>
                <w:rFonts w:ascii="Verdana" w:hAnsi="Verdana"/>
                <w:color w:val="000000" w:themeColor="text1"/>
                <w:sz w:val="16"/>
                <w:szCs w:val="16"/>
              </w:rPr>
            </w:pPr>
            <w:r w:rsidRPr="00FE7701">
              <w:rPr>
                <w:rFonts w:ascii="Verdana" w:hAnsi="Verdana"/>
                <w:color w:val="000000" w:themeColor="text1"/>
                <w:sz w:val="16"/>
                <w:szCs w:val="16"/>
              </w:rPr>
              <w:t xml:space="preserve">Vodní </w:t>
            </w:r>
          </w:p>
          <w:p w14:paraId="5FB7F656" w14:textId="77777777" w:rsidR="005444C8" w:rsidRPr="00FE7701" w:rsidRDefault="005444C8" w:rsidP="007F7AE1">
            <w:pPr>
              <w:spacing w:after="0" w:line="240" w:lineRule="auto"/>
              <w:jc w:val="center"/>
              <w:rPr>
                <w:rFonts w:ascii="Verdana" w:hAnsi="Verdana"/>
                <w:color w:val="000000" w:themeColor="text1"/>
                <w:sz w:val="16"/>
                <w:szCs w:val="16"/>
              </w:rPr>
            </w:pPr>
            <w:r w:rsidRPr="00FE7701">
              <w:rPr>
                <w:rFonts w:ascii="Verdana" w:hAnsi="Verdana"/>
                <w:color w:val="000000" w:themeColor="text1"/>
                <w:sz w:val="16"/>
                <w:szCs w:val="16"/>
              </w:rPr>
              <w:t>plocha</w:t>
            </w:r>
          </w:p>
        </w:tc>
        <w:tc>
          <w:tcPr>
            <w:tcW w:w="1156" w:type="dxa"/>
            <w:tcBorders>
              <w:top w:val="single" w:sz="12" w:space="0" w:color="000000"/>
              <w:left w:val="single" w:sz="4" w:space="0" w:color="auto"/>
              <w:bottom w:val="single" w:sz="4" w:space="0" w:color="auto"/>
              <w:right w:val="single" w:sz="4" w:space="0" w:color="auto"/>
            </w:tcBorders>
            <w:vAlign w:val="center"/>
          </w:tcPr>
          <w:p w14:paraId="2F722F2A" w14:textId="77777777" w:rsidR="005444C8" w:rsidRPr="00FE7701" w:rsidRDefault="005444C8" w:rsidP="007F7AE1">
            <w:pPr>
              <w:spacing w:after="0" w:line="240" w:lineRule="auto"/>
              <w:jc w:val="center"/>
              <w:rPr>
                <w:rFonts w:ascii="Verdana" w:hAnsi="Verdana"/>
                <w:color w:val="000000" w:themeColor="text1"/>
                <w:sz w:val="16"/>
                <w:szCs w:val="16"/>
              </w:rPr>
            </w:pPr>
            <w:r w:rsidRPr="00FE7701">
              <w:rPr>
                <w:rFonts w:ascii="Verdana" w:hAnsi="Verdana"/>
                <w:color w:val="000000" w:themeColor="text1"/>
                <w:sz w:val="16"/>
                <w:szCs w:val="16"/>
              </w:rPr>
              <w:t>Vodní nádrž umělá</w:t>
            </w:r>
          </w:p>
        </w:tc>
        <w:tc>
          <w:tcPr>
            <w:tcW w:w="1052" w:type="dxa"/>
            <w:tcBorders>
              <w:top w:val="single" w:sz="12" w:space="0" w:color="000000"/>
              <w:left w:val="single" w:sz="4" w:space="0" w:color="auto"/>
              <w:bottom w:val="single" w:sz="4" w:space="0" w:color="auto"/>
              <w:right w:val="single" w:sz="4" w:space="0" w:color="auto"/>
            </w:tcBorders>
            <w:vAlign w:val="center"/>
          </w:tcPr>
          <w:p w14:paraId="4A8823A4" w14:textId="77777777" w:rsidR="005444C8" w:rsidRPr="00FE7701" w:rsidRDefault="005444C8" w:rsidP="007F7AE1">
            <w:pPr>
              <w:spacing w:after="0" w:line="240" w:lineRule="auto"/>
              <w:jc w:val="center"/>
              <w:rPr>
                <w:rFonts w:ascii="Verdana" w:hAnsi="Verdana"/>
                <w:color w:val="000000" w:themeColor="text1"/>
                <w:sz w:val="16"/>
                <w:szCs w:val="16"/>
              </w:rPr>
            </w:pPr>
            <w:r w:rsidRPr="00FE7701">
              <w:rPr>
                <w:rFonts w:ascii="Verdana" w:hAnsi="Verdana"/>
                <w:color w:val="000000" w:themeColor="text1"/>
                <w:sz w:val="16"/>
                <w:szCs w:val="16"/>
              </w:rPr>
              <w:t>-</w:t>
            </w:r>
          </w:p>
        </w:tc>
        <w:tc>
          <w:tcPr>
            <w:tcW w:w="1053" w:type="dxa"/>
            <w:tcBorders>
              <w:top w:val="single" w:sz="12" w:space="0" w:color="000000"/>
              <w:left w:val="single" w:sz="4" w:space="0" w:color="auto"/>
              <w:bottom w:val="single" w:sz="4" w:space="0" w:color="auto"/>
              <w:right w:val="single" w:sz="4" w:space="0" w:color="auto"/>
            </w:tcBorders>
            <w:vAlign w:val="center"/>
          </w:tcPr>
          <w:p w14:paraId="63CC2C0F" w14:textId="77777777" w:rsidR="005444C8" w:rsidRPr="00FE7701" w:rsidRDefault="005444C8" w:rsidP="007F7AE1">
            <w:pPr>
              <w:spacing w:after="0" w:line="240" w:lineRule="auto"/>
              <w:jc w:val="center"/>
              <w:rPr>
                <w:rFonts w:ascii="Verdana" w:hAnsi="Verdana"/>
                <w:color w:val="000000" w:themeColor="text1"/>
                <w:sz w:val="16"/>
                <w:szCs w:val="16"/>
              </w:rPr>
            </w:pPr>
            <w:r w:rsidRPr="00FE7701">
              <w:rPr>
                <w:rFonts w:ascii="Verdana" w:hAnsi="Verdana"/>
                <w:color w:val="000000" w:themeColor="text1"/>
                <w:sz w:val="16"/>
                <w:szCs w:val="16"/>
              </w:rPr>
              <w:t>10001</w:t>
            </w:r>
          </w:p>
        </w:tc>
        <w:tc>
          <w:tcPr>
            <w:tcW w:w="1052" w:type="dxa"/>
            <w:tcBorders>
              <w:top w:val="single" w:sz="12" w:space="0" w:color="000000"/>
              <w:left w:val="single" w:sz="4" w:space="0" w:color="auto"/>
              <w:bottom w:val="single" w:sz="4" w:space="0" w:color="auto"/>
              <w:right w:val="single" w:sz="4" w:space="0" w:color="auto"/>
            </w:tcBorders>
            <w:vAlign w:val="center"/>
          </w:tcPr>
          <w:p w14:paraId="2AC3215A" w14:textId="77777777" w:rsidR="005444C8" w:rsidRPr="00FE7701" w:rsidRDefault="005444C8" w:rsidP="007F7AE1">
            <w:pPr>
              <w:spacing w:after="0" w:line="240" w:lineRule="auto"/>
              <w:jc w:val="center"/>
              <w:rPr>
                <w:rFonts w:ascii="Verdana" w:hAnsi="Verdana"/>
                <w:color w:val="000000" w:themeColor="text1"/>
                <w:sz w:val="16"/>
                <w:szCs w:val="16"/>
              </w:rPr>
            </w:pPr>
            <w:r w:rsidRPr="00FE7701">
              <w:rPr>
                <w:rFonts w:ascii="Verdana" w:hAnsi="Verdana"/>
                <w:color w:val="000000" w:themeColor="text1"/>
                <w:sz w:val="16"/>
                <w:szCs w:val="16"/>
              </w:rPr>
              <w:t>-</w:t>
            </w:r>
          </w:p>
        </w:tc>
        <w:tc>
          <w:tcPr>
            <w:tcW w:w="1059" w:type="dxa"/>
            <w:tcBorders>
              <w:top w:val="single" w:sz="12" w:space="0" w:color="000000"/>
              <w:left w:val="single" w:sz="4" w:space="0" w:color="auto"/>
              <w:bottom w:val="single" w:sz="4" w:space="0" w:color="auto"/>
            </w:tcBorders>
            <w:vAlign w:val="center"/>
          </w:tcPr>
          <w:p w14:paraId="1AE354BC" w14:textId="77777777" w:rsidR="005444C8" w:rsidRPr="00FE7701" w:rsidRDefault="005444C8" w:rsidP="007F7AE1">
            <w:pPr>
              <w:spacing w:after="0" w:line="240" w:lineRule="auto"/>
              <w:jc w:val="center"/>
              <w:rPr>
                <w:rFonts w:ascii="Verdana" w:hAnsi="Verdana"/>
                <w:color w:val="000000" w:themeColor="text1"/>
                <w:sz w:val="16"/>
                <w:szCs w:val="16"/>
              </w:rPr>
            </w:pPr>
            <w:r w:rsidRPr="00FE7701">
              <w:rPr>
                <w:rFonts w:ascii="Verdana" w:hAnsi="Verdana"/>
                <w:color w:val="000000" w:themeColor="text1"/>
                <w:sz w:val="16"/>
                <w:szCs w:val="16"/>
              </w:rPr>
              <w:t>-</w:t>
            </w:r>
          </w:p>
        </w:tc>
      </w:tr>
      <w:tr w:rsidR="005444C8" w:rsidRPr="00FE7701" w14:paraId="2920FDCD" w14:textId="77777777" w:rsidTr="007F7AE1">
        <w:trPr>
          <w:trHeight w:val="169"/>
        </w:trPr>
        <w:tc>
          <w:tcPr>
            <w:tcW w:w="1051" w:type="dxa"/>
            <w:tcBorders>
              <w:top w:val="single" w:sz="4" w:space="0" w:color="auto"/>
              <w:bottom w:val="single" w:sz="4" w:space="0" w:color="auto"/>
              <w:right w:val="single" w:sz="4" w:space="0" w:color="auto"/>
            </w:tcBorders>
            <w:vAlign w:val="center"/>
          </w:tcPr>
          <w:p w14:paraId="2B9AE6B1" w14:textId="77777777" w:rsidR="005444C8" w:rsidRPr="00FE7701" w:rsidRDefault="005444C8" w:rsidP="007F7AE1">
            <w:pPr>
              <w:tabs>
                <w:tab w:val="left" w:pos="1134"/>
                <w:tab w:val="left" w:pos="3780"/>
              </w:tabs>
              <w:spacing w:after="0" w:line="240" w:lineRule="auto"/>
              <w:ind w:left="-22" w:right="-127" w:hanging="133"/>
              <w:jc w:val="center"/>
              <w:rPr>
                <w:rFonts w:ascii="Verdana" w:eastAsia="Times New Roman" w:hAnsi="Verdana" w:cs="Arial"/>
                <w:b/>
                <w:color w:val="000000" w:themeColor="text1"/>
                <w:sz w:val="16"/>
                <w:szCs w:val="16"/>
                <w:lang w:eastAsia="cs-CZ"/>
              </w:rPr>
            </w:pPr>
            <w:r w:rsidRPr="00FE7701">
              <w:rPr>
                <w:rFonts w:ascii="Verdana" w:eastAsia="Times New Roman" w:hAnsi="Verdana" w:cs="Arial"/>
                <w:b/>
                <w:color w:val="000000" w:themeColor="text1"/>
                <w:sz w:val="16"/>
                <w:szCs w:val="16"/>
                <w:lang w:eastAsia="cs-CZ"/>
              </w:rPr>
              <w:t>970/4</w:t>
            </w:r>
          </w:p>
        </w:tc>
        <w:tc>
          <w:tcPr>
            <w:tcW w:w="1052" w:type="dxa"/>
            <w:tcBorders>
              <w:top w:val="single" w:sz="4" w:space="0" w:color="auto"/>
              <w:left w:val="single" w:sz="4" w:space="0" w:color="auto"/>
              <w:bottom w:val="single" w:sz="4" w:space="0" w:color="auto"/>
              <w:right w:val="single" w:sz="4" w:space="0" w:color="auto"/>
            </w:tcBorders>
            <w:vAlign w:val="center"/>
          </w:tcPr>
          <w:p w14:paraId="7090E884" w14:textId="77777777" w:rsidR="005444C8" w:rsidRPr="00FE7701" w:rsidRDefault="005444C8" w:rsidP="007F7AE1">
            <w:pPr>
              <w:spacing w:after="0" w:line="240" w:lineRule="auto"/>
              <w:jc w:val="center"/>
              <w:rPr>
                <w:rFonts w:ascii="Verdana" w:hAnsi="Verdana"/>
                <w:color w:val="000000" w:themeColor="text1"/>
                <w:sz w:val="16"/>
                <w:szCs w:val="16"/>
              </w:rPr>
            </w:pPr>
            <w:r w:rsidRPr="00FE7701">
              <w:rPr>
                <w:rFonts w:ascii="Verdana" w:hAnsi="Verdana"/>
                <w:color w:val="000000" w:themeColor="text1"/>
                <w:sz w:val="16"/>
                <w:szCs w:val="16"/>
              </w:rPr>
              <w:t>1992</w:t>
            </w:r>
          </w:p>
        </w:tc>
        <w:tc>
          <w:tcPr>
            <w:tcW w:w="1051" w:type="dxa"/>
            <w:tcBorders>
              <w:top w:val="single" w:sz="4" w:space="0" w:color="auto"/>
              <w:left w:val="single" w:sz="4" w:space="0" w:color="auto"/>
              <w:bottom w:val="single" w:sz="4" w:space="0" w:color="auto"/>
              <w:right w:val="single" w:sz="4" w:space="0" w:color="auto"/>
            </w:tcBorders>
            <w:vAlign w:val="center"/>
          </w:tcPr>
          <w:p w14:paraId="02351674" w14:textId="77777777" w:rsidR="005444C8" w:rsidRPr="00FE7701" w:rsidRDefault="005444C8" w:rsidP="007F7AE1">
            <w:pPr>
              <w:spacing w:after="0" w:line="240" w:lineRule="auto"/>
              <w:jc w:val="center"/>
              <w:rPr>
                <w:rFonts w:ascii="Verdana" w:hAnsi="Verdana"/>
                <w:color w:val="000000" w:themeColor="text1"/>
                <w:sz w:val="16"/>
                <w:szCs w:val="16"/>
              </w:rPr>
            </w:pPr>
            <w:r w:rsidRPr="00FE7701">
              <w:rPr>
                <w:rFonts w:ascii="Verdana" w:hAnsi="Verdana"/>
                <w:color w:val="000000" w:themeColor="text1"/>
                <w:sz w:val="16"/>
                <w:szCs w:val="16"/>
              </w:rPr>
              <w:t>Ostatní</w:t>
            </w:r>
          </w:p>
          <w:p w14:paraId="49AB156A" w14:textId="77777777" w:rsidR="005444C8" w:rsidRPr="00FE7701" w:rsidRDefault="005444C8" w:rsidP="007F7AE1">
            <w:pPr>
              <w:spacing w:after="0" w:line="240" w:lineRule="auto"/>
              <w:jc w:val="center"/>
              <w:rPr>
                <w:rFonts w:ascii="Verdana" w:hAnsi="Verdana"/>
                <w:color w:val="000000" w:themeColor="text1"/>
                <w:sz w:val="16"/>
                <w:szCs w:val="16"/>
              </w:rPr>
            </w:pPr>
            <w:r w:rsidRPr="00FE7701">
              <w:rPr>
                <w:rFonts w:ascii="Verdana" w:hAnsi="Verdana"/>
                <w:color w:val="000000" w:themeColor="text1"/>
                <w:sz w:val="16"/>
                <w:szCs w:val="16"/>
              </w:rPr>
              <w:t>plocha</w:t>
            </w:r>
          </w:p>
        </w:tc>
        <w:tc>
          <w:tcPr>
            <w:tcW w:w="1156" w:type="dxa"/>
            <w:tcBorders>
              <w:top w:val="single" w:sz="4" w:space="0" w:color="auto"/>
              <w:left w:val="single" w:sz="4" w:space="0" w:color="auto"/>
              <w:bottom w:val="single" w:sz="4" w:space="0" w:color="auto"/>
              <w:right w:val="single" w:sz="4" w:space="0" w:color="auto"/>
            </w:tcBorders>
            <w:vAlign w:val="center"/>
          </w:tcPr>
          <w:p w14:paraId="436162F8" w14:textId="77777777" w:rsidR="005444C8" w:rsidRPr="00FE7701" w:rsidRDefault="005444C8" w:rsidP="007F7AE1">
            <w:pPr>
              <w:spacing w:after="0" w:line="240" w:lineRule="auto"/>
              <w:jc w:val="center"/>
              <w:rPr>
                <w:rFonts w:ascii="Verdana" w:hAnsi="Verdana"/>
                <w:color w:val="000000" w:themeColor="text1"/>
                <w:sz w:val="16"/>
                <w:szCs w:val="16"/>
              </w:rPr>
            </w:pPr>
            <w:r w:rsidRPr="00FE7701">
              <w:rPr>
                <w:rFonts w:ascii="Verdana" w:hAnsi="Verdana"/>
                <w:color w:val="000000" w:themeColor="text1"/>
                <w:sz w:val="16"/>
                <w:szCs w:val="16"/>
              </w:rPr>
              <w:t>Ostatní</w:t>
            </w:r>
          </w:p>
          <w:p w14:paraId="0A1E9E50" w14:textId="77777777" w:rsidR="005444C8" w:rsidRPr="00FE7701" w:rsidRDefault="005444C8" w:rsidP="007F7AE1">
            <w:pPr>
              <w:spacing w:after="0" w:line="240" w:lineRule="auto"/>
              <w:jc w:val="center"/>
              <w:rPr>
                <w:rFonts w:ascii="Verdana" w:hAnsi="Verdana"/>
                <w:color w:val="000000" w:themeColor="text1"/>
                <w:sz w:val="16"/>
                <w:szCs w:val="16"/>
              </w:rPr>
            </w:pPr>
            <w:r w:rsidRPr="00FE7701">
              <w:rPr>
                <w:rFonts w:ascii="Verdana" w:hAnsi="Verdana"/>
                <w:color w:val="000000" w:themeColor="text1"/>
                <w:sz w:val="16"/>
                <w:szCs w:val="16"/>
              </w:rPr>
              <w:t>Komunikace</w:t>
            </w:r>
          </w:p>
        </w:tc>
        <w:tc>
          <w:tcPr>
            <w:tcW w:w="1052" w:type="dxa"/>
            <w:tcBorders>
              <w:top w:val="single" w:sz="4" w:space="0" w:color="auto"/>
              <w:left w:val="single" w:sz="4" w:space="0" w:color="auto"/>
              <w:bottom w:val="single" w:sz="4" w:space="0" w:color="auto"/>
              <w:right w:val="single" w:sz="4" w:space="0" w:color="auto"/>
            </w:tcBorders>
            <w:vAlign w:val="center"/>
          </w:tcPr>
          <w:p w14:paraId="53AC0AD9" w14:textId="77777777" w:rsidR="005444C8" w:rsidRPr="00FE7701" w:rsidRDefault="005444C8" w:rsidP="007F7AE1">
            <w:pPr>
              <w:spacing w:after="0" w:line="240" w:lineRule="auto"/>
              <w:jc w:val="center"/>
              <w:rPr>
                <w:rFonts w:ascii="Verdana" w:hAnsi="Verdana"/>
                <w:color w:val="000000" w:themeColor="text1"/>
                <w:sz w:val="16"/>
                <w:szCs w:val="16"/>
              </w:rPr>
            </w:pPr>
            <w:r w:rsidRPr="00FE7701">
              <w:rPr>
                <w:rFonts w:ascii="Verdana" w:hAnsi="Verdana"/>
                <w:color w:val="000000" w:themeColor="text1"/>
                <w:sz w:val="16"/>
                <w:szCs w:val="16"/>
              </w:rPr>
              <w:t>-</w:t>
            </w:r>
          </w:p>
        </w:tc>
        <w:tc>
          <w:tcPr>
            <w:tcW w:w="1053" w:type="dxa"/>
            <w:tcBorders>
              <w:top w:val="single" w:sz="4" w:space="0" w:color="auto"/>
              <w:left w:val="single" w:sz="4" w:space="0" w:color="auto"/>
              <w:bottom w:val="single" w:sz="4" w:space="0" w:color="auto"/>
              <w:right w:val="single" w:sz="4" w:space="0" w:color="auto"/>
            </w:tcBorders>
            <w:vAlign w:val="center"/>
          </w:tcPr>
          <w:p w14:paraId="0A2911FC" w14:textId="77777777" w:rsidR="005444C8" w:rsidRPr="00FE7701" w:rsidRDefault="005444C8" w:rsidP="007F7AE1">
            <w:pPr>
              <w:spacing w:after="0" w:line="240" w:lineRule="auto"/>
              <w:jc w:val="center"/>
              <w:rPr>
                <w:rFonts w:ascii="Verdana" w:hAnsi="Verdana"/>
                <w:color w:val="000000" w:themeColor="text1"/>
                <w:sz w:val="16"/>
                <w:szCs w:val="16"/>
              </w:rPr>
            </w:pPr>
            <w:r w:rsidRPr="00FE7701">
              <w:rPr>
                <w:rFonts w:ascii="Verdana" w:hAnsi="Verdana"/>
                <w:color w:val="000000" w:themeColor="text1"/>
                <w:sz w:val="16"/>
                <w:szCs w:val="16"/>
              </w:rPr>
              <w:t>10001</w:t>
            </w:r>
          </w:p>
        </w:tc>
        <w:tc>
          <w:tcPr>
            <w:tcW w:w="1052" w:type="dxa"/>
            <w:tcBorders>
              <w:top w:val="single" w:sz="4" w:space="0" w:color="auto"/>
              <w:left w:val="single" w:sz="4" w:space="0" w:color="auto"/>
              <w:bottom w:val="single" w:sz="4" w:space="0" w:color="auto"/>
              <w:right w:val="single" w:sz="4" w:space="0" w:color="auto"/>
            </w:tcBorders>
            <w:vAlign w:val="center"/>
          </w:tcPr>
          <w:p w14:paraId="64A39A48" w14:textId="77777777" w:rsidR="005444C8" w:rsidRPr="00FE7701" w:rsidRDefault="005444C8" w:rsidP="007F7AE1">
            <w:pPr>
              <w:spacing w:after="0" w:line="240" w:lineRule="auto"/>
              <w:jc w:val="center"/>
              <w:rPr>
                <w:rFonts w:ascii="Verdana" w:hAnsi="Verdana"/>
                <w:color w:val="000000" w:themeColor="text1"/>
                <w:sz w:val="16"/>
                <w:szCs w:val="16"/>
              </w:rPr>
            </w:pPr>
            <w:r w:rsidRPr="00FE7701">
              <w:rPr>
                <w:rFonts w:ascii="Verdana" w:hAnsi="Verdana"/>
                <w:color w:val="000000" w:themeColor="text1"/>
                <w:sz w:val="16"/>
                <w:szCs w:val="16"/>
              </w:rPr>
              <w:t>-</w:t>
            </w:r>
          </w:p>
        </w:tc>
        <w:tc>
          <w:tcPr>
            <w:tcW w:w="1059" w:type="dxa"/>
            <w:tcBorders>
              <w:top w:val="single" w:sz="4" w:space="0" w:color="auto"/>
              <w:left w:val="single" w:sz="4" w:space="0" w:color="auto"/>
              <w:bottom w:val="single" w:sz="4" w:space="0" w:color="auto"/>
            </w:tcBorders>
            <w:vAlign w:val="center"/>
          </w:tcPr>
          <w:p w14:paraId="73629CA9" w14:textId="77777777" w:rsidR="005444C8" w:rsidRPr="00FE7701" w:rsidRDefault="005444C8" w:rsidP="007F7AE1">
            <w:pPr>
              <w:spacing w:after="0" w:line="240" w:lineRule="auto"/>
              <w:jc w:val="center"/>
              <w:rPr>
                <w:rFonts w:ascii="Verdana" w:hAnsi="Verdana"/>
                <w:color w:val="000000" w:themeColor="text1"/>
                <w:sz w:val="16"/>
                <w:szCs w:val="16"/>
              </w:rPr>
            </w:pPr>
            <w:r w:rsidRPr="00FE7701">
              <w:rPr>
                <w:rFonts w:ascii="Verdana" w:hAnsi="Verdana"/>
                <w:color w:val="000000" w:themeColor="text1"/>
                <w:sz w:val="16"/>
                <w:szCs w:val="16"/>
              </w:rPr>
              <w:t>-</w:t>
            </w:r>
          </w:p>
        </w:tc>
      </w:tr>
      <w:tr w:rsidR="005444C8" w:rsidRPr="00FE7701" w14:paraId="5701237F" w14:textId="77777777" w:rsidTr="007F7AE1">
        <w:tc>
          <w:tcPr>
            <w:tcW w:w="8526" w:type="dxa"/>
            <w:gridSpan w:val="8"/>
            <w:tcBorders>
              <w:top w:val="single" w:sz="12" w:space="0" w:color="000000"/>
              <w:bottom w:val="single" w:sz="6" w:space="0" w:color="000000"/>
            </w:tcBorders>
            <w:vAlign w:val="center"/>
          </w:tcPr>
          <w:p w14:paraId="71B5656E" w14:textId="77777777" w:rsidR="005444C8" w:rsidRPr="00FE7701" w:rsidRDefault="005444C8" w:rsidP="007F7AE1">
            <w:pPr>
              <w:tabs>
                <w:tab w:val="left" w:pos="1134"/>
                <w:tab w:val="left" w:pos="3780"/>
              </w:tabs>
              <w:spacing w:after="0" w:line="240" w:lineRule="auto"/>
              <w:jc w:val="center"/>
              <w:rPr>
                <w:rFonts w:ascii="Verdana" w:eastAsia="Times New Roman" w:hAnsi="Verdana" w:cs="Arial"/>
                <w:b/>
                <w:color w:val="000000" w:themeColor="text1"/>
                <w:sz w:val="16"/>
                <w:szCs w:val="16"/>
                <w:lang w:eastAsia="cs-CZ"/>
              </w:rPr>
            </w:pPr>
            <w:r w:rsidRPr="00FE7701">
              <w:rPr>
                <w:rFonts w:ascii="Verdana" w:eastAsia="Times New Roman" w:hAnsi="Verdana" w:cs="Arial"/>
                <w:b/>
                <w:color w:val="000000" w:themeColor="text1"/>
                <w:sz w:val="16"/>
                <w:szCs w:val="16"/>
                <w:lang w:eastAsia="cs-CZ"/>
              </w:rPr>
              <w:t>Vlastník parcel</w:t>
            </w:r>
          </w:p>
        </w:tc>
      </w:tr>
      <w:tr w:rsidR="005444C8" w:rsidRPr="00FE7701" w14:paraId="76F968B1" w14:textId="77777777" w:rsidTr="007F7AE1">
        <w:trPr>
          <w:trHeight w:val="158"/>
        </w:trPr>
        <w:tc>
          <w:tcPr>
            <w:tcW w:w="8526" w:type="dxa"/>
            <w:gridSpan w:val="8"/>
            <w:tcBorders>
              <w:top w:val="single" w:sz="6" w:space="0" w:color="000000"/>
              <w:bottom w:val="single" w:sz="12" w:space="0" w:color="auto"/>
              <w:right w:val="single" w:sz="12" w:space="0" w:color="000000"/>
            </w:tcBorders>
            <w:vAlign w:val="center"/>
          </w:tcPr>
          <w:p w14:paraId="61BBA6C3" w14:textId="77777777" w:rsidR="005444C8" w:rsidRPr="00FE7701" w:rsidRDefault="005444C8" w:rsidP="007F7AE1">
            <w:pPr>
              <w:tabs>
                <w:tab w:val="left" w:pos="1134"/>
                <w:tab w:val="left" w:pos="3780"/>
              </w:tabs>
              <w:spacing w:after="0" w:line="240" w:lineRule="auto"/>
              <w:jc w:val="both"/>
              <w:rPr>
                <w:rFonts w:ascii="Verdana" w:eastAsia="Times New Roman" w:hAnsi="Verdana" w:cs="Arial"/>
                <w:color w:val="000000" w:themeColor="text1"/>
                <w:sz w:val="16"/>
                <w:szCs w:val="16"/>
                <w:lang w:eastAsia="cs-CZ"/>
              </w:rPr>
            </w:pPr>
            <w:r w:rsidRPr="00FE7701">
              <w:rPr>
                <w:rFonts w:ascii="Verdana" w:eastAsia="Times New Roman" w:hAnsi="Verdana" w:cs="Arial"/>
                <w:color w:val="000000" w:themeColor="text1"/>
                <w:sz w:val="16"/>
                <w:szCs w:val="16"/>
                <w:lang w:eastAsia="cs-CZ"/>
              </w:rPr>
              <w:t>Město Šternberk Horní náměstí 78/16 785 01 Šternberk</w:t>
            </w:r>
          </w:p>
        </w:tc>
      </w:tr>
    </w:tbl>
    <w:p w14:paraId="3EBF2E1E" w14:textId="77777777" w:rsidR="00BB0093" w:rsidRPr="001C308C" w:rsidRDefault="00BB0093" w:rsidP="002265A7">
      <w:pPr>
        <w:spacing w:after="0" w:line="240" w:lineRule="auto"/>
        <w:ind w:left="567"/>
        <w:jc w:val="both"/>
        <w:rPr>
          <w:rFonts w:ascii="Verdana" w:hAnsi="Verdana"/>
          <w:b/>
          <w:sz w:val="20"/>
          <w:szCs w:val="20"/>
        </w:rPr>
      </w:pPr>
    </w:p>
    <w:p w14:paraId="475919C0" w14:textId="1BA66A87" w:rsidR="001D4BBE" w:rsidRPr="001C308C" w:rsidRDefault="001D4BBE" w:rsidP="001D4BBE">
      <w:pPr>
        <w:tabs>
          <w:tab w:val="left" w:pos="1418"/>
        </w:tabs>
        <w:spacing w:after="0" w:line="240" w:lineRule="auto"/>
        <w:ind w:left="1418" w:hanging="851"/>
        <w:jc w:val="both"/>
        <w:rPr>
          <w:rFonts w:ascii="Verdana" w:hAnsi="Verdana"/>
          <w:b/>
          <w:sz w:val="20"/>
          <w:szCs w:val="20"/>
          <w:u w:val="single"/>
        </w:rPr>
      </w:pPr>
      <w:r w:rsidRPr="001C308C">
        <w:rPr>
          <w:rFonts w:ascii="Verdana" w:hAnsi="Verdana"/>
          <w:b/>
          <w:sz w:val="20"/>
          <w:szCs w:val="20"/>
          <w:u w:val="single"/>
        </w:rPr>
        <w:t>B.1.</w:t>
      </w:r>
      <w:r w:rsidR="00BB500C" w:rsidRPr="001C308C">
        <w:rPr>
          <w:rFonts w:ascii="Verdana" w:hAnsi="Verdana"/>
          <w:b/>
          <w:sz w:val="20"/>
          <w:szCs w:val="20"/>
          <w:u w:val="single"/>
        </w:rPr>
        <w:t>o</w:t>
      </w:r>
      <w:r w:rsidRPr="001C308C">
        <w:rPr>
          <w:rFonts w:ascii="Verdana" w:hAnsi="Verdana"/>
          <w:b/>
          <w:sz w:val="20"/>
          <w:szCs w:val="20"/>
          <w:u w:val="single"/>
        </w:rPr>
        <w:t xml:space="preserve">. </w:t>
      </w:r>
      <w:r w:rsidRPr="001C308C">
        <w:rPr>
          <w:rFonts w:ascii="Verdana" w:hAnsi="Verdana"/>
          <w:b/>
          <w:sz w:val="20"/>
          <w:szCs w:val="20"/>
          <w:u w:val="single"/>
        </w:rPr>
        <w:tab/>
        <w:t>Seznam pozemků podle katastru nemovitostí, na kterých vznikne ochranné nebo bezpečnostní pásmo</w:t>
      </w:r>
    </w:p>
    <w:p w14:paraId="403DC752" w14:textId="77777777" w:rsidR="001D4BBE" w:rsidRPr="001C308C" w:rsidRDefault="001D4BBE" w:rsidP="001D4BBE">
      <w:pPr>
        <w:spacing w:after="0" w:line="240" w:lineRule="auto"/>
        <w:ind w:left="567"/>
        <w:jc w:val="both"/>
        <w:rPr>
          <w:rFonts w:ascii="Verdana" w:hAnsi="Verdana"/>
          <w:sz w:val="20"/>
          <w:szCs w:val="20"/>
        </w:rPr>
      </w:pPr>
    </w:p>
    <w:p w14:paraId="1D147633" w14:textId="77777777" w:rsidR="00C3643C" w:rsidRPr="001C308C" w:rsidRDefault="00C3643C" w:rsidP="00C3643C">
      <w:pPr>
        <w:spacing w:after="0" w:line="240" w:lineRule="auto"/>
        <w:ind w:left="567"/>
        <w:jc w:val="both"/>
        <w:rPr>
          <w:rFonts w:ascii="Verdana" w:hAnsi="Verdana"/>
          <w:sz w:val="20"/>
          <w:szCs w:val="20"/>
        </w:rPr>
      </w:pPr>
      <w:r w:rsidRPr="001C308C">
        <w:rPr>
          <w:rFonts w:ascii="Verdana" w:hAnsi="Verdana"/>
          <w:sz w:val="20"/>
          <w:szCs w:val="20"/>
        </w:rPr>
        <w:t>Nová ochranná nebo bezpečnostní pásma nebudou v souvislosti s realizací vodního díla stanovena.</w:t>
      </w:r>
    </w:p>
    <w:p w14:paraId="35073B19" w14:textId="77777777" w:rsidR="001D4BBE" w:rsidRPr="00165552" w:rsidRDefault="001D4BBE" w:rsidP="001D4BBE">
      <w:pPr>
        <w:spacing w:after="0" w:line="240" w:lineRule="auto"/>
        <w:ind w:left="567"/>
        <w:jc w:val="both"/>
        <w:rPr>
          <w:rFonts w:ascii="Verdana" w:hAnsi="Verdana"/>
          <w:b/>
          <w:color w:val="0000FF"/>
          <w:sz w:val="20"/>
          <w:szCs w:val="20"/>
        </w:rPr>
      </w:pPr>
    </w:p>
    <w:p w14:paraId="71730D3D" w14:textId="77777777" w:rsidR="00DA66C8" w:rsidRPr="001C308C" w:rsidRDefault="00DA66C8" w:rsidP="00413140">
      <w:pPr>
        <w:spacing w:after="0" w:line="240" w:lineRule="auto"/>
        <w:ind w:left="567"/>
        <w:jc w:val="both"/>
        <w:rPr>
          <w:rFonts w:ascii="Verdana" w:hAnsi="Verdana"/>
          <w:b/>
          <w:sz w:val="20"/>
          <w:szCs w:val="20"/>
        </w:rPr>
      </w:pPr>
    </w:p>
    <w:p w14:paraId="65CFD139" w14:textId="77777777" w:rsidR="00413140" w:rsidRPr="001C308C" w:rsidRDefault="00AC175C" w:rsidP="00413140">
      <w:pPr>
        <w:spacing w:after="0" w:line="240" w:lineRule="auto"/>
        <w:ind w:left="567"/>
        <w:jc w:val="both"/>
        <w:rPr>
          <w:rFonts w:ascii="Verdana" w:hAnsi="Verdana"/>
          <w:b/>
          <w:sz w:val="20"/>
          <w:szCs w:val="20"/>
        </w:rPr>
      </w:pPr>
      <w:r w:rsidRPr="001C308C">
        <w:rPr>
          <w:rFonts w:ascii="Verdana" w:hAnsi="Verdana"/>
          <w:b/>
          <w:sz w:val="20"/>
          <w:szCs w:val="20"/>
        </w:rPr>
        <w:t>B</w:t>
      </w:r>
      <w:r w:rsidR="00834B4B" w:rsidRPr="001C308C">
        <w:rPr>
          <w:rFonts w:ascii="Verdana" w:hAnsi="Verdana"/>
          <w:b/>
          <w:sz w:val="20"/>
          <w:szCs w:val="20"/>
        </w:rPr>
        <w:t>.</w:t>
      </w:r>
      <w:r w:rsidRPr="001C308C">
        <w:rPr>
          <w:rFonts w:ascii="Verdana" w:hAnsi="Verdana"/>
          <w:b/>
          <w:sz w:val="20"/>
          <w:szCs w:val="20"/>
        </w:rPr>
        <w:t>2</w:t>
      </w:r>
      <w:r w:rsidR="000D07DF" w:rsidRPr="001C308C">
        <w:rPr>
          <w:rFonts w:ascii="Verdana" w:hAnsi="Verdana"/>
          <w:b/>
          <w:sz w:val="20"/>
          <w:szCs w:val="20"/>
        </w:rPr>
        <w:t>.</w:t>
      </w:r>
      <w:r w:rsidRPr="001C308C">
        <w:rPr>
          <w:rFonts w:ascii="Verdana" w:hAnsi="Verdana"/>
          <w:b/>
          <w:sz w:val="20"/>
          <w:szCs w:val="20"/>
        </w:rPr>
        <w:t xml:space="preserve"> CELKOVÝ POPIS STAVBY</w:t>
      </w:r>
    </w:p>
    <w:p w14:paraId="709A5F7B" w14:textId="77777777" w:rsidR="00AC175C" w:rsidRPr="001C308C" w:rsidRDefault="000D07DF" w:rsidP="00413140">
      <w:pPr>
        <w:spacing w:after="0" w:line="240" w:lineRule="auto"/>
        <w:ind w:left="567"/>
        <w:jc w:val="both"/>
        <w:rPr>
          <w:rFonts w:ascii="Verdana" w:hAnsi="Verdana"/>
          <w:sz w:val="20"/>
          <w:szCs w:val="20"/>
        </w:rPr>
      </w:pPr>
      <w:r w:rsidRPr="001C308C">
        <w:rPr>
          <w:rFonts w:ascii="Verdana" w:eastAsia="Times New Roman" w:hAnsi="Verdana" w:cs="Times New Roman"/>
          <w:b/>
          <w:caps/>
          <w:noProof/>
          <w:sz w:val="20"/>
          <w:szCs w:val="20"/>
          <w:lang w:eastAsia="cs-CZ"/>
        </w:rPr>
        <mc:AlternateContent>
          <mc:Choice Requires="wps">
            <w:drawing>
              <wp:anchor distT="0" distB="0" distL="114300" distR="114300" simplePos="0" relativeHeight="251666432" behindDoc="0" locked="0" layoutInCell="1" allowOverlap="1" wp14:anchorId="2D6A2796" wp14:editId="5C7D6734">
                <wp:simplePos x="0" y="0"/>
                <wp:positionH relativeFrom="column">
                  <wp:posOffset>367665</wp:posOffset>
                </wp:positionH>
                <wp:positionV relativeFrom="paragraph">
                  <wp:posOffset>13546</wp:posOffset>
                </wp:positionV>
                <wp:extent cx="5486400" cy="0"/>
                <wp:effectExtent l="9525" t="7620" r="9525" b="1143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9CC43F" id="AutoShape 4" o:spid="_x0000_s1026" type="#_x0000_t32" style="position:absolute;margin-left:28.95pt;margin-top:1.05pt;width:6in;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" strokeweight=".5pt"/>
            </w:pict>
          </mc:Fallback>
        </mc:AlternateContent>
      </w:r>
    </w:p>
    <w:p w14:paraId="6D4DE179" w14:textId="77777777" w:rsidR="00727CFD" w:rsidRPr="001C308C" w:rsidRDefault="00727CFD" w:rsidP="000D07DF">
      <w:pPr>
        <w:tabs>
          <w:tab w:val="left" w:pos="1276"/>
        </w:tabs>
        <w:spacing w:after="0" w:line="240" w:lineRule="auto"/>
        <w:ind w:left="1276" w:hanging="709"/>
        <w:jc w:val="both"/>
        <w:rPr>
          <w:rFonts w:ascii="Verdana" w:hAnsi="Verdana"/>
          <w:sz w:val="20"/>
          <w:szCs w:val="20"/>
        </w:rPr>
      </w:pPr>
    </w:p>
    <w:p w14:paraId="5FCFDF75" w14:textId="77777777" w:rsidR="00413140" w:rsidRPr="001C308C" w:rsidRDefault="000D07DF" w:rsidP="000D07DF">
      <w:pPr>
        <w:tabs>
          <w:tab w:val="left" w:pos="1276"/>
        </w:tabs>
        <w:spacing w:after="0" w:line="240" w:lineRule="auto"/>
        <w:ind w:left="1276" w:hanging="709"/>
        <w:jc w:val="both"/>
        <w:rPr>
          <w:rFonts w:ascii="Verdana" w:hAnsi="Verdana"/>
          <w:sz w:val="20"/>
          <w:szCs w:val="20"/>
        </w:rPr>
      </w:pPr>
      <w:r w:rsidRPr="001C308C">
        <w:rPr>
          <w:rFonts w:ascii="Verdana" w:hAnsi="Verdana"/>
          <w:sz w:val="20"/>
          <w:szCs w:val="20"/>
        </w:rPr>
        <w:t xml:space="preserve">B.2.1. </w:t>
      </w:r>
      <w:r w:rsidRPr="001C308C">
        <w:rPr>
          <w:rFonts w:ascii="Verdana" w:hAnsi="Verdana"/>
          <w:sz w:val="20"/>
          <w:szCs w:val="20"/>
        </w:rPr>
        <w:tab/>
      </w:r>
      <w:r w:rsidR="001D4BBE" w:rsidRPr="001C308C">
        <w:rPr>
          <w:rFonts w:ascii="Verdana" w:hAnsi="Verdana"/>
          <w:sz w:val="20"/>
          <w:szCs w:val="20"/>
        </w:rPr>
        <w:t>ZÁKLADNÍ CHARAKTERISTIKA STAVBY A JEJÍHO UŽÍVÁNÍ</w:t>
      </w:r>
    </w:p>
    <w:p w14:paraId="44BC7920" w14:textId="77777777" w:rsidR="003F5659" w:rsidRPr="001C308C" w:rsidRDefault="003F5659" w:rsidP="003F5659">
      <w:pPr>
        <w:spacing w:after="0" w:line="240" w:lineRule="auto"/>
        <w:ind w:left="567"/>
        <w:jc w:val="both"/>
        <w:rPr>
          <w:rFonts w:ascii="Verdana" w:hAnsi="Verdana"/>
          <w:sz w:val="20"/>
          <w:szCs w:val="20"/>
        </w:rPr>
      </w:pPr>
      <w:r w:rsidRPr="001C308C">
        <w:rPr>
          <w:rFonts w:ascii="Verdana" w:eastAsia="Times New Roman" w:hAnsi="Verdana" w:cs="Times New Roman"/>
          <w:b/>
          <w:caps/>
          <w:noProof/>
          <w:sz w:val="20"/>
          <w:szCs w:val="20"/>
          <w:lang w:eastAsia="cs-CZ"/>
        </w:rPr>
        <mc:AlternateContent>
          <mc:Choice Requires="wps">
            <w:drawing>
              <wp:anchor distT="0" distB="0" distL="114300" distR="114300" simplePos="0" relativeHeight="251680768" behindDoc="0" locked="0" layoutInCell="1" allowOverlap="1" wp14:anchorId="51ED1B31" wp14:editId="103916D2">
                <wp:simplePos x="0" y="0"/>
                <wp:positionH relativeFrom="column">
                  <wp:posOffset>367665</wp:posOffset>
                </wp:positionH>
                <wp:positionV relativeFrom="paragraph">
                  <wp:posOffset>11007</wp:posOffset>
                </wp:positionV>
                <wp:extent cx="5486400" cy="0"/>
                <wp:effectExtent l="9525" t="7620" r="9525" b="11430"/>
                <wp:wrapNone/>
                <wp:docPr id="10"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B2795F" id="AutoShape 4" o:spid="_x0000_s1026" type="#_x0000_t32" style="position:absolute;margin-left:28.95pt;margin-top:.85pt;width:6in;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" strokeweight=".5pt"/>
            </w:pict>
          </mc:Fallback>
        </mc:AlternateContent>
      </w:r>
    </w:p>
    <w:p w14:paraId="0D7F9081" w14:textId="77777777" w:rsidR="001D4BBE" w:rsidRPr="001C308C" w:rsidRDefault="001D4BBE" w:rsidP="00C76001">
      <w:pPr>
        <w:tabs>
          <w:tab w:val="right" w:pos="7938"/>
        </w:tabs>
        <w:spacing w:after="0" w:line="240" w:lineRule="auto"/>
        <w:ind w:left="567"/>
        <w:jc w:val="both"/>
        <w:rPr>
          <w:rFonts w:ascii="Verdana" w:eastAsia="Times New Roman" w:hAnsi="Verdana" w:cs="Times New Roman"/>
          <w:b/>
          <w:sz w:val="20"/>
          <w:szCs w:val="20"/>
          <w:lang w:eastAsia="cs-CZ"/>
        </w:rPr>
      </w:pPr>
    </w:p>
    <w:p w14:paraId="71D74A1A" w14:textId="77777777" w:rsidR="001D4BBE" w:rsidRPr="001C308C" w:rsidRDefault="001D4BBE" w:rsidP="001D4BBE">
      <w:pPr>
        <w:tabs>
          <w:tab w:val="left" w:pos="1560"/>
        </w:tabs>
        <w:spacing w:after="0" w:line="240" w:lineRule="auto"/>
        <w:ind w:left="1560" w:hanging="993"/>
        <w:jc w:val="both"/>
        <w:rPr>
          <w:rFonts w:ascii="Verdana" w:hAnsi="Verdana"/>
          <w:b/>
          <w:sz w:val="20"/>
          <w:szCs w:val="20"/>
          <w:u w:val="single"/>
        </w:rPr>
      </w:pPr>
      <w:r w:rsidRPr="001C308C">
        <w:rPr>
          <w:rFonts w:ascii="Verdana" w:hAnsi="Verdana"/>
          <w:b/>
          <w:sz w:val="20"/>
          <w:szCs w:val="20"/>
          <w:u w:val="single"/>
        </w:rPr>
        <w:t xml:space="preserve">B.2.1.a. </w:t>
      </w:r>
      <w:r w:rsidRPr="001C308C">
        <w:rPr>
          <w:rFonts w:ascii="Verdana" w:hAnsi="Verdana"/>
          <w:b/>
          <w:sz w:val="20"/>
          <w:szCs w:val="20"/>
          <w:u w:val="single"/>
        </w:rPr>
        <w:tab/>
        <w:t>Nová stavba nebo změna dokončené stavby; u změny stavby údaje o jejich současném stavu, závěry stavebně technického, případně stavebně historického průzkumu a výsledky statického posouzení nosných konstrukcí</w:t>
      </w:r>
    </w:p>
    <w:p w14:paraId="6B42ABD9" w14:textId="77777777" w:rsidR="001D4BBE" w:rsidRPr="00165552" w:rsidRDefault="001D4BBE" w:rsidP="001D4BBE">
      <w:pPr>
        <w:spacing w:after="0" w:line="240" w:lineRule="auto"/>
        <w:ind w:left="567"/>
        <w:jc w:val="both"/>
        <w:rPr>
          <w:rFonts w:ascii="Verdana" w:hAnsi="Verdana"/>
          <w:color w:val="0000FF"/>
          <w:sz w:val="20"/>
          <w:szCs w:val="20"/>
        </w:rPr>
      </w:pPr>
    </w:p>
    <w:p w14:paraId="77C78CF4" w14:textId="48D2814F" w:rsidR="001D4BBE" w:rsidRPr="001C308C" w:rsidRDefault="000E5361" w:rsidP="001D4BBE">
      <w:pPr>
        <w:spacing w:after="0" w:line="240" w:lineRule="auto"/>
        <w:ind w:left="567"/>
        <w:jc w:val="both"/>
        <w:rPr>
          <w:rFonts w:ascii="Verdana" w:hAnsi="Verdana"/>
          <w:sz w:val="20"/>
          <w:szCs w:val="20"/>
        </w:rPr>
      </w:pPr>
      <w:r w:rsidRPr="001C308C">
        <w:rPr>
          <w:rFonts w:ascii="Verdana" w:eastAsia="Times New Roman" w:hAnsi="Verdana" w:cs="Times New Roman"/>
          <w:sz w:val="20"/>
          <w:szCs w:val="20"/>
          <w:lang w:eastAsia="cs-CZ"/>
        </w:rPr>
        <w:t>Záměrem investora je změna dokončené stavby – rekonstrukce vodní nádrže.</w:t>
      </w:r>
    </w:p>
    <w:p w14:paraId="3D7766D9" w14:textId="77777777" w:rsidR="001D4BBE" w:rsidRPr="00165552" w:rsidRDefault="001D4BBE" w:rsidP="001D4BBE">
      <w:pPr>
        <w:spacing w:after="0" w:line="240" w:lineRule="auto"/>
        <w:ind w:left="567"/>
        <w:jc w:val="both"/>
        <w:rPr>
          <w:rFonts w:ascii="Verdana" w:hAnsi="Verdana"/>
          <w:b/>
          <w:color w:val="0000FF"/>
          <w:sz w:val="20"/>
          <w:szCs w:val="20"/>
        </w:rPr>
      </w:pPr>
    </w:p>
    <w:p w14:paraId="28B17690" w14:textId="77777777" w:rsidR="001D4BBE" w:rsidRPr="00165552" w:rsidRDefault="001D4BBE" w:rsidP="001D4BBE">
      <w:pPr>
        <w:spacing w:after="0" w:line="240" w:lineRule="auto"/>
        <w:ind w:left="567"/>
        <w:jc w:val="both"/>
        <w:rPr>
          <w:rFonts w:ascii="Verdana" w:hAnsi="Verdana"/>
          <w:b/>
          <w:color w:val="0000FF"/>
          <w:sz w:val="20"/>
          <w:szCs w:val="20"/>
        </w:rPr>
      </w:pPr>
    </w:p>
    <w:p w14:paraId="3B1E4316" w14:textId="77777777" w:rsidR="001D4BBE" w:rsidRPr="001C308C" w:rsidRDefault="001D4BBE" w:rsidP="001D4BBE">
      <w:pPr>
        <w:tabs>
          <w:tab w:val="left" w:pos="1560"/>
        </w:tabs>
        <w:spacing w:after="0" w:line="240" w:lineRule="auto"/>
        <w:ind w:left="1560" w:hanging="993"/>
        <w:jc w:val="both"/>
        <w:rPr>
          <w:rFonts w:ascii="Verdana" w:hAnsi="Verdana"/>
          <w:b/>
          <w:sz w:val="20"/>
          <w:szCs w:val="20"/>
          <w:u w:val="single"/>
        </w:rPr>
      </w:pPr>
      <w:r w:rsidRPr="001C308C">
        <w:rPr>
          <w:rFonts w:ascii="Verdana" w:hAnsi="Verdana"/>
          <w:b/>
          <w:sz w:val="20"/>
          <w:szCs w:val="20"/>
          <w:u w:val="single"/>
        </w:rPr>
        <w:t xml:space="preserve">B.2.1.b. </w:t>
      </w:r>
      <w:r w:rsidRPr="001C308C">
        <w:rPr>
          <w:rFonts w:ascii="Verdana" w:hAnsi="Verdana"/>
          <w:b/>
          <w:sz w:val="20"/>
          <w:szCs w:val="20"/>
          <w:u w:val="single"/>
        </w:rPr>
        <w:tab/>
        <w:t>Účel užívání stavby</w:t>
      </w:r>
    </w:p>
    <w:p w14:paraId="1300757E" w14:textId="77777777" w:rsidR="001D4BBE" w:rsidRPr="00165552" w:rsidRDefault="001D4BBE" w:rsidP="001D4BBE">
      <w:pPr>
        <w:spacing w:after="0" w:line="240" w:lineRule="auto"/>
        <w:ind w:left="567"/>
        <w:jc w:val="both"/>
        <w:rPr>
          <w:rFonts w:ascii="Verdana" w:hAnsi="Verdana"/>
          <w:color w:val="0000FF"/>
          <w:sz w:val="20"/>
          <w:szCs w:val="20"/>
        </w:rPr>
      </w:pPr>
    </w:p>
    <w:p w14:paraId="6BBA440E" w14:textId="77777777" w:rsidR="001C308C" w:rsidRPr="007A6111" w:rsidRDefault="001C308C" w:rsidP="001C308C">
      <w:pPr>
        <w:tabs>
          <w:tab w:val="right" w:pos="7938"/>
        </w:tabs>
        <w:spacing w:after="0" w:line="240" w:lineRule="auto"/>
        <w:ind w:left="567"/>
        <w:jc w:val="both"/>
        <w:rPr>
          <w:rFonts w:ascii="Verdana" w:eastAsia="Times New Roman" w:hAnsi="Verdana" w:cs="Times New Roman"/>
          <w:b/>
          <w:color w:val="000000" w:themeColor="text1"/>
          <w:sz w:val="20"/>
          <w:szCs w:val="20"/>
          <w:lang w:eastAsia="cs-CZ"/>
        </w:rPr>
      </w:pPr>
      <w:r w:rsidRPr="007A6111">
        <w:rPr>
          <w:rFonts w:ascii="Verdana" w:eastAsia="Times New Roman" w:hAnsi="Verdana" w:cs="Times New Roman"/>
          <w:color w:val="000000" w:themeColor="text1"/>
          <w:sz w:val="20"/>
          <w:szCs w:val="20"/>
          <w:lang w:eastAsia="cs-CZ"/>
        </w:rPr>
        <w:t xml:space="preserve">Hlavním účelem malé vodní nádrže byla původně akumulace povrchových vod a jejich využití pro požární účely. Vodní nádrž současně plní i další funkce vodních nádrží v </w:t>
      </w:r>
      <w:proofErr w:type="gramStart"/>
      <w:r w:rsidRPr="007A6111">
        <w:rPr>
          <w:rFonts w:ascii="Verdana" w:eastAsia="Times New Roman" w:hAnsi="Verdana" w:cs="Times New Roman"/>
          <w:color w:val="000000" w:themeColor="text1"/>
          <w:sz w:val="20"/>
          <w:szCs w:val="20"/>
          <w:lang w:eastAsia="cs-CZ"/>
        </w:rPr>
        <w:t>krajině - funkci</w:t>
      </w:r>
      <w:proofErr w:type="gramEnd"/>
      <w:r w:rsidRPr="007A6111">
        <w:rPr>
          <w:rFonts w:ascii="Verdana" w:eastAsia="Times New Roman" w:hAnsi="Verdana" w:cs="Times New Roman"/>
          <w:color w:val="000000" w:themeColor="text1"/>
          <w:sz w:val="20"/>
          <w:szCs w:val="20"/>
          <w:lang w:eastAsia="cs-CZ"/>
        </w:rPr>
        <w:t xml:space="preserve"> ekologickou (stanoviště pro výskyt rostlin a živočich vázaných na vodní prostředí), vodohospodářskou (zadržení vody v krajině, optimalizace průtoků za povodní a v době sucha), nádrž slouží nadále i jako záložní zdroj požární vody.</w:t>
      </w:r>
    </w:p>
    <w:p w14:paraId="325647D4" w14:textId="77777777" w:rsidR="00F2524F" w:rsidRPr="00165552" w:rsidRDefault="00F2524F" w:rsidP="001D4BBE">
      <w:pPr>
        <w:spacing w:after="0" w:line="240" w:lineRule="auto"/>
        <w:ind w:left="567"/>
        <w:jc w:val="both"/>
        <w:rPr>
          <w:rFonts w:ascii="Verdana" w:hAnsi="Verdana"/>
          <w:b/>
          <w:color w:val="0000FF"/>
          <w:sz w:val="20"/>
          <w:szCs w:val="20"/>
        </w:rPr>
      </w:pPr>
    </w:p>
    <w:p w14:paraId="0CE9B808" w14:textId="77777777" w:rsidR="005F537B" w:rsidRPr="00165552" w:rsidRDefault="005F537B" w:rsidP="001D4BBE">
      <w:pPr>
        <w:spacing w:after="0" w:line="240" w:lineRule="auto"/>
        <w:ind w:left="567"/>
        <w:jc w:val="both"/>
        <w:rPr>
          <w:rFonts w:ascii="Verdana" w:hAnsi="Verdana"/>
          <w:b/>
          <w:color w:val="0000FF"/>
          <w:sz w:val="20"/>
          <w:szCs w:val="20"/>
        </w:rPr>
      </w:pPr>
    </w:p>
    <w:p w14:paraId="4981796E" w14:textId="77777777" w:rsidR="001D4BBE" w:rsidRPr="001C308C" w:rsidRDefault="001D4BBE" w:rsidP="001D4BBE">
      <w:pPr>
        <w:tabs>
          <w:tab w:val="left" w:pos="1560"/>
        </w:tabs>
        <w:spacing w:after="0" w:line="240" w:lineRule="auto"/>
        <w:ind w:left="1560" w:hanging="993"/>
        <w:jc w:val="both"/>
        <w:rPr>
          <w:rFonts w:ascii="Verdana" w:hAnsi="Verdana"/>
          <w:b/>
          <w:sz w:val="20"/>
          <w:szCs w:val="20"/>
          <w:u w:val="single"/>
        </w:rPr>
      </w:pPr>
      <w:r w:rsidRPr="001C308C">
        <w:rPr>
          <w:rFonts w:ascii="Verdana" w:hAnsi="Verdana"/>
          <w:b/>
          <w:sz w:val="20"/>
          <w:szCs w:val="20"/>
          <w:u w:val="single"/>
        </w:rPr>
        <w:t xml:space="preserve">B.2.1.c. </w:t>
      </w:r>
      <w:r w:rsidRPr="001C308C">
        <w:rPr>
          <w:rFonts w:ascii="Verdana" w:hAnsi="Verdana"/>
          <w:b/>
          <w:sz w:val="20"/>
          <w:szCs w:val="20"/>
          <w:u w:val="single"/>
        </w:rPr>
        <w:tab/>
        <w:t>Trvalá nebo dočasná stavba</w:t>
      </w:r>
    </w:p>
    <w:p w14:paraId="071C555E" w14:textId="77777777" w:rsidR="001D4BBE" w:rsidRPr="001C308C" w:rsidRDefault="001D4BBE" w:rsidP="001D4BBE">
      <w:pPr>
        <w:spacing w:after="0" w:line="240" w:lineRule="auto"/>
        <w:ind w:left="567"/>
        <w:jc w:val="both"/>
        <w:rPr>
          <w:rFonts w:ascii="Verdana" w:hAnsi="Verdana"/>
          <w:sz w:val="20"/>
          <w:szCs w:val="20"/>
        </w:rPr>
      </w:pPr>
    </w:p>
    <w:p w14:paraId="6503B9E8" w14:textId="1262E98B" w:rsidR="001D4BBE" w:rsidRPr="001C308C" w:rsidRDefault="001D4BBE" w:rsidP="001D4BBE">
      <w:pPr>
        <w:spacing w:after="0" w:line="240" w:lineRule="auto"/>
        <w:ind w:left="567"/>
        <w:jc w:val="both"/>
        <w:rPr>
          <w:rFonts w:ascii="Verdana" w:hAnsi="Verdana"/>
          <w:sz w:val="20"/>
          <w:szCs w:val="20"/>
        </w:rPr>
      </w:pPr>
      <w:r w:rsidRPr="001C308C">
        <w:rPr>
          <w:rFonts w:ascii="Verdana" w:eastAsia="Times New Roman" w:hAnsi="Verdana" w:cs="Times New Roman"/>
          <w:sz w:val="20"/>
          <w:szCs w:val="20"/>
          <w:lang w:eastAsia="cs-CZ"/>
        </w:rPr>
        <w:t xml:space="preserve">Vodní dílo </w:t>
      </w:r>
      <w:r w:rsidR="00001661" w:rsidRPr="001C308C">
        <w:rPr>
          <w:rFonts w:ascii="Verdana" w:eastAsia="Times New Roman" w:hAnsi="Verdana" w:cs="Times New Roman"/>
          <w:sz w:val="20"/>
          <w:szCs w:val="20"/>
          <w:lang w:eastAsia="cs-CZ"/>
        </w:rPr>
        <w:t>je</w:t>
      </w:r>
      <w:r w:rsidRPr="001C308C">
        <w:rPr>
          <w:rFonts w:ascii="Verdana" w:eastAsia="Times New Roman" w:hAnsi="Verdana" w:cs="Times New Roman"/>
          <w:sz w:val="20"/>
          <w:szCs w:val="20"/>
          <w:lang w:eastAsia="cs-CZ"/>
        </w:rPr>
        <w:t xml:space="preserve"> </w:t>
      </w:r>
      <w:r w:rsidR="00C3643C" w:rsidRPr="001C308C">
        <w:rPr>
          <w:rFonts w:ascii="Verdana" w:eastAsia="Times New Roman" w:hAnsi="Verdana" w:cs="Times New Roman"/>
          <w:sz w:val="20"/>
          <w:szCs w:val="20"/>
          <w:lang w:eastAsia="cs-CZ"/>
        </w:rPr>
        <w:t>stavba trvalá (není předem stanovena doba jejího trvání).</w:t>
      </w:r>
    </w:p>
    <w:p w14:paraId="5AFFF36A" w14:textId="77777777" w:rsidR="001D4BBE" w:rsidRPr="00165552" w:rsidRDefault="001D4BBE" w:rsidP="001D4BBE">
      <w:pPr>
        <w:spacing w:after="0" w:line="240" w:lineRule="auto"/>
        <w:ind w:left="567"/>
        <w:jc w:val="both"/>
        <w:rPr>
          <w:rFonts w:ascii="Verdana" w:hAnsi="Verdana"/>
          <w:b/>
          <w:color w:val="0000FF"/>
          <w:sz w:val="20"/>
          <w:szCs w:val="20"/>
        </w:rPr>
      </w:pPr>
    </w:p>
    <w:p w14:paraId="282A0632" w14:textId="77777777" w:rsidR="001D4BBE" w:rsidRPr="001C308C" w:rsidRDefault="001D4BBE" w:rsidP="001D4BBE">
      <w:pPr>
        <w:spacing w:after="0" w:line="240" w:lineRule="auto"/>
        <w:ind w:left="567"/>
        <w:jc w:val="both"/>
        <w:rPr>
          <w:rFonts w:ascii="Verdana" w:hAnsi="Verdana"/>
          <w:b/>
          <w:sz w:val="20"/>
          <w:szCs w:val="20"/>
        </w:rPr>
      </w:pPr>
    </w:p>
    <w:p w14:paraId="6F3C7A16" w14:textId="77777777" w:rsidR="001D4BBE" w:rsidRPr="001C308C" w:rsidRDefault="001D4BBE" w:rsidP="001D4BBE">
      <w:pPr>
        <w:tabs>
          <w:tab w:val="left" w:pos="1560"/>
        </w:tabs>
        <w:spacing w:after="0" w:line="240" w:lineRule="auto"/>
        <w:ind w:left="1560" w:hanging="993"/>
        <w:jc w:val="both"/>
        <w:rPr>
          <w:rFonts w:ascii="Verdana" w:hAnsi="Verdana"/>
          <w:b/>
          <w:sz w:val="20"/>
          <w:szCs w:val="20"/>
          <w:u w:val="single"/>
        </w:rPr>
      </w:pPr>
      <w:r w:rsidRPr="001C308C">
        <w:rPr>
          <w:rFonts w:ascii="Verdana" w:hAnsi="Verdana"/>
          <w:b/>
          <w:sz w:val="20"/>
          <w:szCs w:val="20"/>
          <w:u w:val="single"/>
        </w:rPr>
        <w:t xml:space="preserve">B.2.1.d. </w:t>
      </w:r>
      <w:r w:rsidRPr="001C308C">
        <w:rPr>
          <w:rFonts w:ascii="Verdana" w:hAnsi="Verdana"/>
          <w:b/>
          <w:sz w:val="20"/>
          <w:szCs w:val="20"/>
          <w:u w:val="single"/>
        </w:rPr>
        <w:tab/>
        <w:t>Informace o vydaných rozhodnutích o povolení výjimky z technických požadavků na stavby a technických požadavků zabezpečujících bezbariérové užívání stavby</w:t>
      </w:r>
    </w:p>
    <w:p w14:paraId="7E249A98" w14:textId="77777777" w:rsidR="001D4BBE" w:rsidRPr="001C308C" w:rsidRDefault="001D4BBE" w:rsidP="001D4BBE">
      <w:pPr>
        <w:spacing w:after="0" w:line="240" w:lineRule="auto"/>
        <w:ind w:left="567"/>
        <w:jc w:val="both"/>
        <w:rPr>
          <w:rFonts w:ascii="Verdana" w:hAnsi="Verdana"/>
          <w:sz w:val="20"/>
          <w:szCs w:val="20"/>
        </w:rPr>
      </w:pPr>
    </w:p>
    <w:p w14:paraId="5D4BBC1E" w14:textId="77777777" w:rsidR="00C3643C" w:rsidRPr="001C308C" w:rsidRDefault="00C3643C" w:rsidP="00C3643C">
      <w:pPr>
        <w:widowControl w:val="0"/>
        <w:suppressAutoHyphens/>
        <w:spacing w:after="0" w:line="264" w:lineRule="auto"/>
        <w:ind w:left="567"/>
        <w:jc w:val="both"/>
        <w:rPr>
          <w:rFonts w:ascii="Verdana" w:eastAsia="Lucida Sans Unicode" w:hAnsi="Verdana" w:cs="Tahoma"/>
          <w:sz w:val="20"/>
          <w:szCs w:val="20"/>
          <w:lang w:eastAsia="cs-CZ" w:bidi="cs-CZ"/>
        </w:rPr>
      </w:pPr>
      <w:r w:rsidRPr="001C308C">
        <w:rPr>
          <w:rFonts w:ascii="Verdana" w:eastAsia="Lucida Sans Unicode" w:hAnsi="Verdana" w:cs="Tahoma"/>
          <w:sz w:val="20"/>
          <w:szCs w:val="20"/>
          <w:lang w:eastAsia="cs-CZ" w:bidi="cs-CZ"/>
        </w:rPr>
        <w:t>Stavba nevyžaduje výjimky</w:t>
      </w:r>
      <w:r w:rsidRPr="001C308C">
        <w:t xml:space="preserve"> </w:t>
      </w:r>
      <w:r w:rsidRPr="001C308C">
        <w:rPr>
          <w:rFonts w:ascii="Verdana" w:eastAsia="Lucida Sans Unicode" w:hAnsi="Verdana" w:cs="Tahoma"/>
          <w:sz w:val="20"/>
          <w:szCs w:val="20"/>
          <w:lang w:eastAsia="cs-CZ" w:bidi="cs-CZ"/>
        </w:rPr>
        <w:t>z technických požadavků na stavby ani technických požadavků zabezpečujících bezbariérové užívání stavby.</w:t>
      </w:r>
    </w:p>
    <w:p w14:paraId="3D7CB153" w14:textId="77777777" w:rsidR="001D4BBE" w:rsidRPr="00165552" w:rsidRDefault="001D4BBE" w:rsidP="001D4BBE">
      <w:pPr>
        <w:spacing w:after="0" w:line="240" w:lineRule="auto"/>
        <w:ind w:left="567"/>
        <w:jc w:val="both"/>
        <w:rPr>
          <w:rFonts w:ascii="Verdana" w:hAnsi="Verdana"/>
          <w:b/>
          <w:color w:val="0000FF"/>
          <w:sz w:val="20"/>
          <w:szCs w:val="20"/>
        </w:rPr>
      </w:pPr>
    </w:p>
    <w:p w14:paraId="73ABA29A" w14:textId="77777777" w:rsidR="001D4BBE" w:rsidRPr="00165552" w:rsidRDefault="001D4BBE" w:rsidP="001D4BBE">
      <w:pPr>
        <w:spacing w:after="0" w:line="240" w:lineRule="auto"/>
        <w:ind w:left="567"/>
        <w:jc w:val="both"/>
        <w:rPr>
          <w:rFonts w:ascii="Verdana" w:hAnsi="Verdana"/>
          <w:b/>
          <w:color w:val="0000FF"/>
          <w:sz w:val="20"/>
          <w:szCs w:val="20"/>
        </w:rPr>
      </w:pPr>
    </w:p>
    <w:p w14:paraId="1A89EBE7" w14:textId="77777777" w:rsidR="00AA0C32" w:rsidRPr="001C308C" w:rsidRDefault="00AA0C32" w:rsidP="00AA0C32">
      <w:pPr>
        <w:tabs>
          <w:tab w:val="left" w:pos="1560"/>
        </w:tabs>
        <w:spacing w:after="0" w:line="240" w:lineRule="auto"/>
        <w:ind w:left="1560" w:hanging="993"/>
        <w:jc w:val="both"/>
        <w:rPr>
          <w:rFonts w:ascii="Verdana" w:hAnsi="Verdana"/>
          <w:b/>
          <w:sz w:val="20"/>
          <w:szCs w:val="20"/>
          <w:u w:val="single"/>
        </w:rPr>
      </w:pPr>
      <w:r w:rsidRPr="001C308C">
        <w:rPr>
          <w:rFonts w:ascii="Verdana" w:hAnsi="Verdana"/>
          <w:b/>
          <w:sz w:val="20"/>
          <w:szCs w:val="20"/>
          <w:u w:val="single"/>
        </w:rPr>
        <w:t xml:space="preserve">B.2.1.e. </w:t>
      </w:r>
      <w:r w:rsidRPr="001C308C">
        <w:rPr>
          <w:rFonts w:ascii="Verdana" w:hAnsi="Verdana"/>
          <w:b/>
          <w:sz w:val="20"/>
          <w:szCs w:val="20"/>
          <w:u w:val="single"/>
        </w:rPr>
        <w:tab/>
        <w:t>Informace o tom, zda a v jakých částech dokumentace jsou zohledněny podmínky závazných stanovisek dotčených orgánů</w:t>
      </w:r>
    </w:p>
    <w:p w14:paraId="382BBD6F" w14:textId="77777777" w:rsidR="00AA0C32" w:rsidRPr="001C308C" w:rsidRDefault="00AA0C32" w:rsidP="00AA0C32">
      <w:pPr>
        <w:spacing w:after="0" w:line="240" w:lineRule="auto"/>
        <w:ind w:left="567"/>
        <w:jc w:val="both"/>
        <w:rPr>
          <w:rFonts w:ascii="Verdana" w:hAnsi="Verdana"/>
          <w:sz w:val="20"/>
          <w:szCs w:val="20"/>
        </w:rPr>
      </w:pPr>
    </w:p>
    <w:p w14:paraId="010F0DDD" w14:textId="77777777" w:rsidR="00B810AB" w:rsidRPr="001C308C" w:rsidRDefault="00B810AB" w:rsidP="00B810AB">
      <w:pPr>
        <w:tabs>
          <w:tab w:val="left" w:pos="1418"/>
          <w:tab w:val="left" w:pos="1560"/>
        </w:tabs>
        <w:spacing w:after="0" w:line="240" w:lineRule="auto"/>
        <w:ind w:left="567"/>
        <w:jc w:val="both"/>
        <w:rPr>
          <w:rFonts w:ascii="Verdana" w:hAnsi="Verdana"/>
          <w:sz w:val="20"/>
          <w:szCs w:val="20"/>
        </w:rPr>
      </w:pPr>
      <w:r w:rsidRPr="001C308C">
        <w:rPr>
          <w:rFonts w:ascii="Verdana" w:hAnsi="Verdana"/>
          <w:sz w:val="20"/>
          <w:szCs w:val="20"/>
        </w:rPr>
        <w:t xml:space="preserve">V rámci zpracování projektové dokumentace byly shromážděny požadavky správců inženýrských sítí a dotčených správních úřadů a byly zapracovány do textové i grafické části navrženého řešení stavby. </w:t>
      </w:r>
    </w:p>
    <w:p w14:paraId="39939627" w14:textId="77777777" w:rsidR="00AA0C32" w:rsidRPr="001C308C" w:rsidRDefault="00AA0C32" w:rsidP="00AA0C32">
      <w:pPr>
        <w:spacing w:after="0" w:line="240" w:lineRule="auto"/>
        <w:ind w:left="567"/>
        <w:jc w:val="both"/>
        <w:rPr>
          <w:rFonts w:ascii="Verdana" w:hAnsi="Verdana"/>
          <w:b/>
          <w:sz w:val="20"/>
          <w:szCs w:val="20"/>
        </w:rPr>
      </w:pPr>
    </w:p>
    <w:p w14:paraId="6DF418DA" w14:textId="77777777" w:rsidR="00AA0C32" w:rsidRPr="001C308C" w:rsidRDefault="00AA0C32" w:rsidP="00AA0C32">
      <w:pPr>
        <w:spacing w:after="0" w:line="240" w:lineRule="auto"/>
        <w:ind w:left="567"/>
        <w:jc w:val="both"/>
        <w:rPr>
          <w:rFonts w:ascii="Verdana" w:hAnsi="Verdana"/>
          <w:b/>
          <w:sz w:val="20"/>
          <w:szCs w:val="20"/>
        </w:rPr>
      </w:pPr>
    </w:p>
    <w:p w14:paraId="486A61D3" w14:textId="77777777" w:rsidR="00AA0C32" w:rsidRPr="001C308C" w:rsidRDefault="00AA0C32" w:rsidP="00AA0C32">
      <w:pPr>
        <w:tabs>
          <w:tab w:val="left" w:pos="1560"/>
        </w:tabs>
        <w:spacing w:after="0" w:line="240" w:lineRule="auto"/>
        <w:ind w:left="1560" w:hanging="993"/>
        <w:jc w:val="both"/>
        <w:rPr>
          <w:rFonts w:ascii="Verdana" w:hAnsi="Verdana"/>
          <w:b/>
          <w:sz w:val="20"/>
          <w:szCs w:val="20"/>
          <w:u w:val="single"/>
        </w:rPr>
      </w:pPr>
      <w:r w:rsidRPr="001C308C">
        <w:rPr>
          <w:rFonts w:ascii="Verdana" w:hAnsi="Verdana"/>
          <w:b/>
          <w:sz w:val="20"/>
          <w:szCs w:val="20"/>
          <w:u w:val="single"/>
        </w:rPr>
        <w:t xml:space="preserve">B.2.1.f. </w:t>
      </w:r>
      <w:r w:rsidRPr="001C308C">
        <w:rPr>
          <w:rFonts w:ascii="Verdana" w:hAnsi="Verdana"/>
          <w:b/>
          <w:sz w:val="20"/>
          <w:szCs w:val="20"/>
          <w:u w:val="single"/>
        </w:rPr>
        <w:tab/>
        <w:t>Ochrana stavby podle jiných právních předpisů</w:t>
      </w:r>
    </w:p>
    <w:p w14:paraId="3437B498" w14:textId="77777777" w:rsidR="00AA0C32" w:rsidRPr="001C308C" w:rsidRDefault="00AA0C32" w:rsidP="00AA0C32">
      <w:pPr>
        <w:spacing w:after="0" w:line="240" w:lineRule="auto"/>
        <w:ind w:left="567"/>
        <w:jc w:val="both"/>
        <w:rPr>
          <w:rFonts w:ascii="Verdana" w:hAnsi="Verdana"/>
          <w:sz w:val="20"/>
          <w:szCs w:val="20"/>
        </w:rPr>
      </w:pPr>
    </w:p>
    <w:p w14:paraId="5817F5FF" w14:textId="77777777" w:rsidR="00304E30" w:rsidRPr="001C308C" w:rsidRDefault="003B3A29" w:rsidP="00304E30">
      <w:pPr>
        <w:spacing w:after="0" w:line="240" w:lineRule="auto"/>
        <w:ind w:left="567"/>
        <w:jc w:val="both"/>
        <w:rPr>
          <w:rFonts w:ascii="Verdana" w:hAnsi="Verdana"/>
          <w:sz w:val="20"/>
          <w:szCs w:val="20"/>
        </w:rPr>
      </w:pPr>
      <w:r w:rsidRPr="001C308C">
        <w:rPr>
          <w:rFonts w:ascii="Verdana" w:hAnsi="Verdana"/>
          <w:sz w:val="20"/>
          <w:szCs w:val="20"/>
        </w:rPr>
        <w:t>Vlastní s</w:t>
      </w:r>
      <w:r w:rsidR="00304E30" w:rsidRPr="001C308C">
        <w:rPr>
          <w:rFonts w:ascii="Verdana" w:hAnsi="Verdana"/>
          <w:sz w:val="20"/>
          <w:szCs w:val="20"/>
        </w:rPr>
        <w:t>tavba není kulturní památkou a nevztahuje se na ni ani žádný jiný zvláštní režim ochrany.</w:t>
      </w:r>
      <w:r w:rsidRPr="001C308C">
        <w:rPr>
          <w:rFonts w:ascii="Verdana" w:hAnsi="Verdana"/>
          <w:sz w:val="20"/>
          <w:szCs w:val="20"/>
        </w:rPr>
        <w:t xml:space="preserve"> Ochrana území stavby je uvedena v kapitole B.1.f.</w:t>
      </w:r>
      <w:r w:rsidR="00304E30" w:rsidRPr="001C308C">
        <w:rPr>
          <w:rFonts w:ascii="Verdana" w:hAnsi="Verdana"/>
          <w:sz w:val="20"/>
          <w:szCs w:val="20"/>
        </w:rPr>
        <w:t xml:space="preserve"> </w:t>
      </w:r>
    </w:p>
    <w:p w14:paraId="385474A1" w14:textId="77777777" w:rsidR="00DA66C8" w:rsidRPr="001C308C" w:rsidRDefault="00DA66C8" w:rsidP="00AA0C32">
      <w:pPr>
        <w:tabs>
          <w:tab w:val="left" w:pos="1560"/>
        </w:tabs>
        <w:spacing w:after="0" w:line="240" w:lineRule="auto"/>
        <w:ind w:left="1560" w:hanging="993"/>
        <w:jc w:val="both"/>
        <w:rPr>
          <w:rFonts w:ascii="Verdana" w:hAnsi="Verdana"/>
          <w:b/>
          <w:sz w:val="20"/>
          <w:szCs w:val="20"/>
          <w:u w:val="single"/>
        </w:rPr>
      </w:pPr>
    </w:p>
    <w:p w14:paraId="1B0B1424" w14:textId="77777777" w:rsidR="00AA0C32" w:rsidRPr="001C308C" w:rsidRDefault="00AA0C32" w:rsidP="00AA0C32">
      <w:pPr>
        <w:tabs>
          <w:tab w:val="left" w:pos="1560"/>
        </w:tabs>
        <w:spacing w:after="0" w:line="240" w:lineRule="auto"/>
        <w:ind w:left="1560" w:hanging="993"/>
        <w:jc w:val="both"/>
        <w:rPr>
          <w:rFonts w:ascii="Verdana" w:hAnsi="Verdana"/>
          <w:b/>
          <w:sz w:val="20"/>
          <w:szCs w:val="20"/>
          <w:u w:val="single"/>
        </w:rPr>
      </w:pPr>
      <w:r w:rsidRPr="001C308C">
        <w:rPr>
          <w:rFonts w:ascii="Verdana" w:hAnsi="Verdana"/>
          <w:b/>
          <w:sz w:val="20"/>
          <w:szCs w:val="20"/>
          <w:u w:val="single"/>
        </w:rPr>
        <w:t xml:space="preserve">B.2.1.g. </w:t>
      </w:r>
      <w:r w:rsidRPr="001C308C">
        <w:rPr>
          <w:rFonts w:ascii="Verdana" w:hAnsi="Verdana"/>
          <w:b/>
          <w:sz w:val="20"/>
          <w:szCs w:val="20"/>
          <w:u w:val="single"/>
        </w:rPr>
        <w:tab/>
      </w:r>
      <w:r w:rsidR="00B70DC5" w:rsidRPr="001C308C">
        <w:rPr>
          <w:rFonts w:ascii="Verdana" w:hAnsi="Verdana"/>
          <w:b/>
          <w:sz w:val="20"/>
          <w:szCs w:val="20"/>
          <w:u w:val="single"/>
        </w:rPr>
        <w:t>N</w:t>
      </w:r>
      <w:r w:rsidRPr="001C308C">
        <w:rPr>
          <w:rFonts w:ascii="Verdana" w:hAnsi="Verdana"/>
          <w:b/>
          <w:sz w:val="20"/>
          <w:szCs w:val="20"/>
          <w:u w:val="single"/>
        </w:rPr>
        <w:t xml:space="preserve">avrhované parametry </w:t>
      </w:r>
      <w:proofErr w:type="gramStart"/>
      <w:r w:rsidRPr="001C308C">
        <w:rPr>
          <w:rFonts w:ascii="Verdana" w:hAnsi="Verdana"/>
          <w:b/>
          <w:sz w:val="20"/>
          <w:szCs w:val="20"/>
          <w:u w:val="single"/>
        </w:rPr>
        <w:t>stavby - zastavěná</w:t>
      </w:r>
      <w:proofErr w:type="gramEnd"/>
      <w:r w:rsidRPr="001C308C">
        <w:rPr>
          <w:rFonts w:ascii="Verdana" w:hAnsi="Verdana"/>
          <w:b/>
          <w:sz w:val="20"/>
          <w:szCs w:val="20"/>
          <w:u w:val="single"/>
        </w:rPr>
        <w:t xml:space="preserve"> plocha, obestavěný prostor, užitná plocha, počet funkčních jednotek a jejich velikosti apod.</w:t>
      </w:r>
    </w:p>
    <w:p w14:paraId="13105FC7" w14:textId="77777777" w:rsidR="00AA0C32" w:rsidRPr="001C308C" w:rsidRDefault="00AA0C32" w:rsidP="00AA0C32">
      <w:pPr>
        <w:spacing w:after="0" w:line="240" w:lineRule="auto"/>
        <w:ind w:left="567"/>
        <w:jc w:val="both"/>
        <w:rPr>
          <w:rFonts w:ascii="Verdana" w:hAnsi="Verdana"/>
          <w:sz w:val="20"/>
          <w:szCs w:val="20"/>
        </w:rPr>
      </w:pPr>
    </w:p>
    <w:p w14:paraId="0CBCA009" w14:textId="77777777" w:rsidR="005F537B" w:rsidRPr="001C308C" w:rsidRDefault="005F537B" w:rsidP="005F537B">
      <w:pPr>
        <w:tabs>
          <w:tab w:val="left" w:pos="2835"/>
          <w:tab w:val="left" w:pos="3780"/>
        </w:tabs>
        <w:spacing w:after="0" w:line="240" w:lineRule="auto"/>
        <w:ind w:left="567"/>
        <w:jc w:val="both"/>
        <w:rPr>
          <w:rFonts w:ascii="Verdana" w:eastAsia="Times New Roman" w:hAnsi="Verdana" w:cs="Times New Roman"/>
          <w:b/>
          <w:sz w:val="20"/>
          <w:szCs w:val="20"/>
          <w:lang w:eastAsia="cs-CZ"/>
        </w:rPr>
      </w:pPr>
    </w:p>
    <w:p w14:paraId="671141EF" w14:textId="0B95CBEB" w:rsidR="005F537B" w:rsidRPr="001C308C" w:rsidRDefault="005F537B" w:rsidP="005F537B">
      <w:pPr>
        <w:tabs>
          <w:tab w:val="left" w:pos="2835"/>
          <w:tab w:val="left" w:pos="3780"/>
        </w:tabs>
        <w:spacing w:after="0" w:line="240" w:lineRule="auto"/>
        <w:ind w:left="567"/>
        <w:jc w:val="both"/>
        <w:rPr>
          <w:rFonts w:ascii="Verdana" w:eastAsia="Times New Roman" w:hAnsi="Verdana" w:cs="Times New Roman"/>
          <w:b/>
          <w:sz w:val="20"/>
          <w:szCs w:val="20"/>
          <w:lang w:eastAsia="cs-CZ"/>
        </w:rPr>
      </w:pPr>
      <w:r w:rsidRPr="001C308C">
        <w:rPr>
          <w:rFonts w:ascii="Verdana" w:eastAsia="Times New Roman" w:hAnsi="Verdana" w:cs="Times New Roman"/>
          <w:b/>
          <w:sz w:val="20"/>
          <w:szCs w:val="20"/>
          <w:lang w:eastAsia="cs-CZ"/>
        </w:rPr>
        <w:t>Navrhované kapacity a parametry stavby</w:t>
      </w:r>
    </w:p>
    <w:p w14:paraId="1C1B6D81" w14:textId="77777777" w:rsidR="005F537B" w:rsidRPr="00165552" w:rsidRDefault="005F537B" w:rsidP="005F537B">
      <w:pPr>
        <w:tabs>
          <w:tab w:val="left" w:pos="2835"/>
          <w:tab w:val="left" w:pos="3780"/>
        </w:tabs>
        <w:spacing w:after="0" w:line="240" w:lineRule="auto"/>
        <w:ind w:left="567"/>
        <w:jc w:val="both"/>
        <w:rPr>
          <w:rFonts w:ascii="Verdana" w:eastAsia="Times New Roman" w:hAnsi="Verdana" w:cs="Times New Roman"/>
          <w:i/>
          <w:color w:val="0000FF"/>
          <w:sz w:val="20"/>
          <w:szCs w:val="20"/>
          <w:lang w:eastAsia="cs-CZ"/>
        </w:rPr>
      </w:pPr>
    </w:p>
    <w:tbl>
      <w:tblPr>
        <w:tblW w:w="8628" w:type="dxa"/>
        <w:tblInd w:w="55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6786"/>
        <w:gridCol w:w="1842"/>
      </w:tblGrid>
      <w:tr w:rsidR="001C308C" w:rsidRPr="006D3049" w14:paraId="365D3144" w14:textId="77777777" w:rsidTr="007F7AE1">
        <w:trPr>
          <w:tblHeader/>
        </w:trPr>
        <w:tc>
          <w:tcPr>
            <w:tcW w:w="6786" w:type="dxa"/>
            <w:tcBorders>
              <w:top w:val="single" w:sz="12" w:space="0" w:color="000000"/>
              <w:bottom w:val="single" w:sz="12" w:space="0" w:color="000000"/>
            </w:tcBorders>
          </w:tcPr>
          <w:p w14:paraId="6B580A1C" w14:textId="77777777" w:rsidR="001C308C" w:rsidRPr="006D3049" w:rsidRDefault="001C308C" w:rsidP="007F7AE1">
            <w:pPr>
              <w:spacing w:after="0" w:line="240" w:lineRule="auto"/>
              <w:jc w:val="center"/>
              <w:rPr>
                <w:rFonts w:ascii="Verdana" w:eastAsia="Times New Roman" w:hAnsi="Verdana" w:cs="Times New Roman"/>
                <w:b/>
                <w:bCs/>
                <w:color w:val="000000" w:themeColor="text1"/>
                <w:sz w:val="20"/>
                <w:szCs w:val="20"/>
                <w:lang w:eastAsia="cs-CZ"/>
              </w:rPr>
            </w:pPr>
            <w:r w:rsidRPr="006D3049">
              <w:rPr>
                <w:rFonts w:ascii="Verdana" w:eastAsia="Times New Roman" w:hAnsi="Verdana" w:cs="Times New Roman"/>
                <w:b/>
                <w:bCs/>
                <w:color w:val="000000" w:themeColor="text1"/>
                <w:sz w:val="20"/>
                <w:szCs w:val="20"/>
                <w:lang w:eastAsia="cs-CZ"/>
              </w:rPr>
              <w:t>Parametr</w:t>
            </w:r>
          </w:p>
        </w:tc>
        <w:tc>
          <w:tcPr>
            <w:tcW w:w="1842" w:type="dxa"/>
            <w:tcBorders>
              <w:top w:val="single" w:sz="12" w:space="0" w:color="000000"/>
              <w:bottom w:val="single" w:sz="12" w:space="0" w:color="000000"/>
            </w:tcBorders>
          </w:tcPr>
          <w:p w14:paraId="2B88B38F" w14:textId="77777777" w:rsidR="001C308C" w:rsidRPr="006D3049" w:rsidRDefault="001C308C" w:rsidP="007F7AE1">
            <w:pPr>
              <w:spacing w:after="0" w:line="240" w:lineRule="auto"/>
              <w:jc w:val="center"/>
              <w:rPr>
                <w:rFonts w:ascii="Verdana" w:eastAsia="Times New Roman" w:hAnsi="Verdana" w:cs="Times New Roman"/>
                <w:b/>
                <w:bCs/>
                <w:color w:val="000000" w:themeColor="text1"/>
                <w:sz w:val="20"/>
                <w:szCs w:val="20"/>
                <w:lang w:eastAsia="cs-CZ"/>
              </w:rPr>
            </w:pPr>
            <w:r w:rsidRPr="006D3049">
              <w:rPr>
                <w:rFonts w:ascii="Verdana" w:eastAsia="Times New Roman" w:hAnsi="Verdana" w:cs="Times New Roman"/>
                <w:b/>
                <w:bCs/>
                <w:color w:val="000000" w:themeColor="text1"/>
                <w:sz w:val="20"/>
                <w:szCs w:val="20"/>
                <w:lang w:eastAsia="cs-CZ"/>
              </w:rPr>
              <w:t>Hodnota</w:t>
            </w:r>
          </w:p>
        </w:tc>
      </w:tr>
      <w:tr w:rsidR="001C308C" w:rsidRPr="006D3049" w14:paraId="209825A8" w14:textId="77777777" w:rsidTr="007F7AE1">
        <w:trPr>
          <w:tblHeader/>
        </w:trPr>
        <w:tc>
          <w:tcPr>
            <w:tcW w:w="6786" w:type="dxa"/>
            <w:tcBorders>
              <w:top w:val="single" w:sz="12" w:space="0" w:color="000000"/>
              <w:left w:val="single" w:sz="12" w:space="0" w:color="auto"/>
              <w:bottom w:val="single" w:sz="4" w:space="0" w:color="auto"/>
              <w:right w:val="single" w:sz="4" w:space="0" w:color="auto"/>
            </w:tcBorders>
          </w:tcPr>
          <w:p w14:paraId="3037E003" w14:textId="77777777" w:rsidR="001C308C" w:rsidRPr="006D3049" w:rsidRDefault="001C308C" w:rsidP="007F7AE1">
            <w:pPr>
              <w:spacing w:after="0" w:line="240" w:lineRule="auto"/>
              <w:rPr>
                <w:rFonts w:ascii="Verdana" w:eastAsia="Times New Roman" w:hAnsi="Verdana" w:cs="Times New Roman"/>
                <w:b/>
                <w:bCs/>
                <w:color w:val="000000" w:themeColor="text1"/>
                <w:sz w:val="20"/>
                <w:szCs w:val="20"/>
                <w:lang w:eastAsia="cs-CZ"/>
              </w:rPr>
            </w:pPr>
          </w:p>
        </w:tc>
        <w:tc>
          <w:tcPr>
            <w:tcW w:w="1842" w:type="dxa"/>
            <w:tcBorders>
              <w:top w:val="single" w:sz="12" w:space="0" w:color="000000"/>
              <w:left w:val="single" w:sz="4" w:space="0" w:color="auto"/>
              <w:bottom w:val="single" w:sz="4" w:space="0" w:color="auto"/>
              <w:right w:val="single" w:sz="12" w:space="0" w:color="auto"/>
            </w:tcBorders>
          </w:tcPr>
          <w:p w14:paraId="6A99928D" w14:textId="77777777" w:rsidR="001C308C" w:rsidRPr="006D3049" w:rsidRDefault="001C308C" w:rsidP="007F7AE1">
            <w:pPr>
              <w:spacing w:after="0" w:line="240" w:lineRule="auto"/>
              <w:jc w:val="center"/>
              <w:rPr>
                <w:rFonts w:ascii="Verdana" w:eastAsia="Times New Roman" w:hAnsi="Verdana" w:cs="Times New Roman"/>
                <w:b/>
                <w:bCs/>
                <w:color w:val="000000" w:themeColor="text1"/>
                <w:sz w:val="20"/>
                <w:szCs w:val="20"/>
                <w:lang w:eastAsia="cs-CZ"/>
              </w:rPr>
            </w:pPr>
          </w:p>
        </w:tc>
      </w:tr>
      <w:tr w:rsidR="001C308C" w:rsidRPr="006D3049" w14:paraId="43F61D1E" w14:textId="77777777" w:rsidTr="007F7AE1">
        <w:tc>
          <w:tcPr>
            <w:tcW w:w="6786" w:type="dxa"/>
            <w:tcBorders>
              <w:top w:val="single" w:sz="4" w:space="0" w:color="auto"/>
              <w:bottom w:val="single" w:sz="4" w:space="0" w:color="auto"/>
              <w:right w:val="single" w:sz="4" w:space="0" w:color="auto"/>
            </w:tcBorders>
          </w:tcPr>
          <w:p w14:paraId="07E9703B" w14:textId="77777777" w:rsidR="001C308C" w:rsidRPr="006D3049" w:rsidRDefault="001C308C" w:rsidP="007F7AE1">
            <w:pPr>
              <w:widowControl w:val="0"/>
              <w:autoSpaceDE w:val="0"/>
              <w:autoSpaceDN w:val="0"/>
              <w:spacing w:after="0" w:line="240" w:lineRule="auto"/>
              <w:ind w:left="100"/>
              <w:rPr>
                <w:rFonts w:ascii="Verdana" w:eastAsia="Arial" w:hAnsi="Verdana" w:cs="Arial"/>
                <w:color w:val="000000" w:themeColor="text1"/>
                <w:sz w:val="19"/>
              </w:rPr>
            </w:pPr>
            <w:r w:rsidRPr="006D3049">
              <w:rPr>
                <w:rFonts w:ascii="Verdana" w:eastAsia="Arial" w:hAnsi="Verdana" w:cs="Arial"/>
                <w:color w:val="000000" w:themeColor="text1"/>
                <w:w w:val="105"/>
                <w:sz w:val="19"/>
              </w:rPr>
              <w:t>Objem vody při maximální hladině</w:t>
            </w:r>
          </w:p>
        </w:tc>
        <w:tc>
          <w:tcPr>
            <w:tcW w:w="1842" w:type="dxa"/>
            <w:tcBorders>
              <w:top w:val="single" w:sz="4" w:space="0" w:color="auto"/>
              <w:left w:val="single" w:sz="4" w:space="0" w:color="auto"/>
              <w:bottom w:val="single" w:sz="4" w:space="0" w:color="auto"/>
              <w:right w:val="single" w:sz="12" w:space="0" w:color="auto"/>
            </w:tcBorders>
          </w:tcPr>
          <w:p w14:paraId="218344E1" w14:textId="77777777" w:rsidR="001C308C" w:rsidRPr="006D3049" w:rsidRDefault="001C308C" w:rsidP="007F7AE1">
            <w:pPr>
              <w:spacing w:after="0" w:line="240" w:lineRule="auto"/>
              <w:ind w:left="-108" w:right="33"/>
              <w:jc w:val="right"/>
              <w:rPr>
                <w:rFonts w:ascii="Verdana" w:eastAsia="Times New Roman" w:hAnsi="Verdana" w:cs="Times New Roman"/>
                <w:bCs/>
                <w:color w:val="000000" w:themeColor="text1"/>
                <w:sz w:val="20"/>
                <w:szCs w:val="20"/>
                <w:vertAlign w:val="superscript"/>
                <w:lang w:eastAsia="cs-CZ"/>
              </w:rPr>
            </w:pPr>
            <w:r w:rsidRPr="006D3049">
              <w:rPr>
                <w:rFonts w:ascii="Verdana" w:eastAsia="Times New Roman" w:hAnsi="Verdana" w:cs="Times New Roman"/>
                <w:bCs/>
                <w:color w:val="000000" w:themeColor="text1"/>
                <w:sz w:val="20"/>
                <w:szCs w:val="20"/>
                <w:lang w:eastAsia="cs-CZ"/>
              </w:rPr>
              <w:t xml:space="preserve">  </w:t>
            </w:r>
            <w:r>
              <w:rPr>
                <w:rFonts w:ascii="Verdana" w:eastAsia="Times New Roman" w:hAnsi="Verdana" w:cs="Times New Roman"/>
                <w:bCs/>
                <w:color w:val="000000" w:themeColor="text1"/>
                <w:sz w:val="20"/>
                <w:szCs w:val="20"/>
                <w:lang w:eastAsia="cs-CZ"/>
              </w:rPr>
              <w:t>58</w:t>
            </w:r>
            <w:r w:rsidRPr="006D3049">
              <w:rPr>
                <w:rFonts w:ascii="Verdana" w:eastAsia="Times New Roman" w:hAnsi="Verdana" w:cs="Times New Roman"/>
                <w:bCs/>
                <w:color w:val="000000" w:themeColor="text1"/>
                <w:sz w:val="20"/>
                <w:szCs w:val="20"/>
                <w:lang w:eastAsia="cs-CZ"/>
              </w:rPr>
              <w:t>0 m</w:t>
            </w:r>
            <w:r w:rsidRPr="006D3049">
              <w:rPr>
                <w:rFonts w:ascii="Verdana" w:eastAsia="Times New Roman" w:hAnsi="Verdana" w:cs="Times New Roman"/>
                <w:bCs/>
                <w:color w:val="000000" w:themeColor="text1"/>
                <w:sz w:val="20"/>
                <w:szCs w:val="20"/>
                <w:vertAlign w:val="superscript"/>
                <w:lang w:eastAsia="cs-CZ"/>
              </w:rPr>
              <w:t>2</w:t>
            </w:r>
          </w:p>
        </w:tc>
      </w:tr>
      <w:tr w:rsidR="001C308C" w:rsidRPr="006D3049" w14:paraId="645B09FF" w14:textId="77777777" w:rsidTr="007F7AE1">
        <w:tc>
          <w:tcPr>
            <w:tcW w:w="6786" w:type="dxa"/>
            <w:tcBorders>
              <w:top w:val="single" w:sz="4" w:space="0" w:color="auto"/>
              <w:bottom w:val="single" w:sz="4" w:space="0" w:color="auto"/>
              <w:right w:val="single" w:sz="4" w:space="0" w:color="auto"/>
            </w:tcBorders>
          </w:tcPr>
          <w:p w14:paraId="53C7D646" w14:textId="77777777" w:rsidR="001C308C" w:rsidRPr="006D3049" w:rsidRDefault="001C308C" w:rsidP="007F7AE1">
            <w:pPr>
              <w:widowControl w:val="0"/>
              <w:autoSpaceDE w:val="0"/>
              <w:autoSpaceDN w:val="0"/>
              <w:spacing w:after="0" w:line="240" w:lineRule="auto"/>
              <w:ind w:left="99"/>
              <w:rPr>
                <w:rFonts w:ascii="Verdana" w:eastAsia="Arial" w:hAnsi="Verdana" w:cs="Arial"/>
                <w:color w:val="000000" w:themeColor="text1"/>
                <w:sz w:val="19"/>
              </w:rPr>
            </w:pPr>
            <w:r w:rsidRPr="006D3049">
              <w:rPr>
                <w:rFonts w:ascii="Verdana" w:eastAsia="Arial" w:hAnsi="Verdana" w:cs="Arial"/>
                <w:color w:val="000000" w:themeColor="text1"/>
                <w:w w:val="105"/>
                <w:sz w:val="19"/>
              </w:rPr>
              <w:t>Plocha maximální hladiny</w:t>
            </w:r>
          </w:p>
        </w:tc>
        <w:tc>
          <w:tcPr>
            <w:tcW w:w="1842" w:type="dxa"/>
            <w:tcBorders>
              <w:top w:val="single" w:sz="4" w:space="0" w:color="auto"/>
              <w:left w:val="single" w:sz="4" w:space="0" w:color="auto"/>
              <w:bottom w:val="single" w:sz="4" w:space="0" w:color="auto"/>
              <w:right w:val="single" w:sz="12" w:space="0" w:color="auto"/>
            </w:tcBorders>
          </w:tcPr>
          <w:p w14:paraId="3474151F" w14:textId="77777777" w:rsidR="001C308C" w:rsidRPr="006D3049" w:rsidRDefault="001C308C" w:rsidP="007F7AE1">
            <w:pPr>
              <w:spacing w:after="0" w:line="240" w:lineRule="auto"/>
              <w:ind w:left="-108" w:right="33"/>
              <w:jc w:val="right"/>
              <w:rPr>
                <w:rFonts w:ascii="Verdana" w:eastAsia="Times New Roman" w:hAnsi="Verdana" w:cs="Times New Roman"/>
                <w:bCs/>
                <w:color w:val="000000" w:themeColor="text1"/>
                <w:sz w:val="20"/>
                <w:szCs w:val="20"/>
                <w:lang w:eastAsia="cs-CZ"/>
              </w:rPr>
            </w:pPr>
            <w:r>
              <w:rPr>
                <w:rFonts w:ascii="Verdana" w:eastAsia="Times New Roman" w:hAnsi="Verdana" w:cs="Times New Roman"/>
                <w:bCs/>
                <w:color w:val="000000" w:themeColor="text1"/>
                <w:sz w:val="20"/>
                <w:szCs w:val="20"/>
                <w:lang w:eastAsia="cs-CZ"/>
              </w:rPr>
              <w:t>42</w:t>
            </w:r>
            <w:r w:rsidRPr="006D3049">
              <w:rPr>
                <w:rFonts w:ascii="Verdana" w:eastAsia="Times New Roman" w:hAnsi="Verdana" w:cs="Times New Roman"/>
                <w:bCs/>
                <w:color w:val="000000" w:themeColor="text1"/>
                <w:sz w:val="20"/>
                <w:szCs w:val="20"/>
                <w:lang w:eastAsia="cs-CZ"/>
              </w:rPr>
              <w:t>0 m</w:t>
            </w:r>
            <w:r w:rsidRPr="006D3049">
              <w:rPr>
                <w:rFonts w:ascii="Verdana" w:eastAsia="Times New Roman" w:hAnsi="Verdana" w:cs="Times New Roman"/>
                <w:bCs/>
                <w:color w:val="000000" w:themeColor="text1"/>
                <w:sz w:val="20"/>
                <w:szCs w:val="20"/>
                <w:vertAlign w:val="superscript"/>
                <w:lang w:eastAsia="cs-CZ"/>
              </w:rPr>
              <w:t>3</w:t>
            </w:r>
          </w:p>
        </w:tc>
      </w:tr>
      <w:tr w:rsidR="001C308C" w:rsidRPr="006D3049" w14:paraId="5D86C04A" w14:textId="77777777" w:rsidTr="007F7AE1">
        <w:tc>
          <w:tcPr>
            <w:tcW w:w="6786" w:type="dxa"/>
            <w:tcBorders>
              <w:top w:val="single" w:sz="4" w:space="0" w:color="auto"/>
              <w:bottom w:val="single" w:sz="4" w:space="0" w:color="auto"/>
              <w:right w:val="single" w:sz="4" w:space="0" w:color="auto"/>
            </w:tcBorders>
          </w:tcPr>
          <w:p w14:paraId="139B5D45" w14:textId="77777777" w:rsidR="001C308C" w:rsidRPr="006D3049" w:rsidRDefault="001C308C" w:rsidP="007F7AE1">
            <w:pPr>
              <w:widowControl w:val="0"/>
              <w:autoSpaceDE w:val="0"/>
              <w:autoSpaceDN w:val="0"/>
              <w:spacing w:after="0" w:line="240" w:lineRule="auto"/>
              <w:ind w:left="100"/>
              <w:rPr>
                <w:rFonts w:ascii="Verdana" w:eastAsia="Arial" w:hAnsi="Verdana" w:cs="Arial"/>
                <w:color w:val="000000" w:themeColor="text1"/>
                <w:sz w:val="19"/>
              </w:rPr>
            </w:pPr>
            <w:r w:rsidRPr="006D3049">
              <w:rPr>
                <w:rFonts w:ascii="Verdana" w:eastAsia="Arial" w:hAnsi="Verdana" w:cs="Arial"/>
                <w:color w:val="000000" w:themeColor="text1"/>
                <w:w w:val="105"/>
                <w:sz w:val="19"/>
              </w:rPr>
              <w:t>Maximální hloubka při normální hladině</w:t>
            </w:r>
          </w:p>
        </w:tc>
        <w:tc>
          <w:tcPr>
            <w:tcW w:w="1842" w:type="dxa"/>
            <w:tcBorders>
              <w:top w:val="single" w:sz="4" w:space="0" w:color="auto"/>
              <w:left w:val="single" w:sz="4" w:space="0" w:color="auto"/>
              <w:bottom w:val="single" w:sz="4" w:space="0" w:color="auto"/>
              <w:right w:val="single" w:sz="12" w:space="0" w:color="auto"/>
            </w:tcBorders>
          </w:tcPr>
          <w:p w14:paraId="4A55ED8B" w14:textId="77777777" w:rsidR="001C308C" w:rsidRPr="006D3049" w:rsidRDefault="001C308C" w:rsidP="007F7AE1">
            <w:pPr>
              <w:spacing w:after="0" w:line="240" w:lineRule="auto"/>
              <w:ind w:left="-108" w:right="33"/>
              <w:jc w:val="right"/>
              <w:rPr>
                <w:rFonts w:ascii="Verdana" w:eastAsia="Times New Roman" w:hAnsi="Verdana" w:cs="Times New Roman"/>
                <w:bCs/>
                <w:color w:val="000000" w:themeColor="text1"/>
                <w:sz w:val="20"/>
                <w:szCs w:val="20"/>
                <w:lang w:eastAsia="cs-CZ"/>
              </w:rPr>
            </w:pPr>
            <w:r>
              <w:rPr>
                <w:rFonts w:ascii="Verdana" w:eastAsia="Times New Roman" w:hAnsi="Verdana" w:cs="Times New Roman"/>
                <w:color w:val="000000" w:themeColor="text1"/>
                <w:sz w:val="20"/>
                <w:szCs w:val="20"/>
                <w:lang w:eastAsia="cs-CZ"/>
              </w:rPr>
              <w:t>1</w:t>
            </w:r>
            <w:r w:rsidRPr="006D3049">
              <w:rPr>
                <w:rFonts w:ascii="Verdana" w:eastAsia="Times New Roman" w:hAnsi="Verdana" w:cs="Times New Roman"/>
                <w:color w:val="000000" w:themeColor="text1"/>
                <w:sz w:val="20"/>
                <w:szCs w:val="20"/>
                <w:lang w:eastAsia="cs-CZ"/>
              </w:rPr>
              <w:t>,</w:t>
            </w:r>
            <w:r>
              <w:rPr>
                <w:rFonts w:ascii="Verdana" w:eastAsia="Times New Roman" w:hAnsi="Verdana" w:cs="Times New Roman"/>
                <w:color w:val="000000" w:themeColor="text1"/>
                <w:sz w:val="20"/>
                <w:szCs w:val="20"/>
                <w:lang w:eastAsia="cs-CZ"/>
              </w:rPr>
              <w:t>6</w:t>
            </w:r>
            <w:r w:rsidRPr="006D3049">
              <w:rPr>
                <w:rFonts w:ascii="Verdana" w:eastAsia="Times New Roman" w:hAnsi="Verdana" w:cs="Times New Roman"/>
                <w:color w:val="000000" w:themeColor="text1"/>
                <w:sz w:val="20"/>
                <w:szCs w:val="20"/>
                <w:lang w:eastAsia="cs-CZ"/>
              </w:rPr>
              <w:t>0 m</w:t>
            </w:r>
          </w:p>
        </w:tc>
      </w:tr>
      <w:tr w:rsidR="001C308C" w:rsidRPr="006D3049" w14:paraId="1366DD39" w14:textId="77777777" w:rsidTr="007F7AE1">
        <w:tc>
          <w:tcPr>
            <w:tcW w:w="6786" w:type="dxa"/>
            <w:tcBorders>
              <w:top w:val="single" w:sz="4" w:space="0" w:color="auto"/>
              <w:bottom w:val="single" w:sz="4" w:space="0" w:color="auto"/>
              <w:right w:val="single" w:sz="4" w:space="0" w:color="auto"/>
            </w:tcBorders>
          </w:tcPr>
          <w:p w14:paraId="158BCC13" w14:textId="77777777" w:rsidR="001C308C" w:rsidRPr="006D3049" w:rsidRDefault="001C308C" w:rsidP="007F7AE1">
            <w:pPr>
              <w:widowControl w:val="0"/>
              <w:autoSpaceDE w:val="0"/>
              <w:autoSpaceDN w:val="0"/>
              <w:spacing w:after="0" w:line="240" w:lineRule="auto"/>
              <w:ind w:left="99"/>
              <w:rPr>
                <w:rFonts w:ascii="Verdana" w:eastAsia="Arial" w:hAnsi="Verdana" w:cs="Arial"/>
                <w:color w:val="000000" w:themeColor="text1"/>
                <w:sz w:val="19"/>
              </w:rPr>
            </w:pPr>
            <w:r w:rsidRPr="006D3049">
              <w:rPr>
                <w:rFonts w:ascii="Verdana" w:eastAsia="Arial" w:hAnsi="Verdana" w:cs="Arial"/>
                <w:color w:val="000000" w:themeColor="text1"/>
                <w:w w:val="105"/>
                <w:sz w:val="19"/>
              </w:rPr>
              <w:t>Délka rybníka při normální hladině</w:t>
            </w:r>
          </w:p>
        </w:tc>
        <w:tc>
          <w:tcPr>
            <w:tcW w:w="1842" w:type="dxa"/>
            <w:tcBorders>
              <w:top w:val="single" w:sz="4" w:space="0" w:color="auto"/>
              <w:left w:val="single" w:sz="4" w:space="0" w:color="auto"/>
              <w:bottom w:val="single" w:sz="4" w:space="0" w:color="auto"/>
              <w:right w:val="single" w:sz="12" w:space="0" w:color="auto"/>
            </w:tcBorders>
          </w:tcPr>
          <w:p w14:paraId="2F20ABAD" w14:textId="77777777" w:rsidR="001C308C" w:rsidRPr="006D3049" w:rsidRDefault="001C308C" w:rsidP="007F7AE1">
            <w:pPr>
              <w:spacing w:after="0" w:line="240" w:lineRule="auto"/>
              <w:ind w:left="-108" w:right="33"/>
              <w:jc w:val="right"/>
              <w:rPr>
                <w:rFonts w:ascii="Verdana" w:eastAsia="Times New Roman" w:hAnsi="Verdana" w:cs="Times New Roman"/>
                <w:bCs/>
                <w:color w:val="000000" w:themeColor="text1"/>
                <w:sz w:val="20"/>
                <w:szCs w:val="20"/>
                <w:vertAlign w:val="superscript"/>
                <w:lang w:eastAsia="cs-CZ"/>
              </w:rPr>
            </w:pPr>
            <w:r w:rsidRPr="006D3049">
              <w:rPr>
                <w:rFonts w:ascii="Verdana" w:eastAsia="Times New Roman" w:hAnsi="Verdana" w:cs="Times New Roman"/>
                <w:bCs/>
                <w:color w:val="000000" w:themeColor="text1"/>
                <w:sz w:val="20"/>
                <w:szCs w:val="20"/>
                <w:lang w:eastAsia="cs-CZ"/>
              </w:rPr>
              <w:t xml:space="preserve">  </w:t>
            </w:r>
            <w:r>
              <w:rPr>
                <w:rFonts w:ascii="Verdana" w:eastAsia="Times New Roman" w:hAnsi="Verdana" w:cs="Times New Roman"/>
                <w:bCs/>
                <w:color w:val="000000" w:themeColor="text1"/>
                <w:sz w:val="20"/>
                <w:szCs w:val="20"/>
                <w:lang w:eastAsia="cs-CZ"/>
              </w:rPr>
              <w:t>23</w:t>
            </w:r>
            <w:r w:rsidRPr="006D3049">
              <w:rPr>
                <w:rFonts w:ascii="Verdana" w:eastAsia="Times New Roman" w:hAnsi="Verdana" w:cs="Times New Roman"/>
                <w:bCs/>
                <w:color w:val="000000" w:themeColor="text1"/>
                <w:sz w:val="20"/>
                <w:szCs w:val="20"/>
                <w:lang w:eastAsia="cs-CZ"/>
              </w:rPr>
              <w:t xml:space="preserve"> m</w:t>
            </w:r>
            <w:r w:rsidRPr="006D3049">
              <w:rPr>
                <w:rFonts w:ascii="Verdana" w:eastAsia="Times New Roman" w:hAnsi="Verdana" w:cs="Times New Roman"/>
                <w:bCs/>
                <w:color w:val="000000" w:themeColor="text1"/>
                <w:sz w:val="20"/>
                <w:szCs w:val="20"/>
                <w:vertAlign w:val="superscript"/>
                <w:lang w:eastAsia="cs-CZ"/>
              </w:rPr>
              <w:t>2</w:t>
            </w:r>
          </w:p>
        </w:tc>
      </w:tr>
      <w:tr w:rsidR="001C308C" w:rsidRPr="006D3049" w14:paraId="3601D120" w14:textId="77777777" w:rsidTr="007F7AE1">
        <w:tc>
          <w:tcPr>
            <w:tcW w:w="6786" w:type="dxa"/>
            <w:tcBorders>
              <w:top w:val="single" w:sz="4" w:space="0" w:color="auto"/>
              <w:bottom w:val="single" w:sz="4" w:space="0" w:color="auto"/>
              <w:right w:val="single" w:sz="4" w:space="0" w:color="auto"/>
            </w:tcBorders>
          </w:tcPr>
          <w:p w14:paraId="6C419139" w14:textId="77777777" w:rsidR="001C308C" w:rsidRPr="006D3049" w:rsidRDefault="001C308C" w:rsidP="007F7AE1">
            <w:pPr>
              <w:widowControl w:val="0"/>
              <w:autoSpaceDE w:val="0"/>
              <w:autoSpaceDN w:val="0"/>
              <w:spacing w:after="0" w:line="240" w:lineRule="auto"/>
              <w:ind w:left="100"/>
              <w:rPr>
                <w:rFonts w:ascii="Verdana" w:eastAsia="Arial" w:hAnsi="Verdana" w:cs="Arial"/>
                <w:color w:val="000000" w:themeColor="text1"/>
                <w:sz w:val="19"/>
              </w:rPr>
            </w:pPr>
            <w:r w:rsidRPr="006D3049">
              <w:rPr>
                <w:rFonts w:ascii="Verdana" w:eastAsia="Arial" w:hAnsi="Verdana" w:cs="Arial"/>
                <w:color w:val="000000" w:themeColor="text1"/>
                <w:w w:val="105"/>
                <w:sz w:val="19"/>
              </w:rPr>
              <w:t>Maximální šířka rybníka při normální hladině</w:t>
            </w:r>
          </w:p>
        </w:tc>
        <w:tc>
          <w:tcPr>
            <w:tcW w:w="1842" w:type="dxa"/>
            <w:tcBorders>
              <w:top w:val="single" w:sz="4" w:space="0" w:color="auto"/>
              <w:left w:val="single" w:sz="4" w:space="0" w:color="auto"/>
              <w:bottom w:val="single" w:sz="4" w:space="0" w:color="auto"/>
              <w:right w:val="single" w:sz="12" w:space="0" w:color="auto"/>
            </w:tcBorders>
          </w:tcPr>
          <w:p w14:paraId="2A6D166B" w14:textId="77777777" w:rsidR="001C308C" w:rsidRPr="006D3049" w:rsidRDefault="001C308C" w:rsidP="007F7AE1">
            <w:pPr>
              <w:spacing w:after="0" w:line="240" w:lineRule="auto"/>
              <w:ind w:left="-108" w:right="33"/>
              <w:jc w:val="right"/>
              <w:rPr>
                <w:rFonts w:ascii="Verdana" w:eastAsia="Times New Roman" w:hAnsi="Verdana" w:cs="Times New Roman"/>
                <w:bCs/>
                <w:color w:val="000000" w:themeColor="text1"/>
                <w:sz w:val="20"/>
                <w:szCs w:val="20"/>
                <w:lang w:eastAsia="cs-CZ"/>
              </w:rPr>
            </w:pPr>
            <w:r>
              <w:rPr>
                <w:rFonts w:ascii="Verdana" w:eastAsia="Times New Roman" w:hAnsi="Verdana" w:cs="Times New Roman"/>
                <w:bCs/>
                <w:color w:val="000000" w:themeColor="text1"/>
                <w:sz w:val="20"/>
                <w:szCs w:val="20"/>
                <w:lang w:eastAsia="cs-CZ"/>
              </w:rPr>
              <w:t>21</w:t>
            </w:r>
            <w:r w:rsidRPr="006D3049">
              <w:rPr>
                <w:rFonts w:ascii="Verdana" w:eastAsia="Times New Roman" w:hAnsi="Verdana" w:cs="Times New Roman"/>
                <w:bCs/>
                <w:color w:val="000000" w:themeColor="text1"/>
                <w:sz w:val="20"/>
                <w:szCs w:val="20"/>
                <w:lang w:eastAsia="cs-CZ"/>
              </w:rPr>
              <w:t xml:space="preserve"> m</w:t>
            </w:r>
            <w:r w:rsidRPr="006D3049">
              <w:rPr>
                <w:rFonts w:ascii="Verdana" w:eastAsia="Times New Roman" w:hAnsi="Verdana" w:cs="Times New Roman"/>
                <w:bCs/>
                <w:color w:val="000000" w:themeColor="text1"/>
                <w:sz w:val="20"/>
                <w:szCs w:val="20"/>
                <w:vertAlign w:val="superscript"/>
                <w:lang w:eastAsia="cs-CZ"/>
              </w:rPr>
              <w:t>3</w:t>
            </w:r>
          </w:p>
        </w:tc>
      </w:tr>
      <w:tr w:rsidR="001C308C" w:rsidRPr="006D3049" w14:paraId="6BC5A50D" w14:textId="77777777" w:rsidTr="007F7AE1">
        <w:tc>
          <w:tcPr>
            <w:tcW w:w="6786" w:type="dxa"/>
            <w:tcBorders>
              <w:top w:val="single" w:sz="4" w:space="0" w:color="auto"/>
              <w:bottom w:val="single" w:sz="4" w:space="0" w:color="auto"/>
              <w:right w:val="single" w:sz="4" w:space="0" w:color="auto"/>
            </w:tcBorders>
          </w:tcPr>
          <w:p w14:paraId="7EC092AF" w14:textId="77777777" w:rsidR="001C308C" w:rsidRPr="006D3049" w:rsidRDefault="001C308C" w:rsidP="007F7AE1">
            <w:pPr>
              <w:widowControl w:val="0"/>
              <w:autoSpaceDE w:val="0"/>
              <w:autoSpaceDN w:val="0"/>
              <w:spacing w:after="0" w:line="240" w:lineRule="auto"/>
              <w:rPr>
                <w:rFonts w:ascii="Verdana" w:eastAsia="Arial" w:hAnsi="Verdana" w:cs="Arial"/>
                <w:color w:val="000000" w:themeColor="text1"/>
                <w:sz w:val="14"/>
              </w:rPr>
            </w:pPr>
          </w:p>
        </w:tc>
        <w:tc>
          <w:tcPr>
            <w:tcW w:w="1842" w:type="dxa"/>
            <w:tcBorders>
              <w:top w:val="single" w:sz="4" w:space="0" w:color="auto"/>
              <w:left w:val="single" w:sz="4" w:space="0" w:color="auto"/>
              <w:bottom w:val="single" w:sz="4" w:space="0" w:color="auto"/>
              <w:right w:val="single" w:sz="12" w:space="0" w:color="auto"/>
            </w:tcBorders>
          </w:tcPr>
          <w:p w14:paraId="3CC85084" w14:textId="77777777" w:rsidR="001C308C" w:rsidRPr="006D3049" w:rsidRDefault="001C308C" w:rsidP="007F7AE1">
            <w:pPr>
              <w:spacing w:after="0" w:line="240" w:lineRule="auto"/>
              <w:ind w:left="-108" w:right="33"/>
              <w:jc w:val="right"/>
              <w:rPr>
                <w:rFonts w:ascii="Verdana" w:eastAsia="Times New Roman" w:hAnsi="Verdana" w:cs="Times New Roman"/>
                <w:bCs/>
                <w:color w:val="000000" w:themeColor="text1"/>
                <w:sz w:val="20"/>
                <w:szCs w:val="20"/>
                <w:lang w:eastAsia="cs-CZ"/>
              </w:rPr>
            </w:pPr>
          </w:p>
        </w:tc>
      </w:tr>
      <w:tr w:rsidR="001C308C" w:rsidRPr="006D3049" w14:paraId="41940A18" w14:textId="77777777" w:rsidTr="007F7AE1">
        <w:tc>
          <w:tcPr>
            <w:tcW w:w="6786" w:type="dxa"/>
            <w:tcBorders>
              <w:top w:val="single" w:sz="4" w:space="0" w:color="auto"/>
              <w:bottom w:val="single" w:sz="4" w:space="0" w:color="auto"/>
              <w:right w:val="single" w:sz="4" w:space="0" w:color="auto"/>
            </w:tcBorders>
          </w:tcPr>
          <w:p w14:paraId="1859E068" w14:textId="77777777" w:rsidR="001C308C" w:rsidRPr="006D3049" w:rsidRDefault="001C308C" w:rsidP="007F7AE1">
            <w:pPr>
              <w:widowControl w:val="0"/>
              <w:autoSpaceDE w:val="0"/>
              <w:autoSpaceDN w:val="0"/>
              <w:spacing w:after="0" w:line="240" w:lineRule="auto"/>
              <w:ind w:left="101"/>
              <w:rPr>
                <w:rFonts w:ascii="Verdana" w:eastAsia="Arial" w:hAnsi="Verdana" w:cs="Arial"/>
                <w:b/>
                <w:color w:val="000000" w:themeColor="text1"/>
                <w:sz w:val="19"/>
              </w:rPr>
            </w:pPr>
            <w:r w:rsidRPr="006D3049">
              <w:rPr>
                <w:rFonts w:ascii="Verdana" w:eastAsia="Arial" w:hAnsi="Verdana" w:cs="Arial"/>
                <w:b/>
                <w:color w:val="000000" w:themeColor="text1"/>
                <w:w w:val="110"/>
                <w:sz w:val="19"/>
              </w:rPr>
              <w:t>Odtok z nádrže</w:t>
            </w:r>
          </w:p>
        </w:tc>
        <w:tc>
          <w:tcPr>
            <w:tcW w:w="1842" w:type="dxa"/>
            <w:tcBorders>
              <w:top w:val="single" w:sz="4" w:space="0" w:color="auto"/>
              <w:left w:val="single" w:sz="4" w:space="0" w:color="auto"/>
              <w:bottom w:val="single" w:sz="4" w:space="0" w:color="auto"/>
            </w:tcBorders>
          </w:tcPr>
          <w:p w14:paraId="4B02B2D9" w14:textId="77777777" w:rsidR="001C308C" w:rsidRPr="006D3049" w:rsidRDefault="001C308C" w:rsidP="007F7AE1">
            <w:pPr>
              <w:spacing w:after="0" w:line="240" w:lineRule="auto"/>
              <w:ind w:left="-108" w:right="33"/>
              <w:jc w:val="right"/>
              <w:rPr>
                <w:rFonts w:ascii="Verdana" w:eastAsia="Times New Roman" w:hAnsi="Verdana" w:cs="Times New Roman"/>
                <w:bCs/>
                <w:color w:val="000000" w:themeColor="text1"/>
                <w:sz w:val="20"/>
                <w:szCs w:val="20"/>
                <w:lang w:eastAsia="cs-CZ"/>
              </w:rPr>
            </w:pPr>
          </w:p>
        </w:tc>
      </w:tr>
      <w:tr w:rsidR="001C308C" w:rsidRPr="006D3049" w14:paraId="431C9321" w14:textId="77777777" w:rsidTr="007F7AE1">
        <w:tc>
          <w:tcPr>
            <w:tcW w:w="6786" w:type="dxa"/>
            <w:tcBorders>
              <w:top w:val="single" w:sz="4" w:space="0" w:color="auto"/>
              <w:bottom w:val="single" w:sz="4" w:space="0" w:color="auto"/>
              <w:right w:val="single" w:sz="4" w:space="0" w:color="auto"/>
            </w:tcBorders>
          </w:tcPr>
          <w:p w14:paraId="67541DB2" w14:textId="77777777" w:rsidR="001C308C" w:rsidRPr="006D3049" w:rsidRDefault="001C308C" w:rsidP="007F7AE1">
            <w:pPr>
              <w:widowControl w:val="0"/>
              <w:autoSpaceDE w:val="0"/>
              <w:autoSpaceDN w:val="0"/>
              <w:spacing w:after="0" w:line="240" w:lineRule="auto"/>
              <w:ind w:left="100"/>
              <w:rPr>
                <w:rFonts w:ascii="Verdana" w:eastAsia="Arial" w:hAnsi="Verdana" w:cs="Arial"/>
                <w:color w:val="000000" w:themeColor="text1"/>
                <w:sz w:val="19"/>
              </w:rPr>
            </w:pPr>
            <w:r w:rsidRPr="006D3049">
              <w:rPr>
                <w:rFonts w:ascii="Verdana" w:eastAsia="Arial" w:hAnsi="Verdana" w:cs="Arial"/>
                <w:color w:val="000000" w:themeColor="text1"/>
                <w:w w:val="105"/>
                <w:sz w:val="19"/>
              </w:rPr>
              <w:t>Charakter odtokového zařízení:</w:t>
            </w:r>
          </w:p>
        </w:tc>
        <w:tc>
          <w:tcPr>
            <w:tcW w:w="1842" w:type="dxa"/>
            <w:tcBorders>
              <w:top w:val="single" w:sz="4" w:space="0" w:color="auto"/>
              <w:left w:val="single" w:sz="4" w:space="0" w:color="auto"/>
              <w:bottom w:val="single" w:sz="4" w:space="0" w:color="auto"/>
              <w:right w:val="single" w:sz="12" w:space="0" w:color="000000"/>
            </w:tcBorders>
          </w:tcPr>
          <w:p w14:paraId="210433D8" w14:textId="77777777" w:rsidR="001C308C" w:rsidRPr="006D3049" w:rsidRDefault="001C308C" w:rsidP="007F7AE1">
            <w:pPr>
              <w:spacing w:after="0" w:line="240" w:lineRule="auto"/>
              <w:ind w:left="-108" w:right="33"/>
              <w:jc w:val="right"/>
              <w:rPr>
                <w:rFonts w:ascii="Verdana" w:eastAsia="Times New Roman" w:hAnsi="Verdana" w:cs="Times New Roman"/>
                <w:bCs/>
                <w:color w:val="000000" w:themeColor="text1"/>
                <w:sz w:val="20"/>
                <w:szCs w:val="20"/>
                <w:lang w:eastAsia="cs-CZ"/>
              </w:rPr>
            </w:pPr>
            <w:r w:rsidRPr="006D3049">
              <w:rPr>
                <w:rFonts w:ascii="Verdana" w:eastAsia="Times New Roman" w:hAnsi="Verdana" w:cs="Times New Roman"/>
                <w:bCs/>
                <w:color w:val="000000" w:themeColor="text1"/>
                <w:sz w:val="20"/>
                <w:szCs w:val="20"/>
                <w:lang w:eastAsia="cs-CZ"/>
              </w:rPr>
              <w:t>Neovladatelný</w:t>
            </w:r>
          </w:p>
          <w:p w14:paraId="3945BAD0" w14:textId="77777777" w:rsidR="001C308C" w:rsidRPr="006D3049" w:rsidRDefault="001C308C" w:rsidP="007F7AE1">
            <w:pPr>
              <w:spacing w:after="0" w:line="240" w:lineRule="auto"/>
              <w:ind w:left="-108" w:right="33"/>
              <w:jc w:val="right"/>
              <w:rPr>
                <w:rFonts w:ascii="Verdana" w:eastAsia="Times New Roman" w:hAnsi="Verdana" w:cs="Times New Roman"/>
                <w:bCs/>
                <w:color w:val="000000" w:themeColor="text1"/>
                <w:sz w:val="20"/>
                <w:szCs w:val="20"/>
                <w:vertAlign w:val="superscript"/>
                <w:lang w:eastAsia="cs-CZ"/>
              </w:rPr>
            </w:pPr>
            <w:r w:rsidRPr="006D3049">
              <w:rPr>
                <w:rFonts w:ascii="Verdana" w:eastAsia="Times New Roman" w:hAnsi="Verdana" w:cs="Times New Roman"/>
                <w:bCs/>
                <w:color w:val="000000" w:themeColor="text1"/>
                <w:sz w:val="20"/>
                <w:szCs w:val="20"/>
                <w:lang w:eastAsia="cs-CZ"/>
              </w:rPr>
              <w:t>přeliv</w:t>
            </w:r>
          </w:p>
        </w:tc>
      </w:tr>
      <w:tr w:rsidR="001C308C" w:rsidRPr="006D3049" w14:paraId="5DEBCD0D" w14:textId="77777777" w:rsidTr="007F7AE1">
        <w:tc>
          <w:tcPr>
            <w:tcW w:w="6786" w:type="dxa"/>
            <w:tcBorders>
              <w:top w:val="single" w:sz="4" w:space="0" w:color="auto"/>
              <w:bottom w:val="single" w:sz="4" w:space="0" w:color="auto"/>
              <w:right w:val="single" w:sz="4" w:space="0" w:color="auto"/>
            </w:tcBorders>
          </w:tcPr>
          <w:p w14:paraId="3A454376" w14:textId="77777777" w:rsidR="001C308C" w:rsidRPr="006D3049" w:rsidRDefault="001C308C" w:rsidP="007F7AE1">
            <w:pPr>
              <w:spacing w:after="0" w:line="240" w:lineRule="auto"/>
              <w:ind w:left="104"/>
              <w:rPr>
                <w:rFonts w:ascii="Verdana" w:eastAsia="Arial" w:hAnsi="Verdana" w:cs="Arial"/>
                <w:color w:val="000000" w:themeColor="text1"/>
                <w:sz w:val="19"/>
              </w:rPr>
            </w:pPr>
            <w:r w:rsidRPr="006D3049">
              <w:rPr>
                <w:rFonts w:ascii="Verdana" w:eastAsia="Arial" w:hAnsi="Verdana" w:cs="Arial"/>
                <w:color w:val="000000" w:themeColor="text1"/>
                <w:w w:val="110"/>
                <w:sz w:val="19"/>
              </w:rPr>
              <w:t>Výška</w:t>
            </w:r>
            <w:r>
              <w:rPr>
                <w:rFonts w:ascii="Verdana" w:eastAsia="Arial" w:hAnsi="Verdana" w:cs="Arial"/>
                <w:color w:val="000000" w:themeColor="text1"/>
                <w:w w:val="110"/>
                <w:sz w:val="19"/>
              </w:rPr>
              <w:t xml:space="preserve"> </w:t>
            </w:r>
            <w:r w:rsidRPr="006D3049">
              <w:rPr>
                <w:rFonts w:ascii="Verdana" w:eastAsia="Arial" w:hAnsi="Verdana" w:cs="Arial"/>
                <w:color w:val="000000" w:themeColor="text1"/>
                <w:w w:val="110"/>
                <w:sz w:val="19"/>
              </w:rPr>
              <w:t>koryta přelivu</w:t>
            </w:r>
          </w:p>
        </w:tc>
        <w:tc>
          <w:tcPr>
            <w:tcW w:w="1842" w:type="dxa"/>
            <w:tcBorders>
              <w:top w:val="single" w:sz="4" w:space="0" w:color="auto"/>
              <w:left w:val="single" w:sz="4" w:space="0" w:color="auto"/>
              <w:bottom w:val="single" w:sz="4" w:space="0" w:color="auto"/>
              <w:right w:val="single" w:sz="12" w:space="0" w:color="000000"/>
            </w:tcBorders>
          </w:tcPr>
          <w:p w14:paraId="0E39E3FB" w14:textId="77777777" w:rsidR="001C308C" w:rsidRPr="006D3049" w:rsidRDefault="001C308C" w:rsidP="007F7AE1">
            <w:pPr>
              <w:spacing w:after="0" w:line="240" w:lineRule="auto"/>
              <w:ind w:left="-108" w:right="33"/>
              <w:jc w:val="right"/>
              <w:rPr>
                <w:rFonts w:ascii="Verdana" w:eastAsia="Times New Roman" w:hAnsi="Verdana" w:cs="Times New Roman"/>
                <w:bCs/>
                <w:color w:val="000000" w:themeColor="text1"/>
                <w:sz w:val="20"/>
                <w:szCs w:val="20"/>
                <w:lang w:eastAsia="cs-CZ"/>
              </w:rPr>
            </w:pPr>
            <w:r w:rsidRPr="006D3049">
              <w:rPr>
                <w:rFonts w:ascii="Verdana" w:eastAsia="Times New Roman" w:hAnsi="Verdana" w:cs="Times New Roman"/>
                <w:bCs/>
                <w:color w:val="000000" w:themeColor="text1"/>
                <w:sz w:val="20"/>
                <w:szCs w:val="20"/>
                <w:lang w:eastAsia="cs-CZ"/>
              </w:rPr>
              <w:t>0,40</w:t>
            </w:r>
            <w:r w:rsidRPr="006D3049">
              <w:rPr>
                <w:rFonts w:ascii="Verdana" w:eastAsia="Times New Roman" w:hAnsi="Verdana" w:cs="Times New Roman"/>
                <w:color w:val="000000" w:themeColor="text1"/>
                <w:sz w:val="20"/>
                <w:szCs w:val="20"/>
                <w:lang w:eastAsia="cs-CZ"/>
              </w:rPr>
              <w:t xml:space="preserve"> m </w:t>
            </w:r>
          </w:p>
        </w:tc>
      </w:tr>
      <w:tr w:rsidR="001C308C" w:rsidRPr="006D3049" w14:paraId="4985B880" w14:textId="77777777" w:rsidTr="007F7AE1">
        <w:tc>
          <w:tcPr>
            <w:tcW w:w="6786" w:type="dxa"/>
            <w:tcBorders>
              <w:top w:val="single" w:sz="4" w:space="0" w:color="auto"/>
              <w:bottom w:val="single" w:sz="4" w:space="0" w:color="auto"/>
              <w:right w:val="single" w:sz="4" w:space="0" w:color="auto"/>
            </w:tcBorders>
          </w:tcPr>
          <w:p w14:paraId="3A2666C1" w14:textId="77777777" w:rsidR="001C308C" w:rsidRPr="006D3049" w:rsidRDefault="001C308C" w:rsidP="007F7AE1">
            <w:pPr>
              <w:spacing w:after="0" w:line="240" w:lineRule="auto"/>
              <w:ind w:left="103"/>
              <w:rPr>
                <w:rFonts w:ascii="Verdana" w:eastAsia="Arial" w:hAnsi="Verdana" w:cs="Arial"/>
                <w:color w:val="000000" w:themeColor="text1"/>
                <w:sz w:val="19"/>
              </w:rPr>
            </w:pPr>
            <w:r w:rsidRPr="006D3049">
              <w:rPr>
                <w:rFonts w:ascii="Verdana" w:eastAsia="Arial" w:hAnsi="Verdana" w:cs="Arial"/>
                <w:color w:val="000000" w:themeColor="text1"/>
                <w:w w:val="110"/>
                <w:sz w:val="19"/>
              </w:rPr>
              <w:t>Šířka dna kor</w:t>
            </w:r>
            <w:r>
              <w:rPr>
                <w:rFonts w:ascii="Verdana" w:eastAsia="Arial" w:hAnsi="Verdana" w:cs="Arial"/>
                <w:color w:val="000000" w:themeColor="text1"/>
                <w:w w:val="110"/>
                <w:sz w:val="19"/>
              </w:rPr>
              <w:t>y</w:t>
            </w:r>
            <w:r w:rsidRPr="006D3049">
              <w:rPr>
                <w:rFonts w:ascii="Verdana" w:eastAsia="Arial" w:hAnsi="Verdana" w:cs="Arial"/>
                <w:color w:val="000000" w:themeColor="text1"/>
                <w:w w:val="110"/>
                <w:sz w:val="19"/>
              </w:rPr>
              <w:t>ta přelivu</w:t>
            </w:r>
          </w:p>
        </w:tc>
        <w:tc>
          <w:tcPr>
            <w:tcW w:w="1842" w:type="dxa"/>
            <w:tcBorders>
              <w:top w:val="single" w:sz="4" w:space="0" w:color="auto"/>
              <w:left w:val="single" w:sz="4" w:space="0" w:color="auto"/>
              <w:bottom w:val="single" w:sz="4" w:space="0" w:color="auto"/>
              <w:right w:val="single" w:sz="12" w:space="0" w:color="000000"/>
            </w:tcBorders>
          </w:tcPr>
          <w:p w14:paraId="6E40DDB1" w14:textId="77777777" w:rsidR="001C308C" w:rsidRPr="006D3049" w:rsidRDefault="001C308C" w:rsidP="007F7AE1">
            <w:pPr>
              <w:spacing w:after="0" w:line="240" w:lineRule="auto"/>
              <w:ind w:left="-108" w:right="33"/>
              <w:jc w:val="right"/>
              <w:rPr>
                <w:rFonts w:ascii="Verdana" w:eastAsia="Times New Roman" w:hAnsi="Verdana" w:cs="Times New Roman"/>
                <w:bCs/>
                <w:color w:val="000000" w:themeColor="text1"/>
                <w:sz w:val="20"/>
                <w:szCs w:val="20"/>
                <w:lang w:eastAsia="cs-CZ"/>
              </w:rPr>
            </w:pPr>
            <w:r w:rsidRPr="006D3049">
              <w:rPr>
                <w:rFonts w:ascii="Verdana" w:eastAsia="Times New Roman" w:hAnsi="Verdana" w:cs="Times New Roman"/>
                <w:color w:val="000000" w:themeColor="text1"/>
                <w:sz w:val="20"/>
                <w:szCs w:val="20"/>
                <w:lang w:eastAsia="cs-CZ"/>
              </w:rPr>
              <w:t>0,45 m</w:t>
            </w:r>
          </w:p>
        </w:tc>
      </w:tr>
      <w:tr w:rsidR="001C308C" w:rsidRPr="006D3049" w14:paraId="6EB5E2DE" w14:textId="77777777" w:rsidTr="007F7AE1">
        <w:tc>
          <w:tcPr>
            <w:tcW w:w="6786" w:type="dxa"/>
            <w:tcBorders>
              <w:top w:val="single" w:sz="4" w:space="0" w:color="auto"/>
              <w:left w:val="single" w:sz="12" w:space="0" w:color="000000"/>
              <w:bottom w:val="single" w:sz="4" w:space="0" w:color="auto"/>
              <w:right w:val="single" w:sz="4" w:space="0" w:color="auto"/>
            </w:tcBorders>
          </w:tcPr>
          <w:p w14:paraId="2A03E13D" w14:textId="77777777" w:rsidR="001C308C" w:rsidRPr="006D3049" w:rsidRDefault="001C308C" w:rsidP="007F7AE1">
            <w:pPr>
              <w:tabs>
                <w:tab w:val="right" w:pos="8931"/>
              </w:tabs>
              <w:autoSpaceDE w:val="0"/>
              <w:autoSpaceDN w:val="0"/>
              <w:adjustRightInd w:val="0"/>
              <w:spacing w:after="0" w:line="240" w:lineRule="auto"/>
              <w:rPr>
                <w:rFonts w:ascii="Verdana" w:eastAsia="Times New Roman" w:hAnsi="Verdana" w:cs="Times New Roman"/>
                <w:color w:val="000000" w:themeColor="text1"/>
                <w:sz w:val="20"/>
                <w:szCs w:val="20"/>
                <w:lang w:eastAsia="cs-CZ"/>
              </w:rPr>
            </w:pPr>
          </w:p>
        </w:tc>
        <w:tc>
          <w:tcPr>
            <w:tcW w:w="1842" w:type="dxa"/>
            <w:tcBorders>
              <w:top w:val="single" w:sz="4" w:space="0" w:color="auto"/>
              <w:left w:val="single" w:sz="4" w:space="0" w:color="auto"/>
              <w:bottom w:val="single" w:sz="4" w:space="0" w:color="auto"/>
              <w:right w:val="single" w:sz="12" w:space="0" w:color="000000"/>
            </w:tcBorders>
          </w:tcPr>
          <w:p w14:paraId="71E4B9B9" w14:textId="77777777" w:rsidR="001C308C" w:rsidRPr="006D3049" w:rsidRDefault="001C308C" w:rsidP="007F7AE1">
            <w:pPr>
              <w:spacing w:after="0" w:line="240" w:lineRule="auto"/>
              <w:ind w:left="-108" w:right="33"/>
              <w:jc w:val="right"/>
              <w:rPr>
                <w:rFonts w:ascii="Verdana" w:eastAsia="Times New Roman" w:hAnsi="Verdana" w:cs="Times New Roman"/>
                <w:bCs/>
                <w:color w:val="000000" w:themeColor="text1"/>
                <w:sz w:val="20"/>
                <w:szCs w:val="20"/>
                <w:lang w:eastAsia="cs-CZ"/>
              </w:rPr>
            </w:pPr>
          </w:p>
        </w:tc>
      </w:tr>
      <w:tr w:rsidR="001C308C" w:rsidRPr="006D3049" w14:paraId="00E8F631" w14:textId="77777777" w:rsidTr="007F7AE1">
        <w:tc>
          <w:tcPr>
            <w:tcW w:w="6786" w:type="dxa"/>
            <w:tcBorders>
              <w:top w:val="single" w:sz="4" w:space="0" w:color="auto"/>
              <w:left w:val="single" w:sz="12" w:space="0" w:color="000000"/>
              <w:bottom w:val="single" w:sz="4" w:space="0" w:color="auto"/>
              <w:right w:val="single" w:sz="4" w:space="0" w:color="auto"/>
            </w:tcBorders>
          </w:tcPr>
          <w:p w14:paraId="52CD57CF" w14:textId="77777777" w:rsidR="001C308C" w:rsidRPr="006D3049" w:rsidRDefault="001C308C" w:rsidP="007F7AE1">
            <w:pPr>
              <w:spacing w:after="0" w:line="240" w:lineRule="auto"/>
              <w:rPr>
                <w:rFonts w:ascii="Verdana" w:hAnsi="Verdana"/>
                <w:b/>
                <w:bCs/>
                <w:color w:val="000000" w:themeColor="text1"/>
                <w:sz w:val="20"/>
                <w:szCs w:val="20"/>
              </w:rPr>
            </w:pPr>
            <w:r w:rsidRPr="006D3049">
              <w:rPr>
                <w:rFonts w:ascii="Verdana" w:hAnsi="Verdana"/>
                <w:b/>
                <w:bCs/>
                <w:color w:val="000000" w:themeColor="text1"/>
                <w:sz w:val="20"/>
                <w:szCs w:val="20"/>
              </w:rPr>
              <w:t>Nadmořské výšky</w:t>
            </w:r>
          </w:p>
        </w:tc>
        <w:tc>
          <w:tcPr>
            <w:tcW w:w="1842" w:type="dxa"/>
            <w:tcBorders>
              <w:top w:val="single" w:sz="4" w:space="0" w:color="auto"/>
              <w:left w:val="single" w:sz="4" w:space="0" w:color="auto"/>
              <w:bottom w:val="single" w:sz="4" w:space="0" w:color="auto"/>
              <w:right w:val="single" w:sz="12" w:space="0" w:color="000000"/>
            </w:tcBorders>
          </w:tcPr>
          <w:p w14:paraId="2AAE6F1A" w14:textId="77777777" w:rsidR="001C308C" w:rsidRPr="006D3049" w:rsidRDefault="001C308C" w:rsidP="007F7AE1">
            <w:pPr>
              <w:spacing w:after="0" w:line="240" w:lineRule="auto"/>
              <w:rPr>
                <w:rFonts w:ascii="Verdana" w:hAnsi="Verdana"/>
                <w:b/>
                <w:bCs/>
                <w:color w:val="000000" w:themeColor="text1"/>
                <w:sz w:val="20"/>
                <w:szCs w:val="20"/>
              </w:rPr>
            </w:pPr>
          </w:p>
        </w:tc>
      </w:tr>
      <w:tr w:rsidR="001C308C" w:rsidRPr="006D3049" w14:paraId="1A652E7D" w14:textId="77777777" w:rsidTr="007F7AE1">
        <w:tc>
          <w:tcPr>
            <w:tcW w:w="6786" w:type="dxa"/>
            <w:tcBorders>
              <w:top w:val="single" w:sz="4" w:space="0" w:color="auto"/>
              <w:left w:val="single" w:sz="12" w:space="0" w:color="000000"/>
              <w:bottom w:val="single" w:sz="12" w:space="0" w:color="auto"/>
              <w:right w:val="single" w:sz="4" w:space="0" w:color="auto"/>
            </w:tcBorders>
          </w:tcPr>
          <w:p w14:paraId="04395CB1" w14:textId="77777777" w:rsidR="001C308C" w:rsidRPr="006D3049" w:rsidRDefault="001C308C" w:rsidP="007F7AE1">
            <w:pPr>
              <w:tabs>
                <w:tab w:val="right" w:pos="8931"/>
              </w:tabs>
              <w:autoSpaceDE w:val="0"/>
              <w:autoSpaceDN w:val="0"/>
              <w:adjustRightInd w:val="0"/>
              <w:spacing w:after="0" w:line="240" w:lineRule="auto"/>
              <w:rPr>
                <w:rFonts w:ascii="Verdana" w:eastAsia="Times New Roman" w:hAnsi="Verdana" w:cs="Times New Roman"/>
                <w:color w:val="000000" w:themeColor="text1"/>
                <w:sz w:val="20"/>
                <w:szCs w:val="20"/>
                <w:lang w:eastAsia="cs-CZ"/>
              </w:rPr>
            </w:pPr>
            <w:r w:rsidRPr="006D3049">
              <w:rPr>
                <w:rFonts w:ascii="Verdana" w:eastAsia="Times New Roman" w:hAnsi="Verdana" w:cs="Times New Roman"/>
                <w:color w:val="000000" w:themeColor="text1"/>
                <w:sz w:val="20"/>
                <w:szCs w:val="20"/>
                <w:lang w:eastAsia="cs-CZ"/>
              </w:rPr>
              <w:t>Nadmořská výška maximální hladiny:</w:t>
            </w:r>
            <w:r w:rsidRPr="006D3049">
              <w:rPr>
                <w:rFonts w:ascii="Verdana" w:eastAsia="Times New Roman" w:hAnsi="Verdana" w:cs="Times New Roman"/>
                <w:color w:val="000000" w:themeColor="text1"/>
                <w:sz w:val="20"/>
                <w:szCs w:val="20"/>
                <w:lang w:eastAsia="cs-CZ"/>
              </w:rPr>
              <w:tab/>
            </w:r>
          </w:p>
        </w:tc>
        <w:tc>
          <w:tcPr>
            <w:tcW w:w="1842" w:type="dxa"/>
            <w:tcBorders>
              <w:top w:val="single" w:sz="4" w:space="0" w:color="auto"/>
              <w:left w:val="single" w:sz="4" w:space="0" w:color="auto"/>
              <w:bottom w:val="single" w:sz="12" w:space="0" w:color="auto"/>
              <w:right w:val="single" w:sz="12" w:space="0" w:color="000000"/>
            </w:tcBorders>
          </w:tcPr>
          <w:p w14:paraId="27A5B032" w14:textId="77777777" w:rsidR="001C308C" w:rsidRPr="006D3049" w:rsidRDefault="001C308C" w:rsidP="007F7AE1">
            <w:pPr>
              <w:spacing w:after="0" w:line="240" w:lineRule="auto"/>
              <w:ind w:left="-108" w:right="33"/>
              <w:jc w:val="right"/>
              <w:rPr>
                <w:rFonts w:ascii="Verdana" w:eastAsia="Times New Roman" w:hAnsi="Verdana" w:cs="Times New Roman"/>
                <w:bCs/>
                <w:color w:val="000000" w:themeColor="text1"/>
                <w:sz w:val="20"/>
                <w:szCs w:val="20"/>
                <w:lang w:eastAsia="cs-CZ"/>
              </w:rPr>
            </w:pPr>
            <w:r w:rsidRPr="006D3049">
              <w:rPr>
                <w:rFonts w:ascii="Verdana" w:eastAsia="Times New Roman" w:hAnsi="Verdana" w:cs="Times New Roman"/>
                <w:color w:val="000000" w:themeColor="text1"/>
                <w:sz w:val="20"/>
                <w:szCs w:val="20"/>
                <w:lang w:eastAsia="cs-CZ"/>
              </w:rPr>
              <w:t>463,95 m n.m.</w:t>
            </w:r>
          </w:p>
        </w:tc>
      </w:tr>
    </w:tbl>
    <w:p w14:paraId="36B52E11" w14:textId="77777777" w:rsidR="001C308C" w:rsidRPr="006D3049" w:rsidRDefault="001C308C" w:rsidP="001C308C">
      <w:pPr>
        <w:tabs>
          <w:tab w:val="left" w:pos="1276"/>
        </w:tabs>
        <w:spacing w:after="0" w:line="240" w:lineRule="auto"/>
        <w:ind w:left="1276" w:hanging="709"/>
        <w:jc w:val="both"/>
        <w:rPr>
          <w:rFonts w:ascii="Verdana" w:hAnsi="Verdana"/>
          <w:b/>
          <w:color w:val="000000" w:themeColor="text1"/>
          <w:sz w:val="20"/>
          <w:szCs w:val="20"/>
          <w:u w:val="single"/>
        </w:rPr>
      </w:pPr>
      <w:r w:rsidRPr="006D3049">
        <w:rPr>
          <w:rFonts w:ascii="Verdana" w:eastAsia="Times New Roman" w:hAnsi="Verdana" w:cs="Arial"/>
          <w:bCs/>
          <w:i/>
          <w:color w:val="000000" w:themeColor="text1"/>
          <w:sz w:val="20"/>
          <w:szCs w:val="17"/>
          <w:lang w:eastAsia="cs-CZ"/>
        </w:rPr>
        <w:t>Nadmořská výška je uvedena ve výškovém systému Balt po vyrovnání (</w:t>
      </w:r>
      <w:proofErr w:type="spellStart"/>
      <w:r w:rsidRPr="006D3049">
        <w:rPr>
          <w:rFonts w:ascii="Verdana" w:eastAsia="Times New Roman" w:hAnsi="Verdana" w:cs="Arial"/>
          <w:bCs/>
          <w:i/>
          <w:color w:val="000000" w:themeColor="text1"/>
          <w:sz w:val="20"/>
          <w:szCs w:val="17"/>
          <w:lang w:eastAsia="cs-CZ"/>
        </w:rPr>
        <w:t>B.p.v</w:t>
      </w:r>
      <w:proofErr w:type="spellEnd"/>
      <w:r w:rsidRPr="006D3049">
        <w:rPr>
          <w:rFonts w:ascii="Verdana" w:eastAsia="Times New Roman" w:hAnsi="Verdana" w:cs="Arial"/>
          <w:bCs/>
          <w:i/>
          <w:color w:val="000000" w:themeColor="text1"/>
          <w:sz w:val="20"/>
          <w:szCs w:val="17"/>
          <w:lang w:eastAsia="cs-CZ"/>
        </w:rPr>
        <w:t>.).</w:t>
      </w:r>
    </w:p>
    <w:p w14:paraId="5FB50A4B" w14:textId="77777777" w:rsidR="001C308C" w:rsidRPr="00432D46" w:rsidRDefault="001C308C" w:rsidP="001C308C">
      <w:pPr>
        <w:widowControl w:val="0"/>
        <w:autoSpaceDE w:val="0"/>
        <w:autoSpaceDN w:val="0"/>
        <w:spacing w:after="0" w:line="240" w:lineRule="auto"/>
        <w:ind w:left="1772"/>
        <w:rPr>
          <w:rFonts w:ascii="Verdana" w:eastAsia="Arial" w:hAnsi="Verdana" w:cs="Arial"/>
          <w:i/>
          <w:color w:val="000000"/>
          <w:sz w:val="21"/>
        </w:rPr>
      </w:pPr>
    </w:p>
    <w:p w14:paraId="5688327A" w14:textId="77777777" w:rsidR="00B70DC5" w:rsidRPr="00165552" w:rsidRDefault="00B70DC5" w:rsidP="00B70DC5">
      <w:pPr>
        <w:spacing w:after="0" w:line="240" w:lineRule="auto"/>
        <w:ind w:left="567"/>
        <w:rPr>
          <w:rFonts w:ascii="Verdana" w:eastAsia="Calibri" w:hAnsi="Verdana" w:cs="Times New Roman"/>
          <w:b/>
          <w:color w:val="0000FF"/>
          <w:sz w:val="20"/>
        </w:rPr>
      </w:pPr>
    </w:p>
    <w:p w14:paraId="42055D18" w14:textId="77777777" w:rsidR="00AA0C32" w:rsidRPr="001C308C" w:rsidRDefault="00AA0C32" w:rsidP="00AA0C32">
      <w:pPr>
        <w:tabs>
          <w:tab w:val="left" w:pos="1560"/>
        </w:tabs>
        <w:spacing w:after="0" w:line="240" w:lineRule="auto"/>
        <w:ind w:left="1560" w:hanging="993"/>
        <w:jc w:val="both"/>
        <w:rPr>
          <w:rFonts w:ascii="Verdana" w:hAnsi="Verdana"/>
          <w:b/>
          <w:sz w:val="20"/>
          <w:szCs w:val="20"/>
          <w:u w:val="single"/>
        </w:rPr>
      </w:pPr>
      <w:r w:rsidRPr="001C308C">
        <w:rPr>
          <w:rFonts w:ascii="Verdana" w:hAnsi="Verdana"/>
          <w:b/>
          <w:sz w:val="20"/>
          <w:szCs w:val="20"/>
          <w:u w:val="single"/>
        </w:rPr>
        <w:t xml:space="preserve">B.2.1.h. </w:t>
      </w:r>
      <w:r w:rsidRPr="001C308C">
        <w:rPr>
          <w:rFonts w:ascii="Verdana" w:hAnsi="Verdana"/>
          <w:b/>
          <w:sz w:val="20"/>
          <w:szCs w:val="20"/>
          <w:u w:val="single"/>
        </w:rPr>
        <w:tab/>
        <w:t xml:space="preserve">Základní bilance </w:t>
      </w:r>
      <w:proofErr w:type="gramStart"/>
      <w:r w:rsidRPr="001C308C">
        <w:rPr>
          <w:rFonts w:ascii="Verdana" w:hAnsi="Verdana"/>
          <w:b/>
          <w:sz w:val="20"/>
          <w:szCs w:val="20"/>
          <w:u w:val="single"/>
        </w:rPr>
        <w:t>stavby - potřeby</w:t>
      </w:r>
      <w:proofErr w:type="gramEnd"/>
      <w:r w:rsidRPr="001C308C">
        <w:rPr>
          <w:rFonts w:ascii="Verdana" w:hAnsi="Verdana"/>
          <w:b/>
          <w:sz w:val="20"/>
          <w:szCs w:val="20"/>
          <w:u w:val="single"/>
        </w:rPr>
        <w:t xml:space="preserve"> a spotřeby médií a hmot, hospodaření s dešťovou vodou, celkové produkované množství a druhy odpadů a emisí, třída energetické náročnosti budov apod.</w:t>
      </w:r>
    </w:p>
    <w:p w14:paraId="62D13556" w14:textId="77777777" w:rsidR="00AA0C32" w:rsidRPr="001C308C" w:rsidRDefault="00AA0C32" w:rsidP="00AA0C32">
      <w:pPr>
        <w:spacing w:after="0" w:line="240" w:lineRule="auto"/>
        <w:ind w:left="567"/>
        <w:jc w:val="both"/>
        <w:rPr>
          <w:rFonts w:ascii="Verdana" w:hAnsi="Verdana"/>
          <w:sz w:val="20"/>
          <w:szCs w:val="20"/>
        </w:rPr>
      </w:pPr>
    </w:p>
    <w:p w14:paraId="0EF8195C" w14:textId="3B542C72" w:rsidR="005923DD" w:rsidRPr="001C308C" w:rsidRDefault="00661873" w:rsidP="00165948">
      <w:pPr>
        <w:spacing w:after="0" w:line="240" w:lineRule="auto"/>
        <w:ind w:left="567"/>
        <w:jc w:val="both"/>
        <w:rPr>
          <w:rFonts w:ascii="Verdana" w:hAnsi="Verdana"/>
          <w:sz w:val="20"/>
          <w:szCs w:val="20"/>
        </w:rPr>
      </w:pPr>
      <w:r w:rsidRPr="001C308C">
        <w:rPr>
          <w:rFonts w:ascii="Verdana" w:hAnsi="Verdana"/>
          <w:sz w:val="20"/>
          <w:szCs w:val="20"/>
        </w:rPr>
        <w:t xml:space="preserve">Provoz </w:t>
      </w:r>
      <w:r w:rsidR="00077BB8" w:rsidRPr="001C308C">
        <w:rPr>
          <w:rFonts w:ascii="Verdana" w:hAnsi="Verdana"/>
          <w:sz w:val="20"/>
          <w:szCs w:val="20"/>
        </w:rPr>
        <w:t>malé vodní</w:t>
      </w:r>
      <w:r w:rsidRPr="001C308C">
        <w:rPr>
          <w:rFonts w:ascii="Verdana" w:hAnsi="Verdana"/>
          <w:sz w:val="20"/>
          <w:szCs w:val="20"/>
        </w:rPr>
        <w:t xml:space="preserve"> nádrže není podmíněn potřebou médií a hmot. </w:t>
      </w:r>
      <w:r w:rsidR="00AC2C76" w:rsidRPr="001C308C">
        <w:rPr>
          <w:rFonts w:ascii="Verdana" w:hAnsi="Verdana"/>
          <w:sz w:val="20"/>
          <w:szCs w:val="20"/>
        </w:rPr>
        <w:t xml:space="preserve">Srážkové vody budou </w:t>
      </w:r>
      <w:r w:rsidR="00077BB8" w:rsidRPr="001C308C">
        <w:rPr>
          <w:rFonts w:ascii="Verdana" w:hAnsi="Verdana"/>
          <w:sz w:val="20"/>
          <w:szCs w:val="20"/>
        </w:rPr>
        <w:t>do nádrže stékat z okolního výše položeného terénu.</w:t>
      </w:r>
      <w:r w:rsidR="00AC2C76" w:rsidRPr="001C308C">
        <w:rPr>
          <w:rFonts w:ascii="Verdana" w:hAnsi="Verdana"/>
          <w:sz w:val="20"/>
          <w:szCs w:val="20"/>
        </w:rPr>
        <w:t xml:space="preserve"> </w:t>
      </w:r>
    </w:p>
    <w:p w14:paraId="2739ED94" w14:textId="745C0A46" w:rsidR="005F537B" w:rsidRPr="00165552" w:rsidRDefault="005F537B" w:rsidP="00165948">
      <w:pPr>
        <w:spacing w:after="0" w:line="240" w:lineRule="auto"/>
        <w:ind w:left="567"/>
        <w:jc w:val="both"/>
        <w:rPr>
          <w:rFonts w:ascii="Verdana" w:hAnsi="Verdana"/>
          <w:color w:val="0000FF"/>
          <w:sz w:val="20"/>
          <w:szCs w:val="20"/>
        </w:rPr>
      </w:pPr>
    </w:p>
    <w:p w14:paraId="0A031286" w14:textId="20ABC967" w:rsidR="005F537B" w:rsidRPr="001C308C" w:rsidRDefault="005F537B" w:rsidP="00165948">
      <w:pPr>
        <w:spacing w:after="0" w:line="240" w:lineRule="auto"/>
        <w:ind w:left="567"/>
        <w:jc w:val="both"/>
        <w:rPr>
          <w:rFonts w:ascii="Verdana" w:hAnsi="Verdana"/>
          <w:sz w:val="20"/>
          <w:szCs w:val="20"/>
        </w:rPr>
      </w:pPr>
      <w:r w:rsidRPr="001C308C">
        <w:rPr>
          <w:rFonts w:ascii="Verdana" w:hAnsi="Verdana"/>
          <w:sz w:val="20"/>
          <w:szCs w:val="20"/>
        </w:rPr>
        <w:t xml:space="preserve">Vodní nádrž </w:t>
      </w:r>
      <w:r w:rsidR="001C308C" w:rsidRPr="001C308C">
        <w:rPr>
          <w:rFonts w:ascii="Verdana" w:hAnsi="Verdana"/>
          <w:sz w:val="20"/>
          <w:szCs w:val="20"/>
        </w:rPr>
        <w:t>není napájena stálým vodním tokem, na odtoku z nádrže není třeba dodržovat minimální zůstatkový průtok.</w:t>
      </w:r>
      <w:r w:rsidRPr="001C308C">
        <w:rPr>
          <w:rFonts w:ascii="Verdana" w:hAnsi="Verdana"/>
          <w:sz w:val="20"/>
          <w:szCs w:val="20"/>
        </w:rPr>
        <w:t xml:space="preserve"> </w:t>
      </w:r>
    </w:p>
    <w:p w14:paraId="27CE6DB5" w14:textId="35539358" w:rsidR="007A3B2B" w:rsidRPr="00165552" w:rsidRDefault="007A3B2B" w:rsidP="00165948">
      <w:pPr>
        <w:spacing w:after="0" w:line="240" w:lineRule="auto"/>
        <w:ind w:left="567"/>
        <w:jc w:val="both"/>
        <w:rPr>
          <w:rFonts w:ascii="Verdana" w:hAnsi="Verdana"/>
          <w:color w:val="0000FF"/>
          <w:sz w:val="20"/>
          <w:szCs w:val="20"/>
        </w:rPr>
      </w:pPr>
    </w:p>
    <w:p w14:paraId="73EA1C90" w14:textId="77777777" w:rsidR="00AC2C76" w:rsidRPr="00165552" w:rsidRDefault="00AC2C76" w:rsidP="00AA0C32">
      <w:pPr>
        <w:spacing w:after="0" w:line="240" w:lineRule="auto"/>
        <w:ind w:left="567"/>
        <w:jc w:val="both"/>
        <w:rPr>
          <w:rFonts w:ascii="Verdana" w:hAnsi="Verdana"/>
          <w:b/>
          <w:color w:val="0000FF"/>
          <w:sz w:val="20"/>
          <w:szCs w:val="20"/>
        </w:rPr>
      </w:pPr>
    </w:p>
    <w:p w14:paraId="7756A3D0" w14:textId="77777777" w:rsidR="00AA0C32" w:rsidRPr="001C308C" w:rsidRDefault="00AA0C32" w:rsidP="00AA0C32">
      <w:pPr>
        <w:tabs>
          <w:tab w:val="left" w:pos="1560"/>
        </w:tabs>
        <w:spacing w:after="0" w:line="240" w:lineRule="auto"/>
        <w:ind w:left="1560" w:hanging="993"/>
        <w:jc w:val="both"/>
        <w:rPr>
          <w:rFonts w:ascii="Verdana" w:hAnsi="Verdana"/>
          <w:b/>
          <w:sz w:val="20"/>
          <w:szCs w:val="20"/>
          <w:u w:val="single"/>
        </w:rPr>
      </w:pPr>
      <w:r w:rsidRPr="001C308C">
        <w:rPr>
          <w:rFonts w:ascii="Verdana" w:hAnsi="Verdana"/>
          <w:b/>
          <w:sz w:val="20"/>
          <w:szCs w:val="20"/>
          <w:u w:val="single"/>
        </w:rPr>
        <w:t xml:space="preserve">B.2.1.i. </w:t>
      </w:r>
      <w:r w:rsidRPr="001C308C">
        <w:rPr>
          <w:rFonts w:ascii="Verdana" w:hAnsi="Verdana"/>
          <w:b/>
          <w:sz w:val="20"/>
          <w:szCs w:val="20"/>
          <w:u w:val="single"/>
        </w:rPr>
        <w:tab/>
        <w:t xml:space="preserve">Základní předpoklady </w:t>
      </w:r>
      <w:proofErr w:type="gramStart"/>
      <w:r w:rsidRPr="001C308C">
        <w:rPr>
          <w:rFonts w:ascii="Verdana" w:hAnsi="Verdana"/>
          <w:b/>
          <w:sz w:val="20"/>
          <w:szCs w:val="20"/>
          <w:u w:val="single"/>
        </w:rPr>
        <w:t>výstavby - časové</w:t>
      </w:r>
      <w:proofErr w:type="gramEnd"/>
      <w:r w:rsidRPr="001C308C">
        <w:rPr>
          <w:rFonts w:ascii="Verdana" w:hAnsi="Verdana"/>
          <w:b/>
          <w:sz w:val="20"/>
          <w:szCs w:val="20"/>
          <w:u w:val="single"/>
        </w:rPr>
        <w:t xml:space="preserve"> údaje o realizaci stavby, členění na etapy</w:t>
      </w:r>
    </w:p>
    <w:p w14:paraId="51D76B28" w14:textId="77777777" w:rsidR="00AA0C32" w:rsidRPr="001C308C" w:rsidRDefault="00AA0C32" w:rsidP="00AA0C32">
      <w:pPr>
        <w:spacing w:after="0" w:line="240" w:lineRule="auto"/>
        <w:ind w:left="567"/>
        <w:jc w:val="both"/>
        <w:rPr>
          <w:rFonts w:ascii="Verdana" w:hAnsi="Verdana"/>
          <w:sz w:val="20"/>
          <w:szCs w:val="20"/>
        </w:rPr>
      </w:pPr>
    </w:p>
    <w:p w14:paraId="5036BC77" w14:textId="232B58A8" w:rsidR="003B3A29" w:rsidRPr="001C308C" w:rsidRDefault="000E5361" w:rsidP="003B3A29">
      <w:pPr>
        <w:spacing w:after="0" w:line="240" w:lineRule="auto"/>
        <w:ind w:left="567"/>
        <w:jc w:val="both"/>
        <w:rPr>
          <w:rFonts w:ascii="Verdana" w:eastAsia="Times New Roman" w:hAnsi="Verdana" w:cs="Times New Roman"/>
          <w:sz w:val="20"/>
          <w:szCs w:val="20"/>
          <w:lang w:eastAsia="cs-CZ"/>
        </w:rPr>
      </w:pPr>
      <w:bookmarkStart w:id="3" w:name="_Hlk512487918"/>
      <w:r w:rsidRPr="001C308C">
        <w:rPr>
          <w:rFonts w:ascii="Verdana" w:eastAsia="Times New Roman" w:hAnsi="Verdana" w:cs="Times New Roman"/>
          <w:sz w:val="20"/>
          <w:szCs w:val="20"/>
          <w:lang w:eastAsia="cs-CZ"/>
        </w:rPr>
        <w:t>Rekonstrukce v</w:t>
      </w:r>
      <w:r w:rsidR="009A3AE9" w:rsidRPr="001C308C">
        <w:rPr>
          <w:rFonts w:ascii="Verdana" w:eastAsia="Times New Roman" w:hAnsi="Verdana" w:cs="Times New Roman"/>
          <w:sz w:val="20"/>
          <w:szCs w:val="20"/>
          <w:lang w:eastAsia="cs-CZ"/>
        </w:rPr>
        <w:t>odní nádrž</w:t>
      </w:r>
      <w:r w:rsidRPr="001C308C">
        <w:rPr>
          <w:rFonts w:ascii="Verdana" w:eastAsia="Times New Roman" w:hAnsi="Verdana" w:cs="Times New Roman"/>
          <w:sz w:val="20"/>
          <w:szCs w:val="20"/>
          <w:lang w:eastAsia="cs-CZ"/>
        </w:rPr>
        <w:t>e</w:t>
      </w:r>
      <w:r w:rsidR="009A3AE9" w:rsidRPr="001C308C">
        <w:rPr>
          <w:rFonts w:ascii="Verdana" w:eastAsia="Times New Roman" w:hAnsi="Verdana" w:cs="Times New Roman"/>
          <w:sz w:val="20"/>
          <w:szCs w:val="20"/>
          <w:lang w:eastAsia="cs-CZ"/>
        </w:rPr>
        <w:t xml:space="preserve"> </w:t>
      </w:r>
      <w:r w:rsidR="003B3A29" w:rsidRPr="001C308C">
        <w:rPr>
          <w:rFonts w:ascii="Verdana" w:eastAsia="Times New Roman" w:hAnsi="Verdana" w:cs="Times New Roman"/>
          <w:sz w:val="20"/>
          <w:szCs w:val="20"/>
          <w:lang w:eastAsia="cs-CZ"/>
        </w:rPr>
        <w:t>bude realizován</w:t>
      </w:r>
      <w:r w:rsidR="007101C2" w:rsidRPr="001C308C">
        <w:rPr>
          <w:rFonts w:ascii="Verdana" w:eastAsia="Times New Roman" w:hAnsi="Verdana" w:cs="Times New Roman"/>
          <w:sz w:val="20"/>
          <w:szCs w:val="20"/>
          <w:lang w:eastAsia="cs-CZ"/>
        </w:rPr>
        <w:t>a</w:t>
      </w:r>
      <w:r w:rsidR="003B3A29" w:rsidRPr="001C308C">
        <w:rPr>
          <w:rFonts w:ascii="Verdana" w:eastAsia="Times New Roman" w:hAnsi="Verdana" w:cs="Times New Roman"/>
          <w:sz w:val="20"/>
          <w:szCs w:val="20"/>
          <w:lang w:eastAsia="cs-CZ"/>
        </w:rPr>
        <w:t xml:space="preserve"> v </w:t>
      </w:r>
      <w:r w:rsidRPr="001C308C">
        <w:rPr>
          <w:rFonts w:ascii="Verdana" w:eastAsia="Times New Roman" w:hAnsi="Verdana" w:cs="Times New Roman"/>
          <w:sz w:val="20"/>
          <w:szCs w:val="20"/>
          <w:lang w:eastAsia="cs-CZ"/>
        </w:rPr>
        <w:t>roce</w:t>
      </w:r>
      <w:r w:rsidR="003B3A29" w:rsidRPr="001C308C">
        <w:rPr>
          <w:rFonts w:ascii="Verdana" w:eastAsia="Times New Roman" w:hAnsi="Verdana" w:cs="Times New Roman"/>
          <w:sz w:val="20"/>
          <w:szCs w:val="20"/>
          <w:lang w:eastAsia="cs-CZ"/>
        </w:rPr>
        <w:t xml:space="preserve"> </w:t>
      </w:r>
      <w:r w:rsidR="00446931" w:rsidRPr="001C308C">
        <w:rPr>
          <w:rFonts w:ascii="Verdana" w:eastAsia="Times New Roman" w:hAnsi="Verdana" w:cs="Times New Roman"/>
          <w:sz w:val="20"/>
          <w:szCs w:val="20"/>
          <w:lang w:eastAsia="cs-CZ"/>
        </w:rPr>
        <w:t>2021</w:t>
      </w:r>
      <w:r w:rsidR="003B3A29" w:rsidRPr="001C308C">
        <w:rPr>
          <w:rFonts w:ascii="Verdana" w:eastAsia="Times New Roman" w:hAnsi="Verdana" w:cs="Times New Roman"/>
          <w:sz w:val="20"/>
          <w:szCs w:val="20"/>
          <w:lang w:eastAsia="cs-CZ"/>
        </w:rPr>
        <w:t xml:space="preserve">. </w:t>
      </w:r>
    </w:p>
    <w:p w14:paraId="5EE90063" w14:textId="77777777" w:rsidR="003B3A29" w:rsidRPr="001C308C" w:rsidRDefault="003B3A29" w:rsidP="003B3A29">
      <w:pPr>
        <w:spacing w:after="0" w:line="240" w:lineRule="auto"/>
        <w:ind w:left="567"/>
        <w:jc w:val="both"/>
        <w:rPr>
          <w:rFonts w:ascii="Verdana" w:eastAsia="Times New Roman" w:hAnsi="Verdana" w:cs="Times New Roman"/>
          <w:sz w:val="20"/>
          <w:szCs w:val="20"/>
          <w:lang w:eastAsia="cs-CZ"/>
        </w:rPr>
      </w:pPr>
    </w:p>
    <w:p w14:paraId="2BC0CA08" w14:textId="763FAFF9" w:rsidR="003B3A29" w:rsidRPr="001C308C" w:rsidRDefault="000E5361" w:rsidP="003B3A29">
      <w:pPr>
        <w:spacing w:after="0" w:line="240" w:lineRule="auto"/>
        <w:ind w:left="567"/>
        <w:jc w:val="both"/>
        <w:rPr>
          <w:rFonts w:ascii="Verdana" w:eastAsia="Times New Roman" w:hAnsi="Verdana" w:cs="Times New Roman"/>
          <w:sz w:val="20"/>
          <w:szCs w:val="20"/>
          <w:lang w:eastAsia="cs-CZ"/>
        </w:rPr>
      </w:pPr>
      <w:r w:rsidRPr="001C308C">
        <w:rPr>
          <w:rFonts w:ascii="Verdana" w:eastAsia="Times New Roman" w:hAnsi="Verdana" w:cs="Times New Roman"/>
          <w:sz w:val="20"/>
          <w:szCs w:val="20"/>
          <w:lang w:eastAsia="cs-CZ"/>
        </w:rPr>
        <w:t>Stavební práce budou provedeny</w:t>
      </w:r>
      <w:r w:rsidR="003B3A29" w:rsidRPr="001C308C">
        <w:rPr>
          <w:rFonts w:ascii="Verdana" w:eastAsia="Times New Roman" w:hAnsi="Verdana" w:cs="Times New Roman"/>
          <w:sz w:val="20"/>
          <w:szCs w:val="20"/>
          <w:lang w:eastAsia="cs-CZ"/>
        </w:rPr>
        <w:t xml:space="preserve"> během </w:t>
      </w:r>
      <w:r w:rsidR="00B32169" w:rsidRPr="001C308C">
        <w:rPr>
          <w:rFonts w:ascii="Verdana" w:eastAsia="Times New Roman" w:hAnsi="Verdana" w:cs="Times New Roman"/>
          <w:sz w:val="20"/>
          <w:szCs w:val="20"/>
          <w:lang w:eastAsia="cs-CZ"/>
        </w:rPr>
        <w:t>1</w:t>
      </w:r>
      <w:r w:rsidR="003B3A29" w:rsidRPr="001C308C">
        <w:rPr>
          <w:rFonts w:ascii="Verdana" w:eastAsia="Times New Roman" w:hAnsi="Verdana" w:cs="Times New Roman"/>
          <w:sz w:val="20"/>
          <w:szCs w:val="20"/>
          <w:lang w:eastAsia="cs-CZ"/>
        </w:rPr>
        <w:t xml:space="preserve"> etap</w:t>
      </w:r>
      <w:r w:rsidR="00B32169" w:rsidRPr="001C308C">
        <w:rPr>
          <w:rFonts w:ascii="Verdana" w:eastAsia="Times New Roman" w:hAnsi="Verdana" w:cs="Times New Roman"/>
          <w:sz w:val="20"/>
          <w:szCs w:val="20"/>
          <w:lang w:eastAsia="cs-CZ"/>
        </w:rPr>
        <w:t>y</w:t>
      </w:r>
      <w:r w:rsidR="003B3A29" w:rsidRPr="001C308C">
        <w:rPr>
          <w:rFonts w:ascii="Verdana" w:eastAsia="Times New Roman" w:hAnsi="Verdana" w:cs="Times New Roman"/>
          <w:sz w:val="20"/>
          <w:szCs w:val="20"/>
          <w:lang w:eastAsia="cs-CZ"/>
        </w:rPr>
        <w:t>.</w:t>
      </w:r>
    </w:p>
    <w:p w14:paraId="1E13563F" w14:textId="77777777" w:rsidR="003B3A29" w:rsidRPr="001C308C" w:rsidRDefault="003B3A29" w:rsidP="003B3A29">
      <w:pPr>
        <w:spacing w:after="0" w:line="240" w:lineRule="auto"/>
        <w:ind w:left="567"/>
        <w:jc w:val="both"/>
        <w:rPr>
          <w:rFonts w:ascii="Verdana" w:eastAsia="Times New Roman" w:hAnsi="Verdana" w:cs="Times New Roman"/>
          <w:sz w:val="20"/>
          <w:szCs w:val="20"/>
          <w:lang w:eastAsia="cs-CZ"/>
        </w:rPr>
      </w:pPr>
    </w:p>
    <w:p w14:paraId="66E07159" w14:textId="6210AA5D" w:rsidR="003B3A29" w:rsidRPr="001C308C" w:rsidRDefault="003B3A29" w:rsidP="003B3A29">
      <w:pPr>
        <w:spacing w:after="0" w:line="240" w:lineRule="auto"/>
        <w:ind w:left="567"/>
        <w:jc w:val="both"/>
        <w:rPr>
          <w:rFonts w:ascii="Verdana" w:eastAsia="Times New Roman" w:hAnsi="Verdana" w:cs="Times New Roman"/>
          <w:sz w:val="20"/>
          <w:szCs w:val="20"/>
          <w:lang w:eastAsia="cs-CZ"/>
        </w:rPr>
      </w:pPr>
      <w:r w:rsidRPr="001C308C">
        <w:rPr>
          <w:rFonts w:ascii="Verdana" w:eastAsia="Times New Roman" w:hAnsi="Verdana" w:cs="Times New Roman"/>
          <w:sz w:val="20"/>
          <w:szCs w:val="20"/>
          <w:lang w:eastAsia="cs-CZ"/>
        </w:rPr>
        <w:t xml:space="preserve">Předpokládaná doba </w:t>
      </w:r>
      <w:r w:rsidR="00685293" w:rsidRPr="001C308C">
        <w:rPr>
          <w:rFonts w:ascii="Verdana" w:eastAsia="Times New Roman" w:hAnsi="Verdana" w:cs="Times New Roman"/>
          <w:sz w:val="20"/>
          <w:szCs w:val="20"/>
          <w:lang w:eastAsia="cs-CZ"/>
        </w:rPr>
        <w:t>rekonstrukce</w:t>
      </w:r>
      <w:r w:rsidRPr="001C308C">
        <w:rPr>
          <w:rFonts w:ascii="Verdana" w:eastAsia="Times New Roman" w:hAnsi="Verdana" w:cs="Times New Roman"/>
          <w:sz w:val="20"/>
          <w:szCs w:val="20"/>
          <w:lang w:eastAsia="cs-CZ"/>
        </w:rPr>
        <w:t xml:space="preserve"> činí </w:t>
      </w:r>
      <w:r w:rsidR="001C308C">
        <w:rPr>
          <w:rFonts w:ascii="Verdana" w:eastAsia="Times New Roman" w:hAnsi="Verdana" w:cs="Times New Roman"/>
          <w:sz w:val="20"/>
          <w:szCs w:val="20"/>
          <w:lang w:eastAsia="cs-CZ"/>
        </w:rPr>
        <w:t>3</w:t>
      </w:r>
      <w:r w:rsidRPr="001C308C">
        <w:rPr>
          <w:rFonts w:ascii="Verdana" w:eastAsia="Times New Roman" w:hAnsi="Verdana" w:cs="Times New Roman"/>
          <w:sz w:val="20"/>
          <w:szCs w:val="20"/>
          <w:lang w:eastAsia="cs-CZ"/>
        </w:rPr>
        <w:t xml:space="preserve"> měsíc</w:t>
      </w:r>
      <w:r w:rsidR="001C308C">
        <w:rPr>
          <w:rFonts w:ascii="Verdana" w:eastAsia="Times New Roman" w:hAnsi="Verdana" w:cs="Times New Roman"/>
          <w:sz w:val="20"/>
          <w:szCs w:val="20"/>
          <w:lang w:eastAsia="cs-CZ"/>
        </w:rPr>
        <w:t>e</w:t>
      </w:r>
      <w:r w:rsidRPr="001C308C">
        <w:rPr>
          <w:rFonts w:ascii="Verdana" w:eastAsia="Times New Roman" w:hAnsi="Verdana" w:cs="Times New Roman"/>
          <w:sz w:val="20"/>
          <w:szCs w:val="20"/>
          <w:lang w:eastAsia="cs-CZ"/>
        </w:rPr>
        <w:t xml:space="preserve">. </w:t>
      </w:r>
    </w:p>
    <w:bookmarkEnd w:id="3"/>
    <w:p w14:paraId="4B694197" w14:textId="77777777" w:rsidR="007D10C7" w:rsidRPr="001C308C" w:rsidRDefault="007D10C7" w:rsidP="00AA0C32">
      <w:pPr>
        <w:tabs>
          <w:tab w:val="left" w:pos="1560"/>
        </w:tabs>
        <w:spacing w:after="0" w:line="240" w:lineRule="auto"/>
        <w:ind w:left="1560" w:hanging="993"/>
        <w:jc w:val="both"/>
        <w:rPr>
          <w:rFonts w:ascii="Verdana" w:hAnsi="Verdana"/>
          <w:b/>
          <w:sz w:val="20"/>
          <w:szCs w:val="20"/>
          <w:u w:val="single"/>
        </w:rPr>
      </w:pPr>
    </w:p>
    <w:p w14:paraId="7CF9DF28" w14:textId="77777777" w:rsidR="007A3B2B" w:rsidRPr="001C308C" w:rsidRDefault="007A3B2B" w:rsidP="00AA0C32">
      <w:pPr>
        <w:tabs>
          <w:tab w:val="left" w:pos="1560"/>
        </w:tabs>
        <w:spacing w:after="0" w:line="240" w:lineRule="auto"/>
        <w:ind w:left="1560" w:hanging="993"/>
        <w:jc w:val="both"/>
        <w:rPr>
          <w:rFonts w:ascii="Verdana" w:hAnsi="Verdana"/>
          <w:b/>
          <w:sz w:val="20"/>
          <w:szCs w:val="20"/>
          <w:u w:val="single"/>
        </w:rPr>
      </w:pPr>
    </w:p>
    <w:p w14:paraId="27AD77F9" w14:textId="77777777" w:rsidR="00AA0C32" w:rsidRPr="001C308C" w:rsidRDefault="00AA0C32" w:rsidP="00AA0C32">
      <w:pPr>
        <w:tabs>
          <w:tab w:val="left" w:pos="1560"/>
        </w:tabs>
        <w:spacing w:after="0" w:line="240" w:lineRule="auto"/>
        <w:ind w:left="1560" w:hanging="993"/>
        <w:jc w:val="both"/>
        <w:rPr>
          <w:rFonts w:ascii="Verdana" w:hAnsi="Verdana"/>
          <w:b/>
          <w:sz w:val="20"/>
          <w:szCs w:val="20"/>
          <w:u w:val="single"/>
        </w:rPr>
      </w:pPr>
      <w:r w:rsidRPr="001C308C">
        <w:rPr>
          <w:rFonts w:ascii="Verdana" w:hAnsi="Verdana"/>
          <w:b/>
          <w:sz w:val="20"/>
          <w:szCs w:val="20"/>
          <w:u w:val="single"/>
        </w:rPr>
        <w:t xml:space="preserve">B.2.1.j. </w:t>
      </w:r>
      <w:r w:rsidRPr="001C308C">
        <w:rPr>
          <w:rFonts w:ascii="Verdana" w:hAnsi="Verdana"/>
          <w:b/>
          <w:sz w:val="20"/>
          <w:szCs w:val="20"/>
          <w:u w:val="single"/>
        </w:rPr>
        <w:tab/>
        <w:t>Orientační náklady stavby</w:t>
      </w:r>
    </w:p>
    <w:p w14:paraId="44E0496C" w14:textId="77777777" w:rsidR="00AA0C32" w:rsidRPr="001C308C" w:rsidRDefault="00AA0C32" w:rsidP="00AA0C32">
      <w:pPr>
        <w:spacing w:after="0" w:line="240" w:lineRule="auto"/>
        <w:ind w:left="567"/>
        <w:jc w:val="both"/>
        <w:rPr>
          <w:rFonts w:ascii="Verdana" w:hAnsi="Verdana"/>
          <w:sz w:val="20"/>
          <w:szCs w:val="20"/>
        </w:rPr>
      </w:pPr>
    </w:p>
    <w:p w14:paraId="6B6D9663" w14:textId="14C55754" w:rsidR="00304E30" w:rsidRPr="001C308C" w:rsidRDefault="001C308C" w:rsidP="00304E30">
      <w:pPr>
        <w:tabs>
          <w:tab w:val="left" w:pos="1560"/>
        </w:tabs>
        <w:spacing w:after="0" w:line="240" w:lineRule="auto"/>
        <w:ind w:left="1560" w:hanging="993"/>
        <w:jc w:val="both"/>
        <w:rPr>
          <w:rFonts w:ascii="Verdana" w:hAnsi="Verdana"/>
          <w:sz w:val="20"/>
          <w:szCs w:val="20"/>
        </w:rPr>
      </w:pPr>
      <w:r w:rsidRPr="001C308C">
        <w:rPr>
          <w:rFonts w:ascii="Verdana" w:hAnsi="Verdana"/>
          <w:sz w:val="20"/>
          <w:szCs w:val="20"/>
        </w:rPr>
        <w:t>1</w:t>
      </w:r>
      <w:r w:rsidR="009A3AE9" w:rsidRPr="001C308C">
        <w:rPr>
          <w:rFonts w:ascii="Verdana" w:hAnsi="Verdana"/>
          <w:sz w:val="20"/>
          <w:szCs w:val="20"/>
        </w:rPr>
        <w:t xml:space="preserve"> 0</w:t>
      </w:r>
      <w:r w:rsidR="00304E30" w:rsidRPr="001C308C">
        <w:rPr>
          <w:rFonts w:ascii="Verdana" w:hAnsi="Verdana"/>
          <w:sz w:val="20"/>
          <w:szCs w:val="20"/>
        </w:rPr>
        <w:t>00 000,- Kč</w:t>
      </w:r>
    </w:p>
    <w:p w14:paraId="662F5238" w14:textId="77777777" w:rsidR="00642DB4" w:rsidRPr="001C308C" w:rsidRDefault="00642DB4" w:rsidP="000D07DF">
      <w:pPr>
        <w:tabs>
          <w:tab w:val="left" w:pos="1276"/>
        </w:tabs>
        <w:spacing w:after="0" w:line="240" w:lineRule="auto"/>
        <w:ind w:left="1276" w:hanging="709"/>
        <w:jc w:val="both"/>
        <w:rPr>
          <w:rFonts w:ascii="Verdana" w:hAnsi="Verdana"/>
          <w:sz w:val="20"/>
          <w:szCs w:val="20"/>
        </w:rPr>
      </w:pPr>
    </w:p>
    <w:p w14:paraId="40720ABB" w14:textId="6CA3EE82" w:rsidR="00DA66C8" w:rsidRDefault="00DA66C8" w:rsidP="000D07DF">
      <w:pPr>
        <w:tabs>
          <w:tab w:val="left" w:pos="1276"/>
        </w:tabs>
        <w:spacing w:after="0" w:line="240" w:lineRule="auto"/>
        <w:ind w:left="1276" w:hanging="709"/>
        <w:jc w:val="both"/>
        <w:rPr>
          <w:rFonts w:ascii="Verdana" w:hAnsi="Verdana"/>
          <w:sz w:val="20"/>
          <w:szCs w:val="20"/>
        </w:rPr>
      </w:pPr>
    </w:p>
    <w:p w14:paraId="6801DA20" w14:textId="2A19E2DB" w:rsidR="00BE1EA8" w:rsidRDefault="00BE1EA8" w:rsidP="000D07DF">
      <w:pPr>
        <w:tabs>
          <w:tab w:val="left" w:pos="1276"/>
        </w:tabs>
        <w:spacing w:after="0" w:line="240" w:lineRule="auto"/>
        <w:ind w:left="1276" w:hanging="709"/>
        <w:jc w:val="both"/>
        <w:rPr>
          <w:rFonts w:ascii="Verdana" w:hAnsi="Verdana"/>
          <w:sz w:val="20"/>
          <w:szCs w:val="20"/>
        </w:rPr>
      </w:pPr>
    </w:p>
    <w:p w14:paraId="3E20AE3F" w14:textId="06C973B1" w:rsidR="00BE1EA8" w:rsidRDefault="00BE1EA8" w:rsidP="000D07DF">
      <w:pPr>
        <w:tabs>
          <w:tab w:val="left" w:pos="1276"/>
        </w:tabs>
        <w:spacing w:after="0" w:line="240" w:lineRule="auto"/>
        <w:ind w:left="1276" w:hanging="709"/>
        <w:jc w:val="both"/>
        <w:rPr>
          <w:rFonts w:ascii="Verdana" w:hAnsi="Verdana"/>
          <w:sz w:val="20"/>
          <w:szCs w:val="20"/>
        </w:rPr>
      </w:pPr>
    </w:p>
    <w:p w14:paraId="796807BE" w14:textId="77777777" w:rsidR="00BE1EA8" w:rsidRPr="001C308C" w:rsidRDefault="00BE1EA8" w:rsidP="000D07DF">
      <w:pPr>
        <w:tabs>
          <w:tab w:val="left" w:pos="1276"/>
        </w:tabs>
        <w:spacing w:after="0" w:line="240" w:lineRule="auto"/>
        <w:ind w:left="1276" w:hanging="709"/>
        <w:jc w:val="both"/>
        <w:rPr>
          <w:rFonts w:ascii="Verdana" w:hAnsi="Verdana"/>
          <w:sz w:val="20"/>
          <w:szCs w:val="20"/>
        </w:rPr>
      </w:pPr>
    </w:p>
    <w:p w14:paraId="72128059" w14:textId="77777777" w:rsidR="00413140" w:rsidRPr="001C308C" w:rsidRDefault="000D07DF" w:rsidP="000D07DF">
      <w:pPr>
        <w:tabs>
          <w:tab w:val="left" w:pos="1276"/>
        </w:tabs>
        <w:spacing w:after="0" w:line="240" w:lineRule="auto"/>
        <w:ind w:left="1276" w:hanging="709"/>
        <w:jc w:val="both"/>
        <w:rPr>
          <w:rFonts w:ascii="Verdana" w:hAnsi="Verdana"/>
          <w:sz w:val="20"/>
          <w:szCs w:val="20"/>
        </w:rPr>
      </w:pPr>
      <w:r w:rsidRPr="001C308C">
        <w:rPr>
          <w:rFonts w:ascii="Verdana" w:hAnsi="Verdana"/>
          <w:sz w:val="20"/>
          <w:szCs w:val="20"/>
        </w:rPr>
        <w:lastRenderedPageBreak/>
        <w:t xml:space="preserve">B.2.2. </w:t>
      </w:r>
      <w:r w:rsidRPr="001C308C">
        <w:rPr>
          <w:rFonts w:ascii="Verdana" w:hAnsi="Verdana"/>
          <w:sz w:val="20"/>
          <w:szCs w:val="20"/>
        </w:rPr>
        <w:tab/>
        <w:t>CELKOVÉ URBANISTICKÉ A ARCHITEKTONICKÉ ŘEŠENÍ</w:t>
      </w:r>
    </w:p>
    <w:p w14:paraId="4AD2BD0F" w14:textId="77777777" w:rsidR="000D07DF" w:rsidRPr="001C308C" w:rsidRDefault="000D07DF" w:rsidP="00413140">
      <w:pPr>
        <w:spacing w:after="0" w:line="240" w:lineRule="auto"/>
        <w:ind w:left="567"/>
        <w:jc w:val="both"/>
        <w:rPr>
          <w:rFonts w:ascii="Verdana" w:hAnsi="Verdana"/>
          <w:sz w:val="20"/>
          <w:szCs w:val="20"/>
        </w:rPr>
      </w:pPr>
      <w:r w:rsidRPr="001C308C">
        <w:rPr>
          <w:rFonts w:ascii="Verdana" w:eastAsia="Times New Roman" w:hAnsi="Verdana" w:cs="Times New Roman"/>
          <w:b/>
          <w:caps/>
          <w:noProof/>
          <w:sz w:val="20"/>
          <w:szCs w:val="20"/>
          <w:lang w:eastAsia="cs-CZ"/>
        </w:rPr>
        <mc:AlternateContent>
          <mc:Choice Requires="wps">
            <w:drawing>
              <wp:anchor distT="0" distB="0" distL="114300" distR="114300" simplePos="0" relativeHeight="251682816" behindDoc="0" locked="0" layoutInCell="1" allowOverlap="1" wp14:anchorId="792D3EF7" wp14:editId="57D59146">
                <wp:simplePos x="0" y="0"/>
                <wp:positionH relativeFrom="column">
                  <wp:posOffset>371898</wp:posOffset>
                </wp:positionH>
                <wp:positionV relativeFrom="paragraph">
                  <wp:posOffset>9736</wp:posOffset>
                </wp:positionV>
                <wp:extent cx="5486400" cy="0"/>
                <wp:effectExtent l="9525" t="7620" r="9525" b="11430"/>
                <wp:wrapNone/>
                <wp:docPr id="1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4C686F" id="AutoShape 4" o:spid="_x0000_s1026" type="#_x0000_t32" style="position:absolute;margin-left:29.3pt;margin-top:.75pt;width:6in;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" strokeweight=".5pt"/>
            </w:pict>
          </mc:Fallback>
        </mc:AlternateContent>
      </w:r>
    </w:p>
    <w:p w14:paraId="11ABC37E" w14:textId="77777777" w:rsidR="00B329BE" w:rsidRPr="00165552" w:rsidRDefault="00B329BE" w:rsidP="008C630E">
      <w:pPr>
        <w:tabs>
          <w:tab w:val="left" w:pos="1560"/>
        </w:tabs>
        <w:spacing w:after="0" w:line="240" w:lineRule="auto"/>
        <w:ind w:left="1560" w:hanging="993"/>
        <w:jc w:val="both"/>
        <w:rPr>
          <w:rFonts w:ascii="Verdana" w:hAnsi="Verdana"/>
          <w:b/>
          <w:color w:val="0000FF"/>
          <w:sz w:val="20"/>
          <w:szCs w:val="20"/>
          <w:u w:val="single"/>
        </w:rPr>
      </w:pPr>
    </w:p>
    <w:p w14:paraId="0577607D" w14:textId="77777777" w:rsidR="00413140" w:rsidRPr="001C308C" w:rsidRDefault="000D07DF" w:rsidP="008C630E">
      <w:pPr>
        <w:tabs>
          <w:tab w:val="left" w:pos="1560"/>
        </w:tabs>
        <w:spacing w:after="0" w:line="240" w:lineRule="auto"/>
        <w:ind w:left="1560" w:hanging="993"/>
        <w:jc w:val="both"/>
        <w:rPr>
          <w:rFonts w:ascii="Verdana" w:hAnsi="Verdana"/>
          <w:b/>
          <w:sz w:val="20"/>
          <w:szCs w:val="20"/>
          <w:u w:val="single"/>
        </w:rPr>
      </w:pPr>
      <w:r w:rsidRPr="001C308C">
        <w:rPr>
          <w:rFonts w:ascii="Verdana" w:hAnsi="Verdana"/>
          <w:b/>
          <w:sz w:val="20"/>
          <w:szCs w:val="20"/>
          <w:u w:val="single"/>
        </w:rPr>
        <w:t>B.2.2.</w:t>
      </w:r>
      <w:r w:rsidR="00413140" w:rsidRPr="001C308C">
        <w:rPr>
          <w:rFonts w:ascii="Verdana" w:hAnsi="Verdana"/>
          <w:b/>
          <w:sz w:val="20"/>
          <w:szCs w:val="20"/>
          <w:u w:val="single"/>
        </w:rPr>
        <w:t>a</w:t>
      </w:r>
      <w:r w:rsidRPr="001C308C">
        <w:rPr>
          <w:rFonts w:ascii="Verdana" w:hAnsi="Verdana"/>
          <w:b/>
          <w:sz w:val="20"/>
          <w:szCs w:val="20"/>
          <w:u w:val="single"/>
        </w:rPr>
        <w:t>.</w:t>
      </w:r>
      <w:r w:rsidR="00413140" w:rsidRPr="001C308C">
        <w:rPr>
          <w:rFonts w:ascii="Verdana" w:hAnsi="Verdana"/>
          <w:b/>
          <w:sz w:val="20"/>
          <w:szCs w:val="20"/>
          <w:u w:val="single"/>
        </w:rPr>
        <w:t xml:space="preserve"> </w:t>
      </w:r>
      <w:r w:rsidR="008C630E" w:rsidRPr="001C308C">
        <w:rPr>
          <w:rFonts w:ascii="Verdana" w:hAnsi="Verdana"/>
          <w:b/>
          <w:sz w:val="20"/>
          <w:szCs w:val="20"/>
          <w:u w:val="single"/>
        </w:rPr>
        <w:tab/>
      </w:r>
      <w:proofErr w:type="gramStart"/>
      <w:r w:rsidR="008C630E" w:rsidRPr="001C308C">
        <w:rPr>
          <w:rFonts w:ascii="Verdana" w:hAnsi="Verdana"/>
          <w:b/>
          <w:sz w:val="20"/>
          <w:szCs w:val="20"/>
          <w:u w:val="single"/>
        </w:rPr>
        <w:t xml:space="preserve">Urbanismus </w:t>
      </w:r>
      <w:r w:rsidR="00413140" w:rsidRPr="001C308C">
        <w:rPr>
          <w:rFonts w:ascii="Verdana" w:hAnsi="Verdana"/>
          <w:b/>
          <w:sz w:val="20"/>
          <w:szCs w:val="20"/>
          <w:u w:val="single"/>
        </w:rPr>
        <w:t>- územní</w:t>
      </w:r>
      <w:proofErr w:type="gramEnd"/>
      <w:r w:rsidR="00413140" w:rsidRPr="001C308C">
        <w:rPr>
          <w:rFonts w:ascii="Verdana" w:hAnsi="Verdana"/>
          <w:b/>
          <w:sz w:val="20"/>
          <w:szCs w:val="20"/>
          <w:u w:val="single"/>
        </w:rPr>
        <w:t xml:space="preserve"> regulace</w:t>
      </w:r>
      <w:r w:rsidR="00AA0C32" w:rsidRPr="001C308C">
        <w:rPr>
          <w:rFonts w:ascii="Verdana" w:hAnsi="Verdana"/>
          <w:b/>
          <w:sz w:val="20"/>
          <w:szCs w:val="20"/>
          <w:u w:val="single"/>
        </w:rPr>
        <w:t>, kompozice prostorového řešení</w:t>
      </w:r>
    </w:p>
    <w:p w14:paraId="4FBD593A" w14:textId="77777777" w:rsidR="008A28D7" w:rsidRPr="00165552" w:rsidRDefault="008A28D7" w:rsidP="008A28D7">
      <w:pPr>
        <w:spacing w:after="0" w:line="240" w:lineRule="auto"/>
        <w:ind w:left="567"/>
        <w:jc w:val="both"/>
        <w:rPr>
          <w:rFonts w:ascii="Verdana" w:hAnsi="Verdana"/>
          <w:color w:val="0000FF"/>
          <w:sz w:val="20"/>
          <w:szCs w:val="20"/>
        </w:rPr>
      </w:pPr>
    </w:p>
    <w:p w14:paraId="542B796F" w14:textId="77777777" w:rsidR="007F7AE1" w:rsidRPr="001830F2" w:rsidRDefault="007F7AE1" w:rsidP="007F7AE1">
      <w:pPr>
        <w:spacing w:after="0" w:line="240" w:lineRule="auto"/>
        <w:ind w:left="567"/>
        <w:jc w:val="both"/>
        <w:rPr>
          <w:rFonts w:ascii="Verdana" w:eastAsia="Times New Roman" w:hAnsi="Verdana" w:cs="Times New Roman"/>
          <w:color w:val="000000" w:themeColor="text1"/>
          <w:sz w:val="20"/>
          <w:szCs w:val="20"/>
          <w:lang w:eastAsia="cs-CZ"/>
        </w:rPr>
      </w:pPr>
      <w:r w:rsidRPr="001830F2">
        <w:rPr>
          <w:rFonts w:ascii="Verdana" w:eastAsia="Times New Roman" w:hAnsi="Verdana" w:cs="Times New Roman"/>
          <w:color w:val="000000" w:themeColor="text1"/>
          <w:sz w:val="20"/>
          <w:szCs w:val="20"/>
          <w:lang w:eastAsia="cs-CZ"/>
        </w:rPr>
        <w:t xml:space="preserve">Úpravy nejsou v rozporu s platnou územně plánovací dokumentací. Místo úprav se dle územního plánu obce Šternberk nalézá v ploše W Plocha vodní a vodohospodářská. Sousední pozemek, do kterého nádrž rovněž částečně zasahuje leží v ploše PV Plocha veřejných prostranství.  </w:t>
      </w:r>
    </w:p>
    <w:p w14:paraId="22DE7FED" w14:textId="77777777" w:rsidR="007F7AE1" w:rsidRPr="001830F2" w:rsidRDefault="007F7AE1" w:rsidP="007F7AE1">
      <w:pPr>
        <w:spacing w:after="0" w:line="240" w:lineRule="auto"/>
        <w:ind w:left="567"/>
        <w:jc w:val="both"/>
        <w:rPr>
          <w:rFonts w:ascii="Verdana" w:eastAsia="Times New Roman" w:hAnsi="Verdana" w:cs="Times New Roman"/>
          <w:color w:val="000000" w:themeColor="text1"/>
          <w:sz w:val="20"/>
          <w:szCs w:val="20"/>
          <w:lang w:eastAsia="cs-CZ"/>
        </w:rPr>
      </w:pPr>
    </w:p>
    <w:p w14:paraId="4CDE7074" w14:textId="77777777" w:rsidR="007F7AE1" w:rsidRPr="001830F2" w:rsidRDefault="007F7AE1" w:rsidP="007F7AE1">
      <w:pPr>
        <w:spacing w:after="0" w:line="240" w:lineRule="auto"/>
        <w:ind w:left="567"/>
        <w:jc w:val="both"/>
        <w:rPr>
          <w:rFonts w:ascii="Verdana" w:eastAsia="Tahoma" w:hAnsi="Verdana" w:cs="Times New Roman"/>
          <w:color w:val="000000" w:themeColor="text1"/>
          <w:sz w:val="20"/>
          <w:szCs w:val="20"/>
          <w:lang w:eastAsia="cs-CZ"/>
        </w:rPr>
      </w:pPr>
      <w:r w:rsidRPr="001830F2">
        <w:rPr>
          <w:rFonts w:ascii="Verdana" w:eastAsia="Times New Roman" w:hAnsi="Verdana" w:cs="Times New Roman"/>
          <w:color w:val="000000" w:themeColor="text1"/>
          <w:sz w:val="20"/>
          <w:szCs w:val="20"/>
          <w:lang w:eastAsia="cs-CZ"/>
        </w:rPr>
        <w:t xml:space="preserve">Záměr představuje údržbu a obnovu původního stavu. Navrženým řešením nedojde ke změně prostorového řešení. </w:t>
      </w:r>
    </w:p>
    <w:p w14:paraId="0D332419" w14:textId="77777777" w:rsidR="00F27D87" w:rsidRPr="00165552" w:rsidRDefault="00F27D87" w:rsidP="00944CE6">
      <w:pPr>
        <w:spacing w:after="0" w:line="240" w:lineRule="auto"/>
        <w:ind w:left="567"/>
        <w:jc w:val="both"/>
        <w:rPr>
          <w:rFonts w:ascii="Verdana" w:eastAsia="Tahoma" w:hAnsi="Verdana" w:cs="Times New Roman"/>
          <w:color w:val="0000FF"/>
          <w:sz w:val="20"/>
          <w:szCs w:val="20"/>
          <w:lang w:eastAsia="cs-CZ"/>
        </w:rPr>
      </w:pPr>
    </w:p>
    <w:p w14:paraId="7DFC81FC" w14:textId="77777777" w:rsidR="00F2524F" w:rsidRPr="007F7AE1" w:rsidRDefault="00F2524F" w:rsidP="008C630E">
      <w:pPr>
        <w:tabs>
          <w:tab w:val="left" w:pos="1560"/>
        </w:tabs>
        <w:spacing w:after="0" w:line="240" w:lineRule="auto"/>
        <w:ind w:left="1560" w:hanging="993"/>
        <w:jc w:val="both"/>
        <w:rPr>
          <w:rFonts w:ascii="Verdana" w:hAnsi="Verdana"/>
          <w:b/>
          <w:sz w:val="20"/>
          <w:szCs w:val="20"/>
          <w:u w:val="single"/>
        </w:rPr>
      </w:pPr>
    </w:p>
    <w:p w14:paraId="5B139582" w14:textId="77777777" w:rsidR="00413140" w:rsidRPr="007F7AE1" w:rsidRDefault="000D07DF" w:rsidP="008C630E">
      <w:pPr>
        <w:tabs>
          <w:tab w:val="left" w:pos="1560"/>
        </w:tabs>
        <w:spacing w:after="0" w:line="240" w:lineRule="auto"/>
        <w:ind w:left="1560" w:hanging="993"/>
        <w:jc w:val="both"/>
        <w:rPr>
          <w:rFonts w:ascii="Verdana" w:hAnsi="Verdana"/>
          <w:b/>
          <w:sz w:val="20"/>
          <w:szCs w:val="20"/>
          <w:u w:val="single"/>
        </w:rPr>
      </w:pPr>
      <w:r w:rsidRPr="007F7AE1">
        <w:rPr>
          <w:rFonts w:ascii="Verdana" w:hAnsi="Verdana"/>
          <w:b/>
          <w:sz w:val="20"/>
          <w:szCs w:val="20"/>
          <w:u w:val="single"/>
        </w:rPr>
        <w:t>B.2.2.</w:t>
      </w:r>
      <w:r w:rsidR="00413140" w:rsidRPr="007F7AE1">
        <w:rPr>
          <w:rFonts w:ascii="Verdana" w:hAnsi="Verdana"/>
          <w:b/>
          <w:sz w:val="20"/>
          <w:szCs w:val="20"/>
          <w:u w:val="single"/>
        </w:rPr>
        <w:t>b</w:t>
      </w:r>
      <w:r w:rsidRPr="007F7AE1">
        <w:rPr>
          <w:rFonts w:ascii="Verdana" w:hAnsi="Verdana"/>
          <w:b/>
          <w:sz w:val="20"/>
          <w:szCs w:val="20"/>
          <w:u w:val="single"/>
        </w:rPr>
        <w:t>.</w:t>
      </w:r>
      <w:r w:rsidR="00413140" w:rsidRPr="007F7AE1">
        <w:rPr>
          <w:rFonts w:ascii="Verdana" w:hAnsi="Verdana"/>
          <w:b/>
          <w:sz w:val="20"/>
          <w:szCs w:val="20"/>
          <w:u w:val="single"/>
        </w:rPr>
        <w:t xml:space="preserve"> </w:t>
      </w:r>
      <w:r w:rsidR="008C630E" w:rsidRPr="007F7AE1">
        <w:rPr>
          <w:rFonts w:ascii="Verdana" w:hAnsi="Verdana"/>
          <w:b/>
          <w:sz w:val="20"/>
          <w:szCs w:val="20"/>
          <w:u w:val="single"/>
        </w:rPr>
        <w:tab/>
        <w:t xml:space="preserve">Architektonické </w:t>
      </w:r>
      <w:proofErr w:type="gramStart"/>
      <w:r w:rsidR="00413140" w:rsidRPr="007F7AE1">
        <w:rPr>
          <w:rFonts w:ascii="Verdana" w:hAnsi="Verdana"/>
          <w:b/>
          <w:sz w:val="20"/>
          <w:szCs w:val="20"/>
          <w:u w:val="single"/>
        </w:rPr>
        <w:t>řešení - kompozice</w:t>
      </w:r>
      <w:proofErr w:type="gramEnd"/>
      <w:r w:rsidR="00413140" w:rsidRPr="007F7AE1">
        <w:rPr>
          <w:rFonts w:ascii="Verdana" w:hAnsi="Verdana"/>
          <w:b/>
          <w:sz w:val="20"/>
          <w:szCs w:val="20"/>
          <w:u w:val="single"/>
        </w:rPr>
        <w:t xml:space="preserve"> tvarového řešen</w:t>
      </w:r>
      <w:r w:rsidR="003F5659" w:rsidRPr="007F7AE1">
        <w:rPr>
          <w:rFonts w:ascii="Verdana" w:hAnsi="Verdana"/>
          <w:b/>
          <w:sz w:val="20"/>
          <w:szCs w:val="20"/>
          <w:u w:val="single"/>
        </w:rPr>
        <w:t>í, materiálové a barevné řešení</w:t>
      </w:r>
    </w:p>
    <w:p w14:paraId="195B8AE6" w14:textId="77777777" w:rsidR="008A28D7" w:rsidRPr="007F7AE1" w:rsidRDefault="008A28D7" w:rsidP="008A28D7">
      <w:pPr>
        <w:spacing w:after="0" w:line="240" w:lineRule="auto"/>
        <w:ind w:left="567"/>
        <w:jc w:val="both"/>
        <w:rPr>
          <w:rFonts w:ascii="Verdana" w:hAnsi="Verdana"/>
          <w:sz w:val="20"/>
          <w:szCs w:val="20"/>
        </w:rPr>
      </w:pPr>
    </w:p>
    <w:p w14:paraId="765EDFD6" w14:textId="77777777" w:rsidR="007F7AE1" w:rsidRPr="00E960C9" w:rsidRDefault="007F7AE1" w:rsidP="007F7AE1">
      <w:pPr>
        <w:spacing w:after="0" w:line="240" w:lineRule="auto"/>
        <w:ind w:left="567"/>
        <w:jc w:val="both"/>
        <w:rPr>
          <w:rFonts w:ascii="Verdana" w:hAnsi="Verdana"/>
          <w:color w:val="000000" w:themeColor="text1"/>
          <w:sz w:val="20"/>
          <w:szCs w:val="20"/>
        </w:rPr>
      </w:pPr>
      <w:r w:rsidRPr="00E960C9">
        <w:rPr>
          <w:rFonts w:ascii="Verdana" w:hAnsi="Verdana"/>
          <w:color w:val="000000" w:themeColor="text1"/>
          <w:sz w:val="20"/>
          <w:szCs w:val="20"/>
        </w:rPr>
        <w:t xml:space="preserve">Návrh úprav vychází z představ investora, potřeb udržovacích prací, přírodních podmínek území a požadovaných funkcí vodní nádrže a náhonu. </w:t>
      </w:r>
    </w:p>
    <w:p w14:paraId="30BE1146" w14:textId="77777777" w:rsidR="007F7AE1" w:rsidRPr="00E960C9" w:rsidRDefault="007F7AE1" w:rsidP="007F7AE1">
      <w:pPr>
        <w:spacing w:after="0" w:line="240" w:lineRule="auto"/>
        <w:ind w:left="567"/>
        <w:jc w:val="both"/>
        <w:rPr>
          <w:rFonts w:ascii="Verdana" w:hAnsi="Verdana"/>
          <w:color w:val="000000" w:themeColor="text1"/>
          <w:sz w:val="20"/>
          <w:szCs w:val="20"/>
        </w:rPr>
      </w:pPr>
    </w:p>
    <w:p w14:paraId="06A98014" w14:textId="77777777" w:rsidR="007F7AE1" w:rsidRPr="00E960C9" w:rsidRDefault="007F7AE1" w:rsidP="007F7AE1">
      <w:pPr>
        <w:spacing w:after="0" w:line="240" w:lineRule="auto"/>
        <w:ind w:left="567"/>
        <w:jc w:val="both"/>
        <w:rPr>
          <w:rFonts w:ascii="Verdana" w:eastAsia="Times New Roman" w:hAnsi="Verdana" w:cs="Times New Roman"/>
          <w:color w:val="000000" w:themeColor="text1"/>
          <w:sz w:val="20"/>
          <w:szCs w:val="20"/>
          <w:lang w:eastAsia="cs-CZ"/>
        </w:rPr>
      </w:pPr>
      <w:r w:rsidRPr="00E960C9">
        <w:rPr>
          <w:rFonts w:ascii="Verdana" w:eastAsia="Times New Roman" w:hAnsi="Verdana" w:cs="Times New Roman"/>
          <w:color w:val="000000" w:themeColor="text1"/>
          <w:sz w:val="20"/>
          <w:szCs w:val="20"/>
          <w:lang w:eastAsia="cs-CZ"/>
        </w:rPr>
        <w:t xml:space="preserve">Hlavním účelem navržených úprav je úprava stávající vodní nádrže nacházející se v nevyhovujícím stavu. Úpravy nádrže spočívají v odstranění sedimentů a úpravách břehů. Východní, jižní a severní břeh opevněný v současnosti betonovou zdí bude obložen zdivem z přírodního lomového kamene, v severní části vodní plochy, kde zůstane zachován přírodní břeh, budou vytvořeny vhodné podmínky pro existenci vodních a mokřadních rostlin a pro živočichy vázané na vodní prostředí, zejména obojživelníky. </w:t>
      </w:r>
    </w:p>
    <w:p w14:paraId="2FA323FB" w14:textId="77777777" w:rsidR="007F7AE1" w:rsidRPr="00E960C9" w:rsidRDefault="007F7AE1" w:rsidP="007F7AE1">
      <w:pPr>
        <w:spacing w:after="0" w:line="240" w:lineRule="auto"/>
        <w:ind w:left="540" w:firstLine="540"/>
        <w:jc w:val="both"/>
        <w:rPr>
          <w:rFonts w:ascii="Verdana" w:eastAsia="Times New Roman" w:hAnsi="Verdana" w:cs="Times New Roman"/>
          <w:color w:val="000000" w:themeColor="text1"/>
          <w:sz w:val="20"/>
          <w:szCs w:val="20"/>
          <w:lang w:eastAsia="cs-CZ"/>
        </w:rPr>
      </w:pPr>
    </w:p>
    <w:p w14:paraId="20A82E2D" w14:textId="77777777" w:rsidR="007F7AE1" w:rsidRPr="00E960C9" w:rsidRDefault="007F7AE1" w:rsidP="007F7AE1">
      <w:pPr>
        <w:spacing w:after="0" w:line="240" w:lineRule="auto"/>
        <w:ind w:left="567"/>
        <w:jc w:val="both"/>
        <w:rPr>
          <w:rFonts w:ascii="Verdana" w:hAnsi="Verdana"/>
          <w:color w:val="000000" w:themeColor="text1"/>
          <w:sz w:val="20"/>
          <w:szCs w:val="20"/>
        </w:rPr>
      </w:pPr>
      <w:r w:rsidRPr="00E960C9">
        <w:rPr>
          <w:rFonts w:ascii="Verdana" w:hAnsi="Verdana"/>
          <w:color w:val="000000" w:themeColor="text1"/>
          <w:sz w:val="20"/>
          <w:szCs w:val="20"/>
        </w:rPr>
        <w:t xml:space="preserve">Řešení úprav je navrženo tak, aby při zajištění požadovaných funkcí maximálně využívalo charakter lokality a vzhled navazujícího území. Realizace opatření musí být prováděna s maximálním ohledem na stávající stav pozemků, případně porostů vegetace na nich. Navržené řešení je pozitivní z hlediska ekologického, ke zhodnocení území dojde i z hlediska vodohospodářského, krajinářského a estetického. </w:t>
      </w:r>
    </w:p>
    <w:p w14:paraId="5D9CBE7F" w14:textId="77777777" w:rsidR="006C0430" w:rsidRPr="00165552" w:rsidRDefault="00701591" w:rsidP="00C65BBC">
      <w:pPr>
        <w:spacing w:after="0" w:line="240" w:lineRule="auto"/>
        <w:ind w:left="567"/>
        <w:jc w:val="both"/>
        <w:rPr>
          <w:rFonts w:ascii="Verdana" w:hAnsi="Verdana"/>
          <w:color w:val="0000FF"/>
          <w:sz w:val="20"/>
          <w:szCs w:val="20"/>
        </w:rPr>
      </w:pPr>
      <w:r w:rsidRPr="00165552">
        <w:rPr>
          <w:rFonts w:ascii="Verdana" w:hAnsi="Verdana"/>
          <w:color w:val="0000FF"/>
          <w:sz w:val="20"/>
          <w:szCs w:val="20"/>
        </w:rPr>
        <w:t xml:space="preserve">  </w:t>
      </w:r>
    </w:p>
    <w:p w14:paraId="6144EEB8" w14:textId="77777777" w:rsidR="00E42AE3" w:rsidRPr="00165552" w:rsidRDefault="00E42AE3" w:rsidP="00413140">
      <w:pPr>
        <w:spacing w:after="0" w:line="240" w:lineRule="auto"/>
        <w:ind w:left="567"/>
        <w:jc w:val="both"/>
        <w:rPr>
          <w:rFonts w:ascii="Verdana" w:hAnsi="Verdana"/>
          <w:color w:val="0000FF"/>
          <w:sz w:val="20"/>
          <w:szCs w:val="20"/>
        </w:rPr>
      </w:pPr>
    </w:p>
    <w:p w14:paraId="2C86E7DB" w14:textId="77777777" w:rsidR="000D07DF" w:rsidRPr="007F7AE1" w:rsidRDefault="000D07DF" w:rsidP="000D07DF">
      <w:pPr>
        <w:tabs>
          <w:tab w:val="left" w:pos="1276"/>
        </w:tabs>
        <w:spacing w:after="0" w:line="240" w:lineRule="auto"/>
        <w:ind w:left="1276" w:hanging="709"/>
        <w:jc w:val="both"/>
        <w:rPr>
          <w:rFonts w:ascii="Verdana" w:hAnsi="Verdana"/>
          <w:sz w:val="20"/>
          <w:szCs w:val="20"/>
        </w:rPr>
      </w:pPr>
      <w:r w:rsidRPr="007F7AE1">
        <w:rPr>
          <w:rFonts w:ascii="Verdana" w:hAnsi="Verdana"/>
          <w:sz w:val="20"/>
          <w:szCs w:val="20"/>
        </w:rPr>
        <w:t xml:space="preserve">B.2.3. </w:t>
      </w:r>
      <w:r w:rsidRPr="007F7AE1">
        <w:rPr>
          <w:rFonts w:ascii="Verdana" w:hAnsi="Verdana"/>
          <w:sz w:val="20"/>
          <w:szCs w:val="20"/>
        </w:rPr>
        <w:tab/>
        <w:t xml:space="preserve">CELKOVÉ PROVOZNÍ ŘEŠENÍ, TECHNOLOGIE VÝROBY </w:t>
      </w:r>
    </w:p>
    <w:p w14:paraId="4E797C52" w14:textId="77777777" w:rsidR="000D07DF" w:rsidRPr="00165552" w:rsidRDefault="000D07DF" w:rsidP="00413140">
      <w:pPr>
        <w:spacing w:after="0" w:line="240" w:lineRule="auto"/>
        <w:ind w:left="567"/>
        <w:jc w:val="both"/>
        <w:rPr>
          <w:rFonts w:ascii="Verdana" w:hAnsi="Verdana"/>
          <w:color w:val="0000FF"/>
          <w:sz w:val="20"/>
          <w:szCs w:val="20"/>
        </w:rPr>
      </w:pPr>
      <w:r w:rsidRPr="00165552">
        <w:rPr>
          <w:rFonts w:ascii="Verdana" w:eastAsia="Times New Roman" w:hAnsi="Verdana" w:cs="Times New Roman"/>
          <w:b/>
          <w:caps/>
          <w:noProof/>
          <w:color w:val="0000FF"/>
          <w:sz w:val="20"/>
          <w:szCs w:val="20"/>
          <w:lang w:eastAsia="cs-CZ"/>
        </w:rPr>
        <mc:AlternateContent>
          <mc:Choice Requires="wps">
            <w:drawing>
              <wp:anchor distT="0" distB="0" distL="114300" distR="114300" simplePos="0" relativeHeight="251684864" behindDoc="0" locked="0" layoutInCell="1" allowOverlap="1" wp14:anchorId="37331AE6" wp14:editId="3E9BB5AF">
                <wp:simplePos x="0" y="0"/>
                <wp:positionH relativeFrom="column">
                  <wp:posOffset>367242</wp:posOffset>
                </wp:positionH>
                <wp:positionV relativeFrom="paragraph">
                  <wp:posOffset>10795</wp:posOffset>
                </wp:positionV>
                <wp:extent cx="5486400" cy="0"/>
                <wp:effectExtent l="9525" t="7620" r="9525" b="11430"/>
                <wp:wrapNone/>
                <wp:docPr id="1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60ADC0" id="AutoShape 4" o:spid="_x0000_s1026" type="#_x0000_t32" style="position:absolute;margin-left:28.9pt;margin-top:.85pt;width:6in;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" strokeweight=".5pt"/>
            </w:pict>
          </mc:Fallback>
        </mc:AlternateContent>
      </w:r>
    </w:p>
    <w:p w14:paraId="1A7EA13D" w14:textId="77777777" w:rsidR="007F7AE1" w:rsidRPr="00E960C9" w:rsidRDefault="007F7AE1" w:rsidP="007F7AE1">
      <w:pPr>
        <w:spacing w:after="0" w:line="240" w:lineRule="auto"/>
        <w:ind w:left="567"/>
        <w:jc w:val="both"/>
        <w:rPr>
          <w:rFonts w:ascii="Verdana" w:hAnsi="Verdana"/>
          <w:color w:val="000000" w:themeColor="text1"/>
          <w:sz w:val="20"/>
          <w:szCs w:val="20"/>
        </w:rPr>
      </w:pPr>
      <w:r w:rsidRPr="00E960C9">
        <w:rPr>
          <w:rFonts w:ascii="Verdana" w:hAnsi="Verdana"/>
          <w:color w:val="000000" w:themeColor="text1"/>
          <w:sz w:val="20"/>
          <w:szCs w:val="20"/>
        </w:rPr>
        <w:t>Úpravy jsou prováděny zejména pro obnovu a posílení funkcí vodní plochy. Pro její využívání nebude instalována žádná technologie. Běžný provoz vodní nádrže nevyžaduje materiálové ani energetické vstupy, není nutné zabezpečení pracovníky.</w:t>
      </w:r>
    </w:p>
    <w:p w14:paraId="03B6FF03" w14:textId="77777777" w:rsidR="008A28D7" w:rsidRPr="00165552" w:rsidRDefault="008A28D7" w:rsidP="008A28D7">
      <w:pPr>
        <w:spacing w:after="0" w:line="240" w:lineRule="auto"/>
        <w:ind w:left="567"/>
        <w:jc w:val="both"/>
        <w:rPr>
          <w:rFonts w:ascii="Verdana" w:hAnsi="Verdana"/>
          <w:color w:val="0000FF"/>
          <w:sz w:val="20"/>
          <w:szCs w:val="20"/>
        </w:rPr>
      </w:pPr>
    </w:p>
    <w:p w14:paraId="1E61D508" w14:textId="77777777" w:rsidR="00B86B86" w:rsidRPr="00165552" w:rsidRDefault="00B86B86" w:rsidP="000D07DF">
      <w:pPr>
        <w:tabs>
          <w:tab w:val="left" w:pos="1276"/>
        </w:tabs>
        <w:spacing w:after="0" w:line="240" w:lineRule="auto"/>
        <w:ind w:left="1276" w:hanging="709"/>
        <w:jc w:val="both"/>
        <w:rPr>
          <w:rFonts w:ascii="Verdana" w:hAnsi="Verdana"/>
          <w:color w:val="0000FF"/>
          <w:sz w:val="20"/>
          <w:szCs w:val="20"/>
        </w:rPr>
      </w:pPr>
    </w:p>
    <w:p w14:paraId="2A365D90" w14:textId="77777777" w:rsidR="000D07DF" w:rsidRPr="007F7AE1" w:rsidRDefault="000D07DF" w:rsidP="000D07DF">
      <w:pPr>
        <w:tabs>
          <w:tab w:val="left" w:pos="1276"/>
        </w:tabs>
        <w:spacing w:after="0" w:line="240" w:lineRule="auto"/>
        <w:ind w:left="1276" w:hanging="709"/>
        <w:jc w:val="both"/>
        <w:rPr>
          <w:rFonts w:ascii="Verdana" w:hAnsi="Verdana"/>
          <w:sz w:val="20"/>
          <w:szCs w:val="20"/>
        </w:rPr>
      </w:pPr>
      <w:r w:rsidRPr="007F7AE1">
        <w:rPr>
          <w:rFonts w:ascii="Verdana" w:hAnsi="Verdana"/>
          <w:sz w:val="20"/>
          <w:szCs w:val="20"/>
        </w:rPr>
        <w:t xml:space="preserve">B.2.4. </w:t>
      </w:r>
      <w:r w:rsidRPr="007F7AE1">
        <w:rPr>
          <w:rFonts w:ascii="Verdana" w:hAnsi="Verdana"/>
          <w:sz w:val="20"/>
          <w:szCs w:val="20"/>
        </w:rPr>
        <w:tab/>
        <w:t xml:space="preserve">BEZBARIÉROVÉ UŽÍVÁNÍ STAVBY </w:t>
      </w:r>
    </w:p>
    <w:p w14:paraId="02B025FF" w14:textId="77777777" w:rsidR="000D07DF" w:rsidRPr="007F7AE1" w:rsidRDefault="000D07DF" w:rsidP="00413140">
      <w:pPr>
        <w:spacing w:after="0" w:line="240" w:lineRule="auto"/>
        <w:ind w:left="567"/>
        <w:jc w:val="both"/>
        <w:rPr>
          <w:rFonts w:ascii="Verdana" w:hAnsi="Verdana"/>
          <w:sz w:val="20"/>
          <w:szCs w:val="20"/>
        </w:rPr>
      </w:pPr>
      <w:r w:rsidRPr="007F7AE1">
        <w:rPr>
          <w:rFonts w:ascii="Verdana" w:eastAsia="Times New Roman" w:hAnsi="Verdana" w:cs="Times New Roman"/>
          <w:b/>
          <w:caps/>
          <w:noProof/>
          <w:sz w:val="20"/>
          <w:szCs w:val="20"/>
          <w:lang w:eastAsia="cs-CZ"/>
        </w:rPr>
        <mc:AlternateContent>
          <mc:Choice Requires="wps">
            <w:drawing>
              <wp:anchor distT="0" distB="0" distL="114300" distR="114300" simplePos="0" relativeHeight="251686912" behindDoc="0" locked="0" layoutInCell="1" allowOverlap="1" wp14:anchorId="7695C307" wp14:editId="6A67D62E">
                <wp:simplePos x="0" y="0"/>
                <wp:positionH relativeFrom="column">
                  <wp:posOffset>379519</wp:posOffset>
                </wp:positionH>
                <wp:positionV relativeFrom="paragraph">
                  <wp:posOffset>15240</wp:posOffset>
                </wp:positionV>
                <wp:extent cx="5486400" cy="0"/>
                <wp:effectExtent l="9525" t="7620" r="9525" b="1143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167612" id="AutoShape 4" o:spid="_x0000_s1026" type="#_x0000_t32" style="position:absolute;margin-left:29.9pt;margin-top:1.2pt;width:6in;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" strokeweight=".5pt"/>
            </w:pict>
          </mc:Fallback>
        </mc:AlternateContent>
      </w:r>
    </w:p>
    <w:p w14:paraId="3AAE6275" w14:textId="77777777" w:rsidR="004E5B48" w:rsidRPr="007F7AE1" w:rsidRDefault="004E5B48" w:rsidP="008A28D7">
      <w:pPr>
        <w:spacing w:after="0" w:line="240" w:lineRule="auto"/>
        <w:ind w:left="567"/>
        <w:jc w:val="both"/>
        <w:rPr>
          <w:rFonts w:ascii="Verdana" w:hAnsi="Verdana"/>
          <w:b/>
          <w:sz w:val="20"/>
          <w:szCs w:val="20"/>
          <w:u w:val="single"/>
        </w:rPr>
      </w:pPr>
      <w:r w:rsidRPr="007F7AE1">
        <w:rPr>
          <w:rFonts w:ascii="Verdana" w:hAnsi="Verdana" w:cs="Arial"/>
          <w:b/>
          <w:sz w:val="20"/>
          <w:szCs w:val="20"/>
          <w:u w:val="single"/>
        </w:rPr>
        <w:t>Zásady řešení přístupnosti a užívání stavby osobami se sníženou schopností pohybu nebo orientace včetně údajů o podmínkách pro výkon práce osob se zdravotním postižením</w:t>
      </w:r>
    </w:p>
    <w:p w14:paraId="4F03EC89" w14:textId="77777777" w:rsidR="004E5B48" w:rsidRPr="00165552" w:rsidRDefault="004E5B48" w:rsidP="008A28D7">
      <w:pPr>
        <w:spacing w:after="0" w:line="240" w:lineRule="auto"/>
        <w:ind w:left="567"/>
        <w:jc w:val="both"/>
        <w:rPr>
          <w:rFonts w:ascii="Verdana" w:hAnsi="Verdana"/>
          <w:color w:val="0000FF"/>
          <w:sz w:val="20"/>
          <w:szCs w:val="20"/>
        </w:rPr>
      </w:pPr>
    </w:p>
    <w:p w14:paraId="65E87662" w14:textId="77777777" w:rsidR="007F7AE1" w:rsidRPr="00E960C9" w:rsidRDefault="007F7AE1" w:rsidP="007F7AE1">
      <w:pPr>
        <w:spacing w:after="0" w:line="240" w:lineRule="auto"/>
        <w:ind w:left="567"/>
        <w:jc w:val="both"/>
        <w:rPr>
          <w:rFonts w:ascii="Verdana" w:hAnsi="Verdana"/>
          <w:color w:val="000000" w:themeColor="text1"/>
          <w:sz w:val="20"/>
          <w:szCs w:val="20"/>
        </w:rPr>
      </w:pPr>
      <w:r w:rsidRPr="00E960C9">
        <w:rPr>
          <w:rFonts w:ascii="Verdana" w:hAnsi="Verdana"/>
          <w:color w:val="000000" w:themeColor="text1"/>
          <w:sz w:val="20"/>
          <w:szCs w:val="20"/>
        </w:rPr>
        <w:t xml:space="preserve">Navržené udržovací práce nejsou ve smyslu </w:t>
      </w:r>
      <w:r w:rsidRPr="00E960C9">
        <w:rPr>
          <w:rFonts w:ascii="Verdana" w:hAnsi="Verdana"/>
          <w:i/>
          <w:color w:val="000000" w:themeColor="text1"/>
          <w:sz w:val="20"/>
          <w:szCs w:val="20"/>
        </w:rPr>
        <w:t>vyhlášky č. 369/2001 Sb., o obecných technických požadavcích zabezpečujících užívání staveb osobami s omezenou schopností pohybu</w:t>
      </w:r>
      <w:r w:rsidRPr="00E960C9">
        <w:rPr>
          <w:rFonts w:ascii="Verdana" w:hAnsi="Verdana"/>
          <w:color w:val="000000" w:themeColor="text1"/>
          <w:sz w:val="20"/>
          <w:szCs w:val="20"/>
        </w:rPr>
        <w:t xml:space="preserve"> stavbou, na kterou se vztahují požadavky na její bezbariérové užívání. </w:t>
      </w:r>
    </w:p>
    <w:p w14:paraId="6E53D755" w14:textId="26FDF7F0" w:rsidR="00573FF0" w:rsidRDefault="00573FF0" w:rsidP="008A28D7">
      <w:pPr>
        <w:spacing w:after="0" w:line="240" w:lineRule="auto"/>
        <w:ind w:left="567"/>
        <w:jc w:val="both"/>
        <w:rPr>
          <w:rFonts w:ascii="Verdana" w:hAnsi="Verdana"/>
          <w:color w:val="0000FF"/>
          <w:sz w:val="20"/>
          <w:szCs w:val="20"/>
        </w:rPr>
      </w:pPr>
    </w:p>
    <w:p w14:paraId="781D8C06" w14:textId="2091BA38" w:rsidR="00BE1EA8" w:rsidRDefault="00BE1EA8" w:rsidP="008A28D7">
      <w:pPr>
        <w:spacing w:after="0" w:line="240" w:lineRule="auto"/>
        <w:ind w:left="567"/>
        <w:jc w:val="both"/>
        <w:rPr>
          <w:rFonts w:ascii="Verdana" w:hAnsi="Verdana"/>
          <w:color w:val="0000FF"/>
          <w:sz w:val="20"/>
          <w:szCs w:val="20"/>
        </w:rPr>
      </w:pPr>
    </w:p>
    <w:p w14:paraId="11A1A986" w14:textId="01F12F7B" w:rsidR="00BE1EA8" w:rsidRDefault="00BE1EA8" w:rsidP="008A28D7">
      <w:pPr>
        <w:spacing w:after="0" w:line="240" w:lineRule="auto"/>
        <w:ind w:left="567"/>
        <w:jc w:val="both"/>
        <w:rPr>
          <w:rFonts w:ascii="Verdana" w:hAnsi="Verdana"/>
          <w:color w:val="0000FF"/>
          <w:sz w:val="20"/>
          <w:szCs w:val="20"/>
        </w:rPr>
      </w:pPr>
    </w:p>
    <w:p w14:paraId="1CB74532" w14:textId="3DE65BE5" w:rsidR="00BE1EA8" w:rsidRDefault="00BE1EA8" w:rsidP="008A28D7">
      <w:pPr>
        <w:spacing w:after="0" w:line="240" w:lineRule="auto"/>
        <w:ind w:left="567"/>
        <w:jc w:val="both"/>
        <w:rPr>
          <w:rFonts w:ascii="Verdana" w:hAnsi="Verdana"/>
          <w:color w:val="0000FF"/>
          <w:sz w:val="20"/>
          <w:szCs w:val="20"/>
        </w:rPr>
      </w:pPr>
    </w:p>
    <w:p w14:paraId="49602AAB" w14:textId="77777777" w:rsidR="00BE1EA8" w:rsidRPr="00165552" w:rsidRDefault="00BE1EA8" w:rsidP="008A28D7">
      <w:pPr>
        <w:spacing w:after="0" w:line="240" w:lineRule="auto"/>
        <w:ind w:left="567"/>
        <w:jc w:val="both"/>
        <w:rPr>
          <w:rFonts w:ascii="Verdana" w:hAnsi="Verdana"/>
          <w:color w:val="0000FF"/>
          <w:sz w:val="20"/>
          <w:szCs w:val="20"/>
        </w:rPr>
      </w:pPr>
    </w:p>
    <w:p w14:paraId="2178CAF9" w14:textId="77777777" w:rsidR="00573FF0" w:rsidRPr="00165552" w:rsidRDefault="00573FF0" w:rsidP="000D07DF">
      <w:pPr>
        <w:tabs>
          <w:tab w:val="left" w:pos="1276"/>
        </w:tabs>
        <w:spacing w:after="0" w:line="240" w:lineRule="auto"/>
        <w:ind w:left="1276" w:hanging="709"/>
        <w:jc w:val="both"/>
        <w:rPr>
          <w:rFonts w:ascii="Verdana" w:hAnsi="Verdana"/>
          <w:color w:val="0000FF"/>
          <w:sz w:val="20"/>
          <w:szCs w:val="20"/>
        </w:rPr>
      </w:pPr>
    </w:p>
    <w:p w14:paraId="320F65EF" w14:textId="77777777" w:rsidR="00413140" w:rsidRPr="007F7AE1" w:rsidRDefault="000D07DF" w:rsidP="000D07DF">
      <w:pPr>
        <w:tabs>
          <w:tab w:val="left" w:pos="1276"/>
        </w:tabs>
        <w:spacing w:after="0" w:line="240" w:lineRule="auto"/>
        <w:ind w:left="1276" w:hanging="709"/>
        <w:jc w:val="both"/>
        <w:rPr>
          <w:rFonts w:ascii="Verdana" w:hAnsi="Verdana"/>
          <w:sz w:val="20"/>
          <w:szCs w:val="20"/>
        </w:rPr>
      </w:pPr>
      <w:r w:rsidRPr="007F7AE1">
        <w:rPr>
          <w:rFonts w:ascii="Verdana" w:hAnsi="Verdana"/>
          <w:sz w:val="20"/>
          <w:szCs w:val="20"/>
        </w:rPr>
        <w:lastRenderedPageBreak/>
        <w:t xml:space="preserve">B.2.5. </w:t>
      </w:r>
      <w:r w:rsidRPr="007F7AE1">
        <w:rPr>
          <w:rFonts w:ascii="Verdana" w:hAnsi="Verdana"/>
          <w:sz w:val="20"/>
          <w:szCs w:val="20"/>
        </w:rPr>
        <w:tab/>
        <w:t>BEZPEČNOST PŘI UŽÍVÁNÍ STAVBY</w:t>
      </w:r>
    </w:p>
    <w:p w14:paraId="13C65380" w14:textId="77777777" w:rsidR="008A28D7" w:rsidRPr="00165552" w:rsidRDefault="000D07DF" w:rsidP="008A28D7">
      <w:pPr>
        <w:spacing w:after="0" w:line="240" w:lineRule="auto"/>
        <w:ind w:left="567"/>
        <w:jc w:val="both"/>
        <w:rPr>
          <w:rFonts w:ascii="Verdana" w:hAnsi="Verdana"/>
          <w:color w:val="0000FF"/>
          <w:sz w:val="20"/>
          <w:szCs w:val="20"/>
        </w:rPr>
      </w:pPr>
      <w:r w:rsidRPr="00165552">
        <w:rPr>
          <w:rFonts w:ascii="Verdana" w:eastAsia="Times New Roman" w:hAnsi="Verdana" w:cs="Times New Roman"/>
          <w:b/>
          <w:caps/>
          <w:noProof/>
          <w:color w:val="0000FF"/>
          <w:sz w:val="20"/>
          <w:szCs w:val="20"/>
          <w:lang w:eastAsia="cs-CZ"/>
        </w:rPr>
        <mc:AlternateContent>
          <mc:Choice Requires="wps">
            <w:drawing>
              <wp:anchor distT="0" distB="0" distL="114300" distR="114300" simplePos="0" relativeHeight="251688960" behindDoc="0" locked="0" layoutInCell="1" allowOverlap="1" wp14:anchorId="2C909F9E" wp14:editId="4348425F">
                <wp:simplePos x="0" y="0"/>
                <wp:positionH relativeFrom="column">
                  <wp:posOffset>366395</wp:posOffset>
                </wp:positionH>
                <wp:positionV relativeFrom="paragraph">
                  <wp:posOffset>15028</wp:posOffset>
                </wp:positionV>
                <wp:extent cx="5486400" cy="0"/>
                <wp:effectExtent l="9525" t="7620" r="9525" b="11430"/>
                <wp:wrapNone/>
                <wp:docPr id="1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B83DD3" id="AutoShape 4" o:spid="_x0000_s1026" type="#_x0000_t32" style="position:absolute;margin-left:28.85pt;margin-top:1.2pt;width:6in;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" strokeweight=".5pt"/>
            </w:pict>
          </mc:Fallback>
        </mc:AlternateContent>
      </w:r>
    </w:p>
    <w:p w14:paraId="6AF46326" w14:textId="77777777" w:rsidR="007F7AE1" w:rsidRPr="00E960C9" w:rsidRDefault="007F7AE1" w:rsidP="007F7AE1">
      <w:pPr>
        <w:spacing w:after="0" w:line="240" w:lineRule="auto"/>
        <w:ind w:left="567"/>
        <w:jc w:val="both"/>
        <w:rPr>
          <w:rFonts w:ascii="Verdana" w:hAnsi="Verdana"/>
          <w:color w:val="000000" w:themeColor="text1"/>
          <w:sz w:val="20"/>
          <w:szCs w:val="20"/>
        </w:rPr>
      </w:pPr>
      <w:r w:rsidRPr="00E960C9">
        <w:rPr>
          <w:rFonts w:ascii="Verdana" w:hAnsi="Verdana"/>
          <w:color w:val="000000" w:themeColor="text1"/>
          <w:sz w:val="20"/>
          <w:szCs w:val="20"/>
        </w:rPr>
        <w:t>Zhotovitel i uživatel navržených úprav je povinen po celou dobu jejich provádění i po celou dobu provozu dodržovat závazné předpisy a normy týkající se problematiky bezpečnosti.</w:t>
      </w:r>
    </w:p>
    <w:p w14:paraId="3C8C8C76" w14:textId="77777777" w:rsidR="007F7AE1" w:rsidRPr="00E960C9" w:rsidRDefault="007F7AE1" w:rsidP="007F7AE1">
      <w:pPr>
        <w:spacing w:after="0" w:line="240" w:lineRule="auto"/>
        <w:ind w:left="567"/>
        <w:jc w:val="both"/>
        <w:rPr>
          <w:rFonts w:ascii="Verdana" w:hAnsi="Verdana"/>
          <w:color w:val="000000" w:themeColor="text1"/>
          <w:sz w:val="20"/>
          <w:szCs w:val="20"/>
        </w:rPr>
      </w:pPr>
    </w:p>
    <w:p w14:paraId="76F554D2" w14:textId="77777777" w:rsidR="007F7AE1" w:rsidRPr="00E960C9" w:rsidRDefault="007F7AE1" w:rsidP="007F7AE1">
      <w:pPr>
        <w:spacing w:after="0" w:line="240" w:lineRule="auto"/>
        <w:ind w:left="567"/>
        <w:jc w:val="both"/>
        <w:rPr>
          <w:rFonts w:ascii="Verdana" w:hAnsi="Verdana"/>
          <w:color w:val="000000" w:themeColor="text1"/>
          <w:sz w:val="20"/>
          <w:szCs w:val="20"/>
        </w:rPr>
      </w:pPr>
      <w:r w:rsidRPr="00E960C9">
        <w:rPr>
          <w:rFonts w:ascii="Verdana" w:hAnsi="Verdana"/>
          <w:color w:val="000000" w:themeColor="text1"/>
          <w:sz w:val="20"/>
          <w:szCs w:val="20"/>
        </w:rPr>
        <w:t xml:space="preserve">Bezpečnost provozu a ochrana zdraví bude řešena především v souladu se </w:t>
      </w:r>
      <w:r w:rsidRPr="00E960C9">
        <w:rPr>
          <w:rFonts w:ascii="Verdana" w:hAnsi="Verdana"/>
          <w:i/>
          <w:color w:val="000000" w:themeColor="text1"/>
          <w:sz w:val="20"/>
          <w:szCs w:val="20"/>
        </w:rPr>
        <w:t>zákonem č. 262/2006 Sb., zákoníkem práce</w:t>
      </w:r>
      <w:r w:rsidRPr="00E960C9">
        <w:rPr>
          <w:rFonts w:ascii="Verdana" w:hAnsi="Verdana"/>
          <w:color w:val="000000" w:themeColor="text1"/>
          <w:sz w:val="20"/>
          <w:szCs w:val="20"/>
        </w:rPr>
        <w:t xml:space="preserve">, </w:t>
      </w:r>
      <w:r w:rsidRPr="00E960C9">
        <w:rPr>
          <w:rFonts w:ascii="Verdana" w:hAnsi="Verdana"/>
          <w:i/>
          <w:color w:val="000000" w:themeColor="text1"/>
          <w:sz w:val="20"/>
          <w:szCs w:val="20"/>
        </w:rPr>
        <w:t xml:space="preserve">zákonem č. 258/2000 Sb., o ochraně veřejného zdraví </w:t>
      </w:r>
      <w:r w:rsidRPr="00E960C9">
        <w:rPr>
          <w:rFonts w:ascii="Verdana" w:hAnsi="Verdana"/>
          <w:color w:val="000000" w:themeColor="text1"/>
          <w:sz w:val="20"/>
          <w:szCs w:val="20"/>
        </w:rPr>
        <w:t xml:space="preserve">a dalšími bezpečnostními předpisy, které s jednotlivými činnostmi souvisejí. Dodavatel úprav je povinen po dobu výstavby dodržovat zejména </w:t>
      </w:r>
      <w:r w:rsidRPr="00E960C9">
        <w:rPr>
          <w:rFonts w:ascii="Verdana" w:hAnsi="Verdana"/>
          <w:i/>
          <w:color w:val="000000" w:themeColor="text1"/>
          <w:sz w:val="20"/>
          <w:szCs w:val="20"/>
        </w:rPr>
        <w:t>nařízení vlády č. 591/2006 Sb., o bližších minimálních požadavcích na bezpečnost a ochranu zdraví při práci na staveništích, nařízení vlády č. 361/2007 Sb., kterým se stanoví podmínky ochrany zdraví při práci, a nařízení vlády č. 101/2005 Sb., o podrobnějších požadavcích na pracoviště a pracovní prostředí</w:t>
      </w:r>
      <w:r w:rsidRPr="00E960C9">
        <w:rPr>
          <w:rFonts w:ascii="Verdana" w:hAnsi="Verdana"/>
          <w:color w:val="000000" w:themeColor="text1"/>
          <w:sz w:val="20"/>
          <w:szCs w:val="20"/>
        </w:rPr>
        <w:t>. Pracovníci musí být seznámeni s bezpečností práce, proškoleni k pracím na strojích a zařízeních a vybaveni ochrannými pomůckami. Realizací úprav nevzniknou žádné možné zdroje ohrožení zdraví a bezpečnosti pro osoby stavbu užívající a osoby v blízkosti stavby. Při provozu upravené vodní nádrže nebudou vznikat situace představující vyšší rizika z hlediska veřejného zdraví nebo bezpečnosti osob.</w:t>
      </w:r>
    </w:p>
    <w:p w14:paraId="7BEAD743" w14:textId="77777777" w:rsidR="00897BBA" w:rsidRPr="00165552" w:rsidRDefault="00897BBA" w:rsidP="008A28D7">
      <w:pPr>
        <w:spacing w:after="0" w:line="240" w:lineRule="auto"/>
        <w:ind w:left="567"/>
        <w:jc w:val="both"/>
        <w:rPr>
          <w:rFonts w:ascii="Verdana" w:hAnsi="Verdana"/>
          <w:color w:val="0000FF"/>
          <w:sz w:val="20"/>
          <w:szCs w:val="20"/>
        </w:rPr>
      </w:pPr>
    </w:p>
    <w:p w14:paraId="7B512C95" w14:textId="77777777" w:rsidR="00752141" w:rsidRPr="007F7AE1" w:rsidRDefault="00752141" w:rsidP="008A28D7">
      <w:pPr>
        <w:spacing w:after="0" w:line="240" w:lineRule="auto"/>
        <w:ind w:left="567"/>
        <w:jc w:val="both"/>
        <w:rPr>
          <w:rFonts w:ascii="Verdana" w:hAnsi="Verdana"/>
          <w:sz w:val="20"/>
          <w:szCs w:val="20"/>
        </w:rPr>
      </w:pPr>
    </w:p>
    <w:p w14:paraId="74284B15" w14:textId="77777777" w:rsidR="00413140" w:rsidRPr="007F7AE1" w:rsidRDefault="000D07DF" w:rsidP="000D07DF">
      <w:pPr>
        <w:tabs>
          <w:tab w:val="left" w:pos="1276"/>
        </w:tabs>
        <w:spacing w:after="0" w:line="240" w:lineRule="auto"/>
        <w:ind w:left="1276" w:hanging="709"/>
        <w:jc w:val="both"/>
        <w:rPr>
          <w:rFonts w:ascii="Verdana" w:hAnsi="Verdana"/>
          <w:sz w:val="20"/>
          <w:szCs w:val="20"/>
        </w:rPr>
      </w:pPr>
      <w:bookmarkStart w:id="4" w:name="_Hlk56529784"/>
      <w:r w:rsidRPr="007F7AE1">
        <w:rPr>
          <w:rFonts w:ascii="Verdana" w:hAnsi="Verdana"/>
          <w:sz w:val="20"/>
          <w:szCs w:val="20"/>
        </w:rPr>
        <w:t xml:space="preserve">B.2.6. </w:t>
      </w:r>
      <w:r w:rsidRPr="007F7AE1">
        <w:rPr>
          <w:rFonts w:ascii="Verdana" w:hAnsi="Verdana"/>
          <w:sz w:val="20"/>
          <w:szCs w:val="20"/>
        </w:rPr>
        <w:tab/>
        <w:t>ZÁKLADNÍ CHARAKTERISTIKA OBJEKTŮ</w:t>
      </w:r>
    </w:p>
    <w:bookmarkEnd w:id="4"/>
    <w:p w14:paraId="48D567AE" w14:textId="77777777" w:rsidR="000D07DF" w:rsidRPr="007F7AE1" w:rsidRDefault="000D07DF" w:rsidP="00413140">
      <w:pPr>
        <w:spacing w:after="0" w:line="240" w:lineRule="auto"/>
        <w:ind w:left="567"/>
        <w:jc w:val="both"/>
        <w:rPr>
          <w:rFonts w:ascii="Verdana" w:hAnsi="Verdana"/>
          <w:sz w:val="20"/>
          <w:szCs w:val="20"/>
        </w:rPr>
      </w:pPr>
      <w:r w:rsidRPr="007F7AE1">
        <w:rPr>
          <w:rFonts w:ascii="Verdana" w:eastAsia="Times New Roman" w:hAnsi="Verdana" w:cs="Times New Roman"/>
          <w:b/>
          <w:caps/>
          <w:noProof/>
          <w:sz w:val="20"/>
          <w:szCs w:val="20"/>
          <w:lang w:eastAsia="cs-CZ"/>
        </w:rPr>
        <mc:AlternateContent>
          <mc:Choice Requires="wps">
            <w:drawing>
              <wp:anchor distT="0" distB="0" distL="114300" distR="114300" simplePos="0" relativeHeight="251691008" behindDoc="0" locked="0" layoutInCell="1" allowOverlap="1" wp14:anchorId="46270569" wp14:editId="6207713F">
                <wp:simplePos x="0" y="0"/>
                <wp:positionH relativeFrom="column">
                  <wp:posOffset>370205</wp:posOffset>
                </wp:positionH>
                <wp:positionV relativeFrom="paragraph">
                  <wp:posOffset>15028</wp:posOffset>
                </wp:positionV>
                <wp:extent cx="5486400" cy="0"/>
                <wp:effectExtent l="9525" t="7620" r="9525" b="11430"/>
                <wp:wrapNone/>
                <wp:docPr id="17"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2959EB" id="AutoShape 4" o:spid="_x0000_s1026" type="#_x0000_t32" style="position:absolute;margin-left:29.15pt;margin-top:1.2pt;width:6in;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" strokeweight=".5pt"/>
            </w:pict>
          </mc:Fallback>
        </mc:AlternateContent>
      </w:r>
    </w:p>
    <w:p w14:paraId="3DF74C36" w14:textId="77777777" w:rsidR="002B4BEE" w:rsidRPr="007F7AE1" w:rsidRDefault="002B4BEE" w:rsidP="008C630E">
      <w:pPr>
        <w:tabs>
          <w:tab w:val="left" w:pos="1418"/>
        </w:tabs>
        <w:spacing w:after="0" w:line="240" w:lineRule="auto"/>
        <w:ind w:left="1418" w:hanging="851"/>
        <w:jc w:val="both"/>
        <w:rPr>
          <w:rFonts w:ascii="Verdana" w:hAnsi="Verdana"/>
          <w:b/>
          <w:sz w:val="20"/>
          <w:szCs w:val="20"/>
          <w:u w:val="single"/>
        </w:rPr>
      </w:pPr>
    </w:p>
    <w:p w14:paraId="533390D4" w14:textId="77777777" w:rsidR="00413140" w:rsidRPr="007F7AE1" w:rsidRDefault="008C630E" w:rsidP="008C630E">
      <w:pPr>
        <w:tabs>
          <w:tab w:val="left" w:pos="1418"/>
        </w:tabs>
        <w:spacing w:after="0" w:line="240" w:lineRule="auto"/>
        <w:ind w:left="1418" w:hanging="851"/>
        <w:jc w:val="both"/>
        <w:rPr>
          <w:rFonts w:ascii="Verdana" w:hAnsi="Verdana"/>
          <w:b/>
          <w:sz w:val="20"/>
          <w:szCs w:val="20"/>
          <w:u w:val="single"/>
        </w:rPr>
      </w:pPr>
      <w:r w:rsidRPr="007F7AE1">
        <w:rPr>
          <w:rFonts w:ascii="Verdana" w:hAnsi="Verdana"/>
          <w:b/>
          <w:sz w:val="20"/>
          <w:szCs w:val="20"/>
          <w:u w:val="single"/>
        </w:rPr>
        <w:t>B.2.6.</w:t>
      </w:r>
      <w:r w:rsidR="00413140" w:rsidRPr="007F7AE1">
        <w:rPr>
          <w:rFonts w:ascii="Verdana" w:hAnsi="Verdana"/>
          <w:b/>
          <w:sz w:val="20"/>
          <w:szCs w:val="20"/>
          <w:u w:val="single"/>
        </w:rPr>
        <w:t>a</w:t>
      </w:r>
      <w:r w:rsidRPr="007F7AE1">
        <w:rPr>
          <w:rFonts w:ascii="Verdana" w:hAnsi="Verdana"/>
          <w:b/>
          <w:sz w:val="20"/>
          <w:szCs w:val="20"/>
          <w:u w:val="single"/>
        </w:rPr>
        <w:t>.</w:t>
      </w:r>
      <w:r w:rsidR="00413140" w:rsidRPr="007F7AE1">
        <w:rPr>
          <w:rFonts w:ascii="Verdana" w:hAnsi="Verdana"/>
          <w:b/>
          <w:sz w:val="20"/>
          <w:szCs w:val="20"/>
          <w:u w:val="single"/>
        </w:rPr>
        <w:t xml:space="preserve"> </w:t>
      </w:r>
      <w:r w:rsidRPr="007F7AE1">
        <w:rPr>
          <w:rFonts w:ascii="Verdana" w:hAnsi="Verdana"/>
          <w:b/>
          <w:sz w:val="20"/>
          <w:szCs w:val="20"/>
          <w:u w:val="single"/>
        </w:rPr>
        <w:t xml:space="preserve">Stavební </w:t>
      </w:r>
      <w:r w:rsidR="003F5659" w:rsidRPr="007F7AE1">
        <w:rPr>
          <w:rFonts w:ascii="Verdana" w:hAnsi="Verdana"/>
          <w:b/>
          <w:sz w:val="20"/>
          <w:szCs w:val="20"/>
          <w:u w:val="single"/>
        </w:rPr>
        <w:t>řešení</w:t>
      </w:r>
    </w:p>
    <w:p w14:paraId="7C47ED5A" w14:textId="77777777" w:rsidR="008A28D7" w:rsidRPr="007F7AE1" w:rsidRDefault="008A28D7" w:rsidP="008A28D7">
      <w:pPr>
        <w:spacing w:after="0" w:line="240" w:lineRule="auto"/>
        <w:ind w:left="567"/>
        <w:jc w:val="both"/>
        <w:rPr>
          <w:rFonts w:ascii="Verdana" w:hAnsi="Verdana"/>
          <w:sz w:val="20"/>
          <w:szCs w:val="20"/>
        </w:rPr>
      </w:pPr>
    </w:p>
    <w:p w14:paraId="6E699BD1" w14:textId="17EC4554" w:rsidR="00D56280" w:rsidRPr="007F7AE1" w:rsidRDefault="00D56280" w:rsidP="00D56280">
      <w:pPr>
        <w:spacing w:after="0" w:line="240" w:lineRule="auto"/>
        <w:ind w:left="567"/>
        <w:jc w:val="both"/>
        <w:rPr>
          <w:rFonts w:ascii="Verdana" w:eastAsia="Times New Roman" w:hAnsi="Verdana" w:cs="Arial"/>
          <w:sz w:val="20"/>
          <w:szCs w:val="20"/>
          <w:lang w:eastAsia="cs-CZ"/>
        </w:rPr>
      </w:pPr>
      <w:bookmarkStart w:id="5" w:name="_Hlk56597376"/>
      <w:bookmarkStart w:id="6" w:name="_Hlk56411586"/>
      <w:r w:rsidRPr="007F7AE1">
        <w:rPr>
          <w:rFonts w:ascii="Verdana" w:eastAsia="Times New Roman" w:hAnsi="Verdana" w:cs="Arial"/>
          <w:sz w:val="20"/>
          <w:szCs w:val="20"/>
          <w:lang w:eastAsia="cs-CZ"/>
        </w:rPr>
        <w:t xml:space="preserve">Technické řešení spočívá v realizaci </w:t>
      </w:r>
      <w:r w:rsidR="007F7AE1" w:rsidRPr="007F7AE1">
        <w:rPr>
          <w:rFonts w:ascii="Verdana" w:eastAsia="Times New Roman" w:hAnsi="Verdana" w:cs="Arial"/>
          <w:sz w:val="20"/>
          <w:szCs w:val="20"/>
          <w:lang w:eastAsia="cs-CZ"/>
        </w:rPr>
        <w:t>1</w:t>
      </w:r>
      <w:r w:rsidRPr="007F7AE1">
        <w:rPr>
          <w:rFonts w:ascii="Verdana" w:eastAsia="Times New Roman" w:hAnsi="Verdana" w:cs="Arial"/>
          <w:sz w:val="20"/>
          <w:szCs w:val="20"/>
          <w:lang w:eastAsia="cs-CZ"/>
        </w:rPr>
        <w:t xml:space="preserve"> stavební</w:t>
      </w:r>
      <w:r w:rsidR="007F7AE1" w:rsidRPr="007F7AE1">
        <w:rPr>
          <w:rFonts w:ascii="Verdana" w:eastAsia="Times New Roman" w:hAnsi="Verdana" w:cs="Arial"/>
          <w:sz w:val="20"/>
          <w:szCs w:val="20"/>
          <w:lang w:eastAsia="cs-CZ"/>
        </w:rPr>
        <w:t>ho</w:t>
      </w:r>
      <w:r w:rsidRPr="007F7AE1">
        <w:rPr>
          <w:rFonts w:ascii="Verdana" w:eastAsia="Times New Roman" w:hAnsi="Verdana" w:cs="Arial"/>
          <w:sz w:val="20"/>
          <w:szCs w:val="20"/>
          <w:lang w:eastAsia="cs-CZ"/>
        </w:rPr>
        <w:t xml:space="preserve"> objekt</w:t>
      </w:r>
      <w:r w:rsidR="007F7AE1" w:rsidRPr="007F7AE1">
        <w:rPr>
          <w:rFonts w:ascii="Verdana" w:eastAsia="Times New Roman" w:hAnsi="Verdana" w:cs="Arial"/>
          <w:sz w:val="20"/>
          <w:szCs w:val="20"/>
          <w:lang w:eastAsia="cs-CZ"/>
        </w:rPr>
        <w:t>u</w:t>
      </w:r>
      <w:r w:rsidRPr="007F7AE1">
        <w:rPr>
          <w:rFonts w:ascii="Verdana" w:eastAsia="Times New Roman" w:hAnsi="Verdana" w:cs="Arial"/>
          <w:sz w:val="20"/>
          <w:szCs w:val="20"/>
          <w:lang w:eastAsia="cs-CZ"/>
        </w:rPr>
        <w:t xml:space="preserve">: </w:t>
      </w:r>
    </w:p>
    <w:p w14:paraId="648B8028" w14:textId="77777777" w:rsidR="00D56280" w:rsidRPr="007F7AE1" w:rsidRDefault="00D56280" w:rsidP="00D56280">
      <w:pPr>
        <w:spacing w:after="0" w:line="240" w:lineRule="auto"/>
        <w:ind w:left="567"/>
        <w:jc w:val="both"/>
        <w:rPr>
          <w:rFonts w:ascii="Verdana" w:eastAsia="Times New Roman" w:hAnsi="Verdana" w:cs="Arial"/>
          <w:sz w:val="20"/>
          <w:szCs w:val="20"/>
          <w:lang w:eastAsia="cs-CZ"/>
        </w:rPr>
      </w:pPr>
      <w:r w:rsidRPr="007F7AE1">
        <w:rPr>
          <w:rFonts w:ascii="Verdana" w:eastAsia="Times New Roman" w:hAnsi="Verdana" w:cs="Arial"/>
          <w:sz w:val="20"/>
          <w:szCs w:val="20"/>
          <w:lang w:eastAsia="cs-CZ"/>
        </w:rPr>
        <w:t xml:space="preserve"> </w:t>
      </w:r>
    </w:p>
    <w:p w14:paraId="56C079A3" w14:textId="3A3BCD2F" w:rsidR="00D56280" w:rsidRPr="007F7AE1" w:rsidRDefault="00D56280" w:rsidP="00D56280">
      <w:pPr>
        <w:tabs>
          <w:tab w:val="left" w:pos="1843"/>
          <w:tab w:val="left" w:pos="2127"/>
        </w:tabs>
        <w:spacing w:after="0" w:line="240" w:lineRule="auto"/>
        <w:ind w:left="1134"/>
        <w:jc w:val="both"/>
        <w:rPr>
          <w:rFonts w:ascii="Verdana" w:eastAsia="Times New Roman" w:hAnsi="Verdana" w:cs="Arial"/>
          <w:sz w:val="20"/>
          <w:szCs w:val="20"/>
          <w:lang w:eastAsia="cs-CZ"/>
        </w:rPr>
      </w:pPr>
      <w:r w:rsidRPr="007F7AE1">
        <w:rPr>
          <w:rFonts w:ascii="Verdana" w:eastAsia="Times New Roman" w:hAnsi="Verdana" w:cs="Arial"/>
          <w:sz w:val="20"/>
          <w:szCs w:val="20"/>
          <w:lang w:eastAsia="cs-CZ"/>
        </w:rPr>
        <w:t xml:space="preserve">SO-1 </w:t>
      </w:r>
      <w:r w:rsidRPr="007F7AE1">
        <w:rPr>
          <w:rFonts w:ascii="Verdana" w:eastAsia="Times New Roman" w:hAnsi="Verdana" w:cs="Arial"/>
          <w:sz w:val="20"/>
          <w:szCs w:val="20"/>
          <w:lang w:eastAsia="cs-CZ"/>
        </w:rPr>
        <w:tab/>
        <w:t xml:space="preserve">– </w:t>
      </w:r>
      <w:r w:rsidRPr="007F7AE1">
        <w:rPr>
          <w:rFonts w:ascii="Verdana" w:eastAsia="Times New Roman" w:hAnsi="Verdana" w:cs="Arial"/>
          <w:sz w:val="20"/>
          <w:szCs w:val="20"/>
          <w:lang w:eastAsia="cs-CZ"/>
        </w:rPr>
        <w:tab/>
      </w:r>
      <w:r w:rsidR="007F7AE1" w:rsidRPr="007F7AE1">
        <w:rPr>
          <w:rFonts w:ascii="Verdana" w:eastAsia="Times New Roman" w:hAnsi="Verdana" w:cs="Arial"/>
          <w:sz w:val="20"/>
          <w:szCs w:val="20"/>
          <w:lang w:eastAsia="cs-CZ"/>
        </w:rPr>
        <w:t xml:space="preserve">Rekonstrukce malé vodní nádrže </w:t>
      </w:r>
      <w:proofErr w:type="spellStart"/>
      <w:r w:rsidR="007F7AE1" w:rsidRPr="007F7AE1">
        <w:rPr>
          <w:rFonts w:ascii="Verdana" w:eastAsia="Times New Roman" w:hAnsi="Verdana" w:cs="Arial"/>
          <w:sz w:val="20"/>
          <w:szCs w:val="20"/>
          <w:lang w:eastAsia="cs-CZ"/>
        </w:rPr>
        <w:t>Chabičov</w:t>
      </w:r>
      <w:proofErr w:type="spellEnd"/>
      <w:r w:rsidR="005C1710" w:rsidRPr="007F7AE1">
        <w:rPr>
          <w:rFonts w:ascii="Verdana" w:eastAsia="Times New Roman" w:hAnsi="Verdana" w:cs="Arial"/>
          <w:sz w:val="20"/>
          <w:szCs w:val="20"/>
          <w:lang w:eastAsia="cs-CZ"/>
        </w:rPr>
        <w:t xml:space="preserve"> </w:t>
      </w:r>
    </w:p>
    <w:bookmarkEnd w:id="5"/>
    <w:p w14:paraId="31074CC4" w14:textId="77777777" w:rsidR="009520DD" w:rsidRPr="00165552" w:rsidRDefault="009520DD" w:rsidP="00D56280">
      <w:pPr>
        <w:tabs>
          <w:tab w:val="left" w:pos="1843"/>
          <w:tab w:val="left" w:pos="2127"/>
        </w:tabs>
        <w:spacing w:after="0" w:line="240" w:lineRule="auto"/>
        <w:ind w:left="1134"/>
        <w:jc w:val="both"/>
        <w:rPr>
          <w:rFonts w:ascii="Verdana" w:eastAsia="Times New Roman" w:hAnsi="Verdana" w:cs="Arial"/>
          <w:color w:val="0000FF"/>
          <w:sz w:val="20"/>
          <w:szCs w:val="20"/>
          <w:lang w:eastAsia="cs-CZ"/>
        </w:rPr>
      </w:pPr>
    </w:p>
    <w:bookmarkEnd w:id="6"/>
    <w:p w14:paraId="1DF6A868" w14:textId="35A19E64" w:rsidR="007A3B2B" w:rsidRDefault="007A3B2B" w:rsidP="00B70449">
      <w:pPr>
        <w:tabs>
          <w:tab w:val="left" w:pos="1843"/>
          <w:tab w:val="left" w:pos="2127"/>
        </w:tabs>
        <w:spacing w:after="0" w:line="240" w:lineRule="auto"/>
        <w:ind w:left="567"/>
        <w:jc w:val="both"/>
        <w:rPr>
          <w:rFonts w:ascii="Verdana" w:eastAsia="Times New Roman" w:hAnsi="Verdana" w:cs="Arial"/>
          <w:b/>
          <w:bCs/>
          <w:color w:val="0000FF"/>
          <w:sz w:val="20"/>
          <w:szCs w:val="20"/>
          <w:u w:val="single"/>
          <w:lang w:eastAsia="cs-CZ"/>
        </w:rPr>
      </w:pPr>
    </w:p>
    <w:p w14:paraId="14464071" w14:textId="272B99D0" w:rsidR="007F7AE1" w:rsidRPr="007F7AE1" w:rsidRDefault="007F7AE1" w:rsidP="00B70449">
      <w:pPr>
        <w:tabs>
          <w:tab w:val="left" w:pos="1843"/>
          <w:tab w:val="left" w:pos="2127"/>
        </w:tabs>
        <w:spacing w:after="0" w:line="240" w:lineRule="auto"/>
        <w:ind w:left="567"/>
        <w:jc w:val="both"/>
        <w:rPr>
          <w:rFonts w:ascii="Verdana" w:eastAsia="Times New Roman" w:hAnsi="Verdana" w:cs="Arial"/>
          <w:sz w:val="20"/>
          <w:szCs w:val="20"/>
          <w:u w:val="single"/>
          <w:lang w:eastAsia="cs-CZ"/>
        </w:rPr>
      </w:pPr>
      <w:bookmarkStart w:id="7" w:name="_Hlk69831039"/>
      <w:r>
        <w:rPr>
          <w:rFonts w:ascii="Verdana" w:eastAsia="Times New Roman" w:hAnsi="Verdana" w:cs="Arial"/>
          <w:sz w:val="20"/>
          <w:szCs w:val="20"/>
          <w:u w:val="single"/>
          <w:lang w:eastAsia="cs-CZ"/>
        </w:rPr>
        <w:t xml:space="preserve">POPIS </w:t>
      </w:r>
      <w:r w:rsidRPr="007F7AE1">
        <w:rPr>
          <w:rFonts w:ascii="Verdana" w:eastAsia="Times New Roman" w:hAnsi="Verdana" w:cs="Arial"/>
          <w:sz w:val="20"/>
          <w:szCs w:val="20"/>
          <w:u w:val="single"/>
          <w:lang w:eastAsia="cs-CZ"/>
        </w:rPr>
        <w:t>STÁVAJÍCÍ VODNÍ NÁDRŽE</w:t>
      </w:r>
    </w:p>
    <w:p w14:paraId="641E3F90" w14:textId="77777777" w:rsidR="007F7AE1" w:rsidRPr="00165552" w:rsidRDefault="007F7AE1" w:rsidP="00B70449">
      <w:pPr>
        <w:tabs>
          <w:tab w:val="left" w:pos="1843"/>
          <w:tab w:val="left" w:pos="2127"/>
        </w:tabs>
        <w:spacing w:after="0" w:line="240" w:lineRule="auto"/>
        <w:ind w:left="567"/>
        <w:jc w:val="both"/>
        <w:rPr>
          <w:rFonts w:ascii="Verdana" w:eastAsia="Times New Roman" w:hAnsi="Verdana" w:cs="Arial"/>
          <w:b/>
          <w:bCs/>
          <w:color w:val="0000FF"/>
          <w:sz w:val="20"/>
          <w:szCs w:val="20"/>
          <w:u w:val="single"/>
          <w:lang w:eastAsia="cs-CZ"/>
        </w:rPr>
      </w:pPr>
    </w:p>
    <w:p w14:paraId="5DF7987B" w14:textId="77777777" w:rsidR="007F7AE1" w:rsidRPr="00E960C9" w:rsidRDefault="007F7AE1" w:rsidP="007F7AE1">
      <w:pPr>
        <w:tabs>
          <w:tab w:val="left" w:pos="1843"/>
          <w:tab w:val="left" w:pos="2127"/>
        </w:tabs>
        <w:spacing w:after="0" w:line="240" w:lineRule="auto"/>
        <w:ind w:left="567"/>
        <w:jc w:val="both"/>
        <w:rPr>
          <w:rFonts w:ascii="Verdana" w:eastAsia="Times New Roman" w:hAnsi="Verdana" w:cs="Times New Roman"/>
          <w:b/>
          <w:color w:val="000000" w:themeColor="text1"/>
          <w:sz w:val="20"/>
          <w:szCs w:val="20"/>
          <w:lang w:eastAsia="cs-CZ"/>
        </w:rPr>
      </w:pPr>
      <w:r w:rsidRPr="00E960C9">
        <w:rPr>
          <w:rFonts w:ascii="Verdana" w:eastAsia="Times New Roman" w:hAnsi="Verdana" w:cs="Times New Roman"/>
          <w:b/>
          <w:color w:val="000000" w:themeColor="text1"/>
          <w:sz w:val="20"/>
          <w:szCs w:val="20"/>
          <w:lang w:eastAsia="cs-CZ"/>
        </w:rPr>
        <w:t>Prostor vodní nádrže</w:t>
      </w:r>
    </w:p>
    <w:p w14:paraId="7EA189A9" w14:textId="77777777" w:rsidR="007F7AE1" w:rsidRPr="00E960C9" w:rsidRDefault="007F7AE1" w:rsidP="007F7AE1">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p>
    <w:p w14:paraId="162B1694" w14:textId="77777777" w:rsidR="007F7AE1" w:rsidRPr="00E960C9" w:rsidRDefault="007F7AE1" w:rsidP="007F7AE1">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r w:rsidRPr="00E960C9">
        <w:rPr>
          <w:rFonts w:ascii="Verdana" w:eastAsia="Times New Roman" w:hAnsi="Verdana" w:cs="Times New Roman"/>
          <w:bCs/>
          <w:color w:val="000000" w:themeColor="text1"/>
          <w:sz w:val="20"/>
          <w:szCs w:val="20"/>
          <w:lang w:eastAsia="cs-CZ"/>
        </w:rPr>
        <w:t xml:space="preserve">Vodní nádrž se nalézá v centru zastavěného území obce </w:t>
      </w:r>
      <w:proofErr w:type="spellStart"/>
      <w:r w:rsidRPr="00E960C9">
        <w:rPr>
          <w:rFonts w:ascii="Verdana" w:eastAsia="Times New Roman" w:hAnsi="Verdana" w:cs="Times New Roman"/>
          <w:bCs/>
          <w:color w:val="000000" w:themeColor="text1"/>
          <w:sz w:val="20"/>
          <w:szCs w:val="20"/>
          <w:lang w:eastAsia="cs-CZ"/>
        </w:rPr>
        <w:t>Chabičov</w:t>
      </w:r>
      <w:proofErr w:type="spellEnd"/>
      <w:r w:rsidRPr="00E960C9">
        <w:rPr>
          <w:rFonts w:ascii="Verdana" w:eastAsia="Times New Roman" w:hAnsi="Verdana" w:cs="Times New Roman"/>
          <w:bCs/>
          <w:color w:val="000000" w:themeColor="text1"/>
          <w:sz w:val="20"/>
          <w:szCs w:val="20"/>
          <w:lang w:eastAsia="cs-CZ"/>
        </w:rPr>
        <w:t xml:space="preserve"> v </w:t>
      </w:r>
      <w:proofErr w:type="spellStart"/>
      <w:r w:rsidRPr="00E960C9">
        <w:rPr>
          <w:rFonts w:ascii="Verdana" w:eastAsia="Times New Roman" w:hAnsi="Verdana" w:cs="Times New Roman"/>
          <w:bCs/>
          <w:color w:val="000000" w:themeColor="text1"/>
          <w:sz w:val="20"/>
          <w:szCs w:val="20"/>
          <w:lang w:eastAsia="cs-CZ"/>
        </w:rPr>
        <w:t>k.ú</w:t>
      </w:r>
      <w:proofErr w:type="spellEnd"/>
      <w:r w:rsidRPr="00E960C9">
        <w:rPr>
          <w:rFonts w:ascii="Verdana" w:eastAsia="Times New Roman" w:hAnsi="Verdana" w:cs="Times New Roman"/>
          <w:bCs/>
          <w:color w:val="000000" w:themeColor="text1"/>
          <w:sz w:val="20"/>
          <w:szCs w:val="20"/>
          <w:lang w:eastAsia="cs-CZ"/>
        </w:rPr>
        <w:t xml:space="preserve">. </w:t>
      </w:r>
      <w:proofErr w:type="spellStart"/>
      <w:r w:rsidRPr="00E960C9">
        <w:rPr>
          <w:rFonts w:ascii="Verdana" w:eastAsia="Times New Roman" w:hAnsi="Verdana" w:cs="Times New Roman"/>
          <w:bCs/>
          <w:color w:val="000000" w:themeColor="text1"/>
          <w:sz w:val="20"/>
          <w:szCs w:val="20"/>
          <w:lang w:eastAsia="cs-CZ"/>
        </w:rPr>
        <w:t>Chabičov</w:t>
      </w:r>
      <w:proofErr w:type="spellEnd"/>
      <w:r w:rsidRPr="00E960C9">
        <w:rPr>
          <w:rFonts w:ascii="Verdana" w:eastAsia="Times New Roman" w:hAnsi="Verdana" w:cs="Times New Roman"/>
          <w:bCs/>
          <w:color w:val="000000" w:themeColor="text1"/>
          <w:sz w:val="20"/>
          <w:szCs w:val="20"/>
          <w:lang w:eastAsia="cs-CZ"/>
        </w:rPr>
        <w:t xml:space="preserve">. Nádrž je řešena jako zahloubená </w:t>
      </w:r>
      <w:r>
        <w:rPr>
          <w:rFonts w:ascii="Verdana" w:eastAsia="Times New Roman" w:hAnsi="Verdana" w:cs="Times New Roman"/>
          <w:bCs/>
          <w:color w:val="000000" w:themeColor="text1"/>
          <w:sz w:val="20"/>
          <w:szCs w:val="20"/>
          <w:lang w:eastAsia="cs-CZ"/>
        </w:rPr>
        <w:t>–</w:t>
      </w:r>
      <w:r w:rsidRPr="00E960C9">
        <w:rPr>
          <w:rFonts w:ascii="Verdana" w:eastAsia="Times New Roman" w:hAnsi="Verdana" w:cs="Times New Roman"/>
          <w:bCs/>
          <w:color w:val="000000" w:themeColor="text1"/>
          <w:sz w:val="20"/>
          <w:szCs w:val="20"/>
          <w:lang w:eastAsia="cs-CZ"/>
        </w:rPr>
        <w:t xml:space="preserve"> leží pod úrovní okolního terénu. Nádrží neprotéká žádný vodní tok a není ani vodním tokem napájena.</w:t>
      </w:r>
    </w:p>
    <w:p w14:paraId="0E0DDAC0" w14:textId="77777777" w:rsidR="007F7AE1" w:rsidRPr="00E960C9" w:rsidRDefault="007F7AE1" w:rsidP="007F7AE1">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p>
    <w:p w14:paraId="448DA6F4" w14:textId="77777777" w:rsidR="007F7AE1" w:rsidRPr="00E960C9" w:rsidRDefault="007F7AE1" w:rsidP="007F7AE1">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r w:rsidRPr="00E960C9">
        <w:rPr>
          <w:rFonts w:ascii="Verdana" w:eastAsia="Times New Roman" w:hAnsi="Verdana" w:cs="Times New Roman"/>
          <w:bCs/>
          <w:color w:val="000000" w:themeColor="text1"/>
          <w:sz w:val="20"/>
          <w:szCs w:val="20"/>
          <w:lang w:eastAsia="cs-CZ"/>
        </w:rPr>
        <w:t xml:space="preserve">Terén kolem nádrže se mírně svažuje k jihovýchodu. V blízkosti nádrže činí sklon cca 4 %, sklon se zvyšuje směrem k severozápadu </w:t>
      </w:r>
      <w:r>
        <w:rPr>
          <w:rFonts w:ascii="Verdana" w:eastAsia="Times New Roman" w:hAnsi="Verdana" w:cs="Times New Roman"/>
          <w:bCs/>
          <w:color w:val="000000" w:themeColor="text1"/>
          <w:sz w:val="20"/>
          <w:szCs w:val="20"/>
          <w:lang w:eastAsia="cs-CZ"/>
        </w:rPr>
        <w:t xml:space="preserve">– </w:t>
      </w:r>
      <w:r w:rsidRPr="00E960C9">
        <w:rPr>
          <w:rFonts w:ascii="Verdana" w:eastAsia="Times New Roman" w:hAnsi="Verdana" w:cs="Times New Roman"/>
          <w:bCs/>
          <w:color w:val="000000" w:themeColor="text1"/>
          <w:sz w:val="20"/>
          <w:szCs w:val="20"/>
          <w:lang w:eastAsia="cs-CZ"/>
        </w:rPr>
        <w:t>až na 13 %.</w:t>
      </w:r>
    </w:p>
    <w:p w14:paraId="094AC91E" w14:textId="77777777" w:rsidR="007F7AE1" w:rsidRPr="00E960C9" w:rsidRDefault="007F7AE1" w:rsidP="007F7AE1">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p>
    <w:p w14:paraId="15123BA6" w14:textId="77777777" w:rsidR="007F7AE1" w:rsidRPr="00E960C9" w:rsidRDefault="007F7AE1" w:rsidP="007F7AE1">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r w:rsidRPr="00E960C9">
        <w:rPr>
          <w:rFonts w:ascii="Verdana" w:eastAsia="Times New Roman" w:hAnsi="Verdana" w:cs="Times New Roman"/>
          <w:bCs/>
          <w:color w:val="000000" w:themeColor="text1"/>
          <w:sz w:val="20"/>
          <w:szCs w:val="20"/>
          <w:lang w:eastAsia="cs-CZ"/>
        </w:rPr>
        <w:t>Vlastní nádrž má přibližně čtvercový</w:t>
      </w:r>
      <w:r>
        <w:rPr>
          <w:rFonts w:ascii="Verdana" w:eastAsia="Times New Roman" w:hAnsi="Verdana" w:cs="Times New Roman"/>
          <w:bCs/>
          <w:color w:val="000000" w:themeColor="text1"/>
          <w:sz w:val="20"/>
          <w:szCs w:val="20"/>
          <w:lang w:eastAsia="cs-CZ"/>
        </w:rPr>
        <w:t xml:space="preserve"> tvar</w:t>
      </w:r>
      <w:r w:rsidRPr="00E960C9">
        <w:rPr>
          <w:rFonts w:ascii="Verdana" w:eastAsia="Times New Roman" w:hAnsi="Verdana" w:cs="Times New Roman"/>
          <w:bCs/>
          <w:color w:val="000000" w:themeColor="text1"/>
          <w:sz w:val="20"/>
          <w:szCs w:val="20"/>
          <w:lang w:eastAsia="cs-CZ"/>
        </w:rPr>
        <w:t>. Celková délka nádrže činí přibližně 23 m, maximální šířka činí přibližně 21 m. V severozápadní části je břeh uzp</w:t>
      </w:r>
      <w:r>
        <w:rPr>
          <w:rFonts w:ascii="Verdana" w:eastAsia="Times New Roman" w:hAnsi="Verdana" w:cs="Times New Roman"/>
          <w:bCs/>
          <w:color w:val="000000" w:themeColor="text1"/>
          <w:sz w:val="20"/>
          <w:szCs w:val="20"/>
          <w:lang w:eastAsia="cs-CZ"/>
        </w:rPr>
        <w:t>ů</w:t>
      </w:r>
      <w:r w:rsidRPr="00E960C9">
        <w:rPr>
          <w:rFonts w:ascii="Verdana" w:eastAsia="Times New Roman" w:hAnsi="Verdana" w:cs="Times New Roman"/>
          <w:bCs/>
          <w:color w:val="000000" w:themeColor="text1"/>
          <w:sz w:val="20"/>
          <w:szCs w:val="20"/>
          <w:lang w:eastAsia="cs-CZ"/>
        </w:rPr>
        <w:t xml:space="preserve">soben vtoku srážkových vod do </w:t>
      </w:r>
      <w:proofErr w:type="gramStart"/>
      <w:r w:rsidRPr="00E960C9">
        <w:rPr>
          <w:rFonts w:ascii="Verdana" w:eastAsia="Times New Roman" w:hAnsi="Verdana" w:cs="Times New Roman"/>
          <w:bCs/>
          <w:color w:val="000000" w:themeColor="text1"/>
          <w:sz w:val="20"/>
          <w:szCs w:val="20"/>
          <w:lang w:eastAsia="cs-CZ"/>
        </w:rPr>
        <w:t>prostoru  nádrže</w:t>
      </w:r>
      <w:proofErr w:type="gramEnd"/>
      <w:r w:rsidRPr="00E960C9">
        <w:rPr>
          <w:rFonts w:ascii="Verdana" w:eastAsia="Times New Roman" w:hAnsi="Verdana" w:cs="Times New Roman"/>
          <w:bCs/>
          <w:color w:val="000000" w:themeColor="text1"/>
          <w:sz w:val="20"/>
          <w:szCs w:val="20"/>
          <w:lang w:eastAsia="cs-CZ"/>
        </w:rPr>
        <w:t>,  v severovýchodní části je  upraven  vstup do nádrže  s mírným sklonem.</w:t>
      </w:r>
    </w:p>
    <w:p w14:paraId="7787082C" w14:textId="77777777" w:rsidR="007F7AE1" w:rsidRPr="00E960C9" w:rsidRDefault="007F7AE1" w:rsidP="007F7AE1">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p>
    <w:p w14:paraId="12517B05" w14:textId="77777777" w:rsidR="007F7AE1" w:rsidRPr="00E960C9" w:rsidRDefault="007F7AE1" w:rsidP="007F7AE1">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r w:rsidRPr="00E960C9">
        <w:rPr>
          <w:rFonts w:ascii="Verdana" w:eastAsia="Times New Roman" w:hAnsi="Verdana" w:cs="Times New Roman"/>
          <w:bCs/>
          <w:color w:val="000000" w:themeColor="text1"/>
          <w:sz w:val="20"/>
          <w:szCs w:val="20"/>
          <w:lang w:eastAsia="cs-CZ"/>
        </w:rPr>
        <w:t>Maximální hladina vodní nádrže má výměru 420 m</w:t>
      </w:r>
      <w:r w:rsidRPr="00B96DD0">
        <w:rPr>
          <w:rFonts w:ascii="Verdana" w:eastAsia="Times New Roman" w:hAnsi="Verdana" w:cs="Times New Roman"/>
          <w:bCs/>
          <w:color w:val="000000" w:themeColor="text1"/>
          <w:sz w:val="20"/>
          <w:szCs w:val="20"/>
          <w:vertAlign w:val="superscript"/>
          <w:lang w:eastAsia="cs-CZ"/>
        </w:rPr>
        <w:t>2</w:t>
      </w:r>
      <w:r w:rsidRPr="00E960C9">
        <w:rPr>
          <w:rFonts w:ascii="Verdana" w:eastAsia="Times New Roman" w:hAnsi="Verdana" w:cs="Times New Roman"/>
          <w:bCs/>
          <w:color w:val="000000" w:themeColor="text1"/>
          <w:sz w:val="20"/>
          <w:szCs w:val="20"/>
          <w:lang w:eastAsia="cs-CZ"/>
        </w:rPr>
        <w:t>, objem vody činí při této výšce hladiny cca 580 m</w:t>
      </w:r>
      <w:r w:rsidRPr="00B96DD0">
        <w:rPr>
          <w:rFonts w:ascii="Verdana" w:eastAsia="Times New Roman" w:hAnsi="Verdana" w:cs="Times New Roman"/>
          <w:bCs/>
          <w:color w:val="000000" w:themeColor="text1"/>
          <w:sz w:val="20"/>
          <w:szCs w:val="20"/>
          <w:vertAlign w:val="superscript"/>
          <w:lang w:eastAsia="cs-CZ"/>
        </w:rPr>
        <w:t>3</w:t>
      </w:r>
      <w:r>
        <w:rPr>
          <w:rFonts w:ascii="Verdana" w:eastAsia="Times New Roman" w:hAnsi="Verdana" w:cs="Times New Roman"/>
          <w:bCs/>
          <w:color w:val="000000" w:themeColor="text1"/>
          <w:sz w:val="20"/>
          <w:szCs w:val="20"/>
          <w:lang w:eastAsia="cs-CZ"/>
        </w:rPr>
        <w:t>.</w:t>
      </w:r>
      <w:r w:rsidRPr="00E960C9">
        <w:rPr>
          <w:rFonts w:ascii="Verdana" w:eastAsia="Times New Roman" w:hAnsi="Verdana" w:cs="Times New Roman"/>
          <w:bCs/>
          <w:color w:val="000000" w:themeColor="text1"/>
          <w:sz w:val="20"/>
          <w:szCs w:val="20"/>
          <w:lang w:eastAsia="cs-CZ"/>
        </w:rPr>
        <w:t xml:space="preserve"> Maximální hloubka vody v nádrži při maximální hladině činí 1,60</w:t>
      </w:r>
    </w:p>
    <w:p w14:paraId="5AE92C2E" w14:textId="77777777" w:rsidR="007F7AE1" w:rsidRPr="00E960C9" w:rsidRDefault="007F7AE1" w:rsidP="007F7AE1">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r w:rsidRPr="00E960C9">
        <w:rPr>
          <w:rFonts w:ascii="Verdana" w:eastAsia="Times New Roman" w:hAnsi="Verdana" w:cs="Times New Roman"/>
          <w:bCs/>
          <w:color w:val="000000" w:themeColor="text1"/>
          <w:sz w:val="20"/>
          <w:szCs w:val="20"/>
          <w:lang w:eastAsia="cs-CZ"/>
        </w:rPr>
        <w:t>m. Nejhlubší místo rybníka se nachází ve středu jižního břehu u výtoku. V západní části nádrže dno mírně stoupá k přírodnímu břehu, v ostatních částech má dno přibližně stejnou hloubku až k pobřežním zdem. Ve zdi opevňující jižní břeh je umístěn přeliv žlabové konstrukce.</w:t>
      </w:r>
    </w:p>
    <w:p w14:paraId="3E50D7D9" w14:textId="77777777" w:rsidR="007F7AE1" w:rsidRPr="00E960C9" w:rsidRDefault="007F7AE1" w:rsidP="007F7AE1">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p>
    <w:p w14:paraId="3E757254" w14:textId="77777777" w:rsidR="007F7AE1" w:rsidRPr="00E960C9" w:rsidRDefault="007F7AE1" w:rsidP="007F7AE1">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r w:rsidRPr="00E960C9">
        <w:rPr>
          <w:rFonts w:ascii="Verdana" w:eastAsia="Times New Roman" w:hAnsi="Verdana" w:cs="Times New Roman"/>
          <w:bCs/>
          <w:color w:val="000000" w:themeColor="text1"/>
          <w:sz w:val="20"/>
          <w:szCs w:val="20"/>
          <w:lang w:eastAsia="cs-CZ"/>
        </w:rPr>
        <w:t>Břehy rybníka, výjimkou břehu západního, jsou technicky zpevněny betonovými po­ břežními zdmi. Zdi mají v koruně tloušťku 0,5 m, směrem k základu se rozšiřují na 1,0 m. Zeď u severního břehu má šířku 0,4 m. Výška zdí po dno nádrže činí 2,15 m</w:t>
      </w:r>
      <w:r>
        <w:rPr>
          <w:rFonts w:ascii="Verdana" w:eastAsia="Times New Roman" w:hAnsi="Verdana" w:cs="Times New Roman"/>
          <w:bCs/>
          <w:color w:val="000000" w:themeColor="text1"/>
          <w:sz w:val="20"/>
          <w:szCs w:val="20"/>
          <w:lang w:eastAsia="cs-CZ"/>
        </w:rPr>
        <w:t xml:space="preserve"> </w:t>
      </w:r>
      <w:r w:rsidRPr="00E960C9">
        <w:rPr>
          <w:rFonts w:ascii="Verdana" w:eastAsia="Times New Roman" w:hAnsi="Verdana" w:cs="Times New Roman"/>
          <w:bCs/>
          <w:color w:val="000000" w:themeColor="text1"/>
          <w:sz w:val="20"/>
          <w:szCs w:val="20"/>
          <w:lang w:eastAsia="cs-CZ"/>
        </w:rPr>
        <w:lastRenderedPageBreak/>
        <w:t>- 2,45 m. Rozdíl je zp</w:t>
      </w:r>
      <w:r>
        <w:rPr>
          <w:rFonts w:ascii="Verdana" w:eastAsia="Times New Roman" w:hAnsi="Verdana" w:cs="Times New Roman"/>
          <w:bCs/>
          <w:color w:val="000000" w:themeColor="text1"/>
          <w:sz w:val="20"/>
          <w:szCs w:val="20"/>
          <w:lang w:eastAsia="cs-CZ"/>
        </w:rPr>
        <w:t>ů</w:t>
      </w:r>
      <w:r w:rsidRPr="00E960C9">
        <w:rPr>
          <w:rFonts w:ascii="Verdana" w:eastAsia="Times New Roman" w:hAnsi="Verdana" w:cs="Times New Roman"/>
          <w:bCs/>
          <w:color w:val="000000" w:themeColor="text1"/>
          <w:sz w:val="20"/>
          <w:szCs w:val="20"/>
          <w:lang w:eastAsia="cs-CZ"/>
        </w:rPr>
        <w:t>soben nestejnou výškou koruny zdi. Za nimi jsou břehy zatravněny a vyskytuje se zde ojedinělá vzrostlá dřevinná vegetace. Západní příro</w:t>
      </w:r>
      <w:r>
        <w:rPr>
          <w:rFonts w:ascii="Verdana" w:eastAsia="Times New Roman" w:hAnsi="Verdana" w:cs="Times New Roman"/>
          <w:bCs/>
          <w:color w:val="000000" w:themeColor="text1"/>
          <w:sz w:val="20"/>
          <w:szCs w:val="20"/>
          <w:lang w:eastAsia="cs-CZ"/>
        </w:rPr>
        <w:t>d</w:t>
      </w:r>
      <w:r w:rsidRPr="00E960C9">
        <w:rPr>
          <w:rFonts w:ascii="Verdana" w:eastAsia="Times New Roman" w:hAnsi="Verdana" w:cs="Times New Roman"/>
          <w:bCs/>
          <w:color w:val="000000" w:themeColor="text1"/>
          <w:sz w:val="20"/>
          <w:szCs w:val="20"/>
          <w:lang w:eastAsia="cs-CZ"/>
        </w:rPr>
        <w:t xml:space="preserve">ní břeh mí sklon přibližně 1:2 a je ozeleněn několika dřevinami. V mělkých místech v blízkosti břehu, především severního, se vyskytují vodní a mokřadní </w:t>
      </w:r>
      <w:proofErr w:type="spellStart"/>
      <w:r w:rsidRPr="00E960C9">
        <w:rPr>
          <w:rFonts w:ascii="Verdana" w:eastAsia="Times New Roman" w:hAnsi="Verdana" w:cs="Times New Roman"/>
          <w:bCs/>
          <w:color w:val="000000" w:themeColor="text1"/>
          <w:sz w:val="20"/>
          <w:szCs w:val="20"/>
          <w:lang w:eastAsia="cs-CZ"/>
        </w:rPr>
        <w:t>makrofyta</w:t>
      </w:r>
      <w:proofErr w:type="spellEnd"/>
      <w:r w:rsidRPr="00E960C9">
        <w:rPr>
          <w:rFonts w:ascii="Verdana" w:eastAsia="Times New Roman" w:hAnsi="Verdana" w:cs="Times New Roman"/>
          <w:bCs/>
          <w:color w:val="000000" w:themeColor="text1"/>
          <w:sz w:val="20"/>
          <w:szCs w:val="20"/>
          <w:lang w:eastAsia="cs-CZ"/>
        </w:rPr>
        <w:t>.</w:t>
      </w:r>
    </w:p>
    <w:p w14:paraId="3AAFD9D5" w14:textId="77777777" w:rsidR="007F7AE1" w:rsidRPr="00E960C9" w:rsidRDefault="007F7AE1" w:rsidP="007F7AE1">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p>
    <w:p w14:paraId="074487A4" w14:textId="77777777" w:rsidR="007F7AE1" w:rsidRPr="00E960C9" w:rsidRDefault="007F7AE1" w:rsidP="007F7AE1">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p>
    <w:p w14:paraId="6B144816" w14:textId="77777777" w:rsidR="007F7AE1" w:rsidRPr="00B96DD0" w:rsidRDefault="007F7AE1" w:rsidP="007F7AE1">
      <w:pPr>
        <w:tabs>
          <w:tab w:val="left" w:pos="1843"/>
          <w:tab w:val="left" w:pos="2127"/>
        </w:tabs>
        <w:spacing w:after="0" w:line="240" w:lineRule="auto"/>
        <w:ind w:left="567"/>
        <w:jc w:val="both"/>
        <w:rPr>
          <w:rFonts w:ascii="Verdana" w:eastAsia="Times New Roman" w:hAnsi="Verdana" w:cs="Times New Roman"/>
          <w:b/>
          <w:color w:val="000000" w:themeColor="text1"/>
          <w:sz w:val="20"/>
          <w:szCs w:val="20"/>
          <w:lang w:eastAsia="cs-CZ"/>
        </w:rPr>
      </w:pPr>
      <w:r w:rsidRPr="00B96DD0">
        <w:rPr>
          <w:rFonts w:ascii="Verdana" w:eastAsia="Times New Roman" w:hAnsi="Verdana" w:cs="Times New Roman"/>
          <w:b/>
          <w:color w:val="000000" w:themeColor="text1"/>
          <w:sz w:val="20"/>
          <w:szCs w:val="20"/>
          <w:lang w:eastAsia="cs-CZ"/>
        </w:rPr>
        <w:t>Odtok vody z nádrže</w:t>
      </w:r>
    </w:p>
    <w:p w14:paraId="041E65F6" w14:textId="77777777" w:rsidR="007F7AE1" w:rsidRPr="00E960C9" w:rsidRDefault="007F7AE1" w:rsidP="007F7AE1">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p>
    <w:p w14:paraId="1D3A4C7C" w14:textId="77777777" w:rsidR="007F7AE1" w:rsidRPr="00B96DD0" w:rsidRDefault="007F7AE1" w:rsidP="007F7AE1">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r w:rsidRPr="00B96DD0">
        <w:rPr>
          <w:rFonts w:ascii="Verdana" w:eastAsia="Times New Roman" w:hAnsi="Verdana" w:cs="Times New Roman"/>
          <w:bCs/>
          <w:color w:val="000000" w:themeColor="text1"/>
          <w:sz w:val="20"/>
          <w:szCs w:val="20"/>
          <w:lang w:eastAsia="cs-CZ"/>
        </w:rPr>
        <w:t>Vodní nádrž není vybavena vypouštěcím zařízením a nelze vypustit. Odtok vody je zajištěn přelivem umístěným přibližně ve středu jižní pobřežní zdi. Je tvořen lichoběžníkovým betonovým korytem s šířkou ve dně 0,45 m, hloubkou 0,25 m a horní šířkou 0,70 m a délkou 0,90 m. Přeliv je nehrazený, při dosažení úrovně hladiny 463,95 m n.m. začíná voda korytem přelivu odtékat.</w:t>
      </w:r>
    </w:p>
    <w:p w14:paraId="6094FAC6" w14:textId="77777777" w:rsidR="007F7AE1" w:rsidRPr="00B96DD0" w:rsidRDefault="007F7AE1" w:rsidP="007F7AE1">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p>
    <w:p w14:paraId="4E6573F1" w14:textId="77777777" w:rsidR="007F7AE1" w:rsidRPr="00B96DD0" w:rsidRDefault="007F7AE1" w:rsidP="007F7AE1">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r w:rsidRPr="00B96DD0">
        <w:rPr>
          <w:rFonts w:ascii="Verdana" w:eastAsia="Times New Roman" w:hAnsi="Verdana" w:cs="Times New Roman"/>
          <w:bCs/>
          <w:color w:val="000000" w:themeColor="text1"/>
          <w:sz w:val="20"/>
          <w:szCs w:val="20"/>
          <w:lang w:eastAsia="cs-CZ"/>
        </w:rPr>
        <w:t>Za přelivem je umístěna betonová obdélníková šachta o rozměrech 2,00 m x 0,70 m o hloubce 1,75 m. Šířka zdí šachty činí 0,45 m. Šachta je kryta ocelovým poklopem</w:t>
      </w:r>
    </w:p>
    <w:p w14:paraId="251DC19D" w14:textId="77777777" w:rsidR="007F7AE1" w:rsidRPr="00B96DD0" w:rsidRDefault="007F7AE1" w:rsidP="007F7AE1">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r w:rsidRPr="00B96DD0">
        <w:rPr>
          <w:rFonts w:ascii="Verdana" w:eastAsia="Times New Roman" w:hAnsi="Verdana" w:cs="Times New Roman"/>
          <w:bCs/>
          <w:color w:val="000000" w:themeColor="text1"/>
          <w:sz w:val="20"/>
          <w:szCs w:val="20"/>
          <w:lang w:eastAsia="cs-CZ"/>
        </w:rPr>
        <w:t xml:space="preserve">o rozměrech 1,60 m x 1,00 m. Z jihovýchodní stěny šachty vede betonové odtokové potrubí DN 300 o délce 15,80 m, které u silnice </w:t>
      </w:r>
      <w:proofErr w:type="spellStart"/>
      <w:r w:rsidRPr="00B96DD0">
        <w:rPr>
          <w:rFonts w:ascii="Verdana" w:eastAsia="Times New Roman" w:hAnsi="Verdana" w:cs="Times New Roman"/>
          <w:bCs/>
          <w:color w:val="000000" w:themeColor="text1"/>
          <w:sz w:val="20"/>
          <w:szCs w:val="20"/>
          <w:lang w:eastAsia="cs-CZ"/>
        </w:rPr>
        <w:t>Chabičov</w:t>
      </w:r>
      <w:proofErr w:type="spellEnd"/>
      <w:r w:rsidRPr="00B96DD0">
        <w:rPr>
          <w:rFonts w:ascii="Verdana" w:eastAsia="Times New Roman" w:hAnsi="Verdana" w:cs="Times New Roman"/>
          <w:bCs/>
          <w:color w:val="000000" w:themeColor="text1"/>
          <w:sz w:val="20"/>
          <w:szCs w:val="20"/>
          <w:lang w:eastAsia="cs-CZ"/>
        </w:rPr>
        <w:t xml:space="preserve"> – Dolní Žleb ústí do šachty dešťové kanalizace. Tou je voda z vodní nádrže odváděna mimo obec do bezejmenného přítoku Sitky.</w:t>
      </w:r>
    </w:p>
    <w:p w14:paraId="01996E71" w14:textId="77777777" w:rsidR="007F7AE1" w:rsidRDefault="007F7AE1" w:rsidP="007F7AE1">
      <w:pPr>
        <w:tabs>
          <w:tab w:val="left" w:pos="1843"/>
          <w:tab w:val="left" w:pos="2127"/>
        </w:tabs>
        <w:spacing w:after="0" w:line="240" w:lineRule="auto"/>
        <w:ind w:left="1134"/>
        <w:jc w:val="both"/>
        <w:rPr>
          <w:rFonts w:ascii="Verdana" w:eastAsia="Times New Roman" w:hAnsi="Verdana" w:cs="Arial"/>
          <w:color w:val="000000" w:themeColor="text1"/>
          <w:sz w:val="20"/>
          <w:szCs w:val="20"/>
          <w:lang w:eastAsia="cs-CZ"/>
        </w:rPr>
      </w:pPr>
    </w:p>
    <w:p w14:paraId="762EA6AF" w14:textId="77777777" w:rsidR="007F7AE1" w:rsidRPr="00E960C9" w:rsidRDefault="007F7AE1" w:rsidP="007F7AE1">
      <w:pPr>
        <w:tabs>
          <w:tab w:val="left" w:pos="1843"/>
          <w:tab w:val="left" w:pos="2127"/>
        </w:tabs>
        <w:spacing w:after="0" w:line="240" w:lineRule="auto"/>
        <w:ind w:left="1134"/>
        <w:jc w:val="both"/>
        <w:rPr>
          <w:rFonts w:ascii="Verdana" w:eastAsia="Times New Roman" w:hAnsi="Verdana" w:cs="Arial"/>
          <w:color w:val="000000" w:themeColor="text1"/>
          <w:sz w:val="20"/>
          <w:szCs w:val="20"/>
          <w:lang w:eastAsia="cs-CZ"/>
        </w:rPr>
      </w:pPr>
    </w:p>
    <w:p w14:paraId="76BD8C45" w14:textId="77777777" w:rsidR="007F7AE1" w:rsidRPr="00433860" w:rsidRDefault="007F7AE1" w:rsidP="007F7AE1">
      <w:pPr>
        <w:autoSpaceDE w:val="0"/>
        <w:autoSpaceDN w:val="0"/>
        <w:spacing w:after="0" w:line="240" w:lineRule="auto"/>
        <w:ind w:left="567"/>
        <w:jc w:val="both"/>
        <w:rPr>
          <w:rFonts w:ascii="Verdana" w:eastAsia="Times New Roman" w:hAnsi="Verdana" w:cs="Arial"/>
          <w:b/>
          <w:color w:val="000000" w:themeColor="text1"/>
          <w:sz w:val="20"/>
          <w:szCs w:val="20"/>
          <w:lang w:eastAsia="cs-CZ"/>
        </w:rPr>
      </w:pPr>
      <w:r w:rsidRPr="00433860">
        <w:rPr>
          <w:rFonts w:ascii="Verdana" w:eastAsia="Times New Roman" w:hAnsi="Verdana" w:cs="Arial"/>
          <w:b/>
          <w:color w:val="000000" w:themeColor="text1"/>
          <w:sz w:val="20"/>
          <w:szCs w:val="20"/>
          <w:lang w:eastAsia="cs-CZ"/>
        </w:rPr>
        <w:t>Souřadnice charakteristických bodů</w:t>
      </w:r>
    </w:p>
    <w:p w14:paraId="60BB32D1" w14:textId="77777777" w:rsidR="007F7AE1" w:rsidRPr="00433860" w:rsidRDefault="007F7AE1" w:rsidP="007F7AE1">
      <w:pPr>
        <w:tabs>
          <w:tab w:val="left" w:pos="1134"/>
          <w:tab w:val="left" w:pos="1701"/>
        </w:tabs>
        <w:spacing w:after="0" w:line="240" w:lineRule="auto"/>
        <w:ind w:left="567"/>
        <w:jc w:val="both"/>
        <w:rPr>
          <w:rFonts w:ascii="Verdana" w:eastAsia="Times New Roman" w:hAnsi="Verdana" w:cs="Times New Roman"/>
          <w:i/>
          <w:color w:val="000000" w:themeColor="text1"/>
          <w:sz w:val="20"/>
          <w:szCs w:val="20"/>
          <w:lang w:eastAsia="cs-CZ"/>
        </w:rPr>
      </w:pPr>
    </w:p>
    <w:p w14:paraId="08997098" w14:textId="77777777" w:rsidR="007F7AE1" w:rsidRPr="00433860" w:rsidRDefault="007F7AE1" w:rsidP="007F7AE1">
      <w:pPr>
        <w:tabs>
          <w:tab w:val="left" w:pos="1134"/>
          <w:tab w:val="left" w:pos="1701"/>
        </w:tabs>
        <w:spacing w:after="0" w:line="240" w:lineRule="auto"/>
        <w:ind w:left="567"/>
        <w:jc w:val="both"/>
        <w:rPr>
          <w:rFonts w:ascii="Verdana" w:eastAsia="Times New Roman" w:hAnsi="Verdana" w:cs="Times New Roman"/>
          <w:bCs/>
          <w:color w:val="000000" w:themeColor="text1"/>
          <w:sz w:val="20"/>
          <w:szCs w:val="20"/>
          <w:lang w:eastAsia="cs-CZ"/>
        </w:rPr>
      </w:pPr>
      <w:r w:rsidRPr="00433860">
        <w:rPr>
          <w:rFonts w:ascii="Verdana" w:eastAsia="Times New Roman" w:hAnsi="Verdana" w:cs="Times New Roman"/>
          <w:i/>
          <w:color w:val="000000" w:themeColor="text1"/>
          <w:sz w:val="20"/>
          <w:szCs w:val="20"/>
          <w:lang w:eastAsia="cs-CZ"/>
        </w:rPr>
        <w:t>Tab.2: Souřadnice charakteristických bodů</w:t>
      </w:r>
    </w:p>
    <w:tbl>
      <w:tblPr>
        <w:tblW w:w="0" w:type="auto"/>
        <w:tblInd w:w="55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3963"/>
        <w:gridCol w:w="1577"/>
        <w:gridCol w:w="1700"/>
        <w:gridCol w:w="1125"/>
      </w:tblGrid>
      <w:tr w:rsidR="007F7AE1" w:rsidRPr="00433860" w14:paraId="523EAC9F" w14:textId="77777777" w:rsidTr="007F7AE1">
        <w:tc>
          <w:tcPr>
            <w:tcW w:w="8365" w:type="dxa"/>
            <w:gridSpan w:val="4"/>
            <w:tcBorders>
              <w:top w:val="single" w:sz="12" w:space="0" w:color="000000"/>
              <w:bottom w:val="single" w:sz="12" w:space="0" w:color="000000"/>
            </w:tcBorders>
          </w:tcPr>
          <w:p w14:paraId="01812395" w14:textId="77777777" w:rsidR="007F7AE1" w:rsidRPr="00433860" w:rsidRDefault="007F7AE1" w:rsidP="007F7AE1">
            <w:pPr>
              <w:autoSpaceDE w:val="0"/>
              <w:autoSpaceDN w:val="0"/>
              <w:spacing w:after="0" w:line="240" w:lineRule="auto"/>
              <w:jc w:val="both"/>
              <w:rPr>
                <w:rFonts w:ascii="Verdana" w:eastAsia="Times New Roman" w:hAnsi="Verdana" w:cs="Arial"/>
                <w:b/>
                <w:color w:val="000000" w:themeColor="text1"/>
                <w:sz w:val="18"/>
                <w:szCs w:val="18"/>
                <w:lang w:eastAsia="cs-CZ"/>
              </w:rPr>
            </w:pPr>
            <w:r w:rsidRPr="00433860">
              <w:rPr>
                <w:rFonts w:ascii="Verdana" w:eastAsia="Times New Roman" w:hAnsi="Verdana" w:cs="Arial"/>
                <w:b/>
                <w:color w:val="000000" w:themeColor="text1"/>
                <w:sz w:val="18"/>
                <w:szCs w:val="18"/>
                <w:lang w:eastAsia="cs-CZ"/>
              </w:rPr>
              <w:t xml:space="preserve">Souřadnice JTSK charakteristických bodů </w:t>
            </w:r>
          </w:p>
        </w:tc>
      </w:tr>
      <w:tr w:rsidR="007F7AE1" w:rsidRPr="00433860" w14:paraId="168373FB" w14:textId="77777777" w:rsidTr="007F7AE1">
        <w:tc>
          <w:tcPr>
            <w:tcW w:w="3963" w:type="dxa"/>
            <w:tcBorders>
              <w:top w:val="single" w:sz="12" w:space="0" w:color="000000"/>
            </w:tcBorders>
          </w:tcPr>
          <w:p w14:paraId="49713105" w14:textId="77777777" w:rsidR="007F7AE1" w:rsidRPr="00433860" w:rsidRDefault="007F7AE1" w:rsidP="007F7AE1">
            <w:pPr>
              <w:autoSpaceDE w:val="0"/>
              <w:autoSpaceDN w:val="0"/>
              <w:spacing w:after="0" w:line="240" w:lineRule="auto"/>
              <w:rPr>
                <w:rFonts w:ascii="Verdana" w:eastAsia="Times New Roman" w:hAnsi="Verdana" w:cs="Arial"/>
                <w:color w:val="000000" w:themeColor="text1"/>
                <w:sz w:val="18"/>
                <w:szCs w:val="18"/>
                <w:lang w:eastAsia="cs-CZ"/>
              </w:rPr>
            </w:pPr>
            <w:r w:rsidRPr="00433860">
              <w:rPr>
                <w:rFonts w:ascii="Verdana" w:eastAsia="Times New Roman" w:hAnsi="Verdana" w:cs="Arial"/>
                <w:color w:val="000000" w:themeColor="text1"/>
                <w:sz w:val="18"/>
                <w:szCs w:val="18"/>
                <w:lang w:eastAsia="cs-CZ"/>
              </w:rPr>
              <w:t xml:space="preserve">Střed </w:t>
            </w:r>
            <w:r>
              <w:rPr>
                <w:rFonts w:ascii="Verdana" w:eastAsia="Times New Roman" w:hAnsi="Verdana" w:cs="Arial"/>
                <w:color w:val="000000" w:themeColor="text1"/>
                <w:sz w:val="18"/>
                <w:szCs w:val="18"/>
                <w:lang w:eastAsia="cs-CZ"/>
              </w:rPr>
              <w:t>přelivu</w:t>
            </w:r>
            <w:r w:rsidRPr="00433860">
              <w:rPr>
                <w:rFonts w:ascii="Verdana" w:eastAsia="Times New Roman" w:hAnsi="Verdana" w:cs="Arial"/>
                <w:color w:val="000000" w:themeColor="text1"/>
                <w:sz w:val="18"/>
                <w:szCs w:val="18"/>
                <w:lang w:eastAsia="cs-CZ"/>
              </w:rPr>
              <w:t xml:space="preserve"> </w:t>
            </w:r>
          </w:p>
        </w:tc>
        <w:tc>
          <w:tcPr>
            <w:tcW w:w="1577" w:type="dxa"/>
            <w:tcBorders>
              <w:top w:val="single" w:sz="12" w:space="0" w:color="000000"/>
            </w:tcBorders>
          </w:tcPr>
          <w:p w14:paraId="16726948" w14:textId="77777777" w:rsidR="007F7AE1" w:rsidRPr="00433860" w:rsidRDefault="007F7AE1" w:rsidP="007F7AE1">
            <w:pPr>
              <w:autoSpaceDE w:val="0"/>
              <w:autoSpaceDN w:val="0"/>
              <w:spacing w:after="0" w:line="240" w:lineRule="auto"/>
              <w:ind w:left="-52" w:right="-97"/>
              <w:jc w:val="center"/>
              <w:rPr>
                <w:rFonts w:ascii="Verdana" w:eastAsia="Times New Roman" w:hAnsi="Verdana" w:cs="Arial"/>
                <w:color w:val="000000" w:themeColor="text1"/>
                <w:sz w:val="18"/>
                <w:szCs w:val="18"/>
                <w:lang w:eastAsia="cs-CZ"/>
              </w:rPr>
            </w:pPr>
            <w:r w:rsidRPr="00433860">
              <w:rPr>
                <w:rFonts w:ascii="Verdana" w:hAnsi="Verdana"/>
                <w:color w:val="000000" w:themeColor="text1"/>
                <w:sz w:val="18"/>
                <w:szCs w:val="18"/>
              </w:rPr>
              <w:t xml:space="preserve">X = </w:t>
            </w:r>
            <w:r>
              <w:rPr>
                <w:rFonts w:ascii="Verdana" w:hAnsi="Verdana"/>
                <w:color w:val="000000" w:themeColor="text1"/>
                <w:sz w:val="18"/>
                <w:szCs w:val="18"/>
              </w:rPr>
              <w:t>542021,65</w:t>
            </w:r>
          </w:p>
        </w:tc>
        <w:tc>
          <w:tcPr>
            <w:tcW w:w="1700" w:type="dxa"/>
            <w:tcBorders>
              <w:top w:val="single" w:sz="12" w:space="0" w:color="000000"/>
            </w:tcBorders>
          </w:tcPr>
          <w:p w14:paraId="3E3DA82D" w14:textId="77777777" w:rsidR="007F7AE1" w:rsidRPr="00433860" w:rsidRDefault="007F7AE1" w:rsidP="007F7AE1">
            <w:pPr>
              <w:autoSpaceDE w:val="0"/>
              <w:autoSpaceDN w:val="0"/>
              <w:spacing w:after="0" w:line="240" w:lineRule="auto"/>
              <w:ind w:left="-52" w:right="-97"/>
              <w:jc w:val="center"/>
              <w:rPr>
                <w:rFonts w:ascii="Verdana" w:eastAsia="Times New Roman" w:hAnsi="Verdana" w:cs="Arial"/>
                <w:color w:val="000000" w:themeColor="text1"/>
                <w:sz w:val="18"/>
                <w:szCs w:val="18"/>
                <w:lang w:eastAsia="cs-CZ"/>
              </w:rPr>
            </w:pPr>
            <w:r w:rsidRPr="00433860">
              <w:rPr>
                <w:rFonts w:ascii="Verdana" w:hAnsi="Verdana"/>
                <w:color w:val="000000" w:themeColor="text1"/>
                <w:sz w:val="18"/>
                <w:szCs w:val="18"/>
              </w:rPr>
              <w:t xml:space="preserve">Y = </w:t>
            </w:r>
            <w:r>
              <w:rPr>
                <w:rFonts w:ascii="Verdana" w:hAnsi="Verdana"/>
                <w:color w:val="000000" w:themeColor="text1"/>
                <w:sz w:val="18"/>
                <w:szCs w:val="18"/>
              </w:rPr>
              <w:t>1102705,64</w:t>
            </w:r>
          </w:p>
        </w:tc>
        <w:tc>
          <w:tcPr>
            <w:tcW w:w="1125" w:type="dxa"/>
            <w:tcBorders>
              <w:top w:val="single" w:sz="12" w:space="0" w:color="000000"/>
            </w:tcBorders>
          </w:tcPr>
          <w:p w14:paraId="5E69A8F4" w14:textId="77777777" w:rsidR="007F7AE1" w:rsidRPr="00433860" w:rsidRDefault="007F7AE1" w:rsidP="007F7AE1">
            <w:pPr>
              <w:autoSpaceDE w:val="0"/>
              <w:autoSpaceDN w:val="0"/>
              <w:spacing w:after="0" w:line="240" w:lineRule="auto"/>
              <w:jc w:val="center"/>
              <w:rPr>
                <w:rFonts w:ascii="Verdana" w:eastAsia="Times New Roman" w:hAnsi="Verdana" w:cs="Arial"/>
                <w:color w:val="000000" w:themeColor="text1"/>
                <w:sz w:val="18"/>
                <w:szCs w:val="18"/>
                <w:lang w:eastAsia="cs-CZ"/>
              </w:rPr>
            </w:pPr>
            <w:r w:rsidRPr="00433860">
              <w:rPr>
                <w:rFonts w:ascii="Verdana" w:eastAsia="Times New Roman" w:hAnsi="Verdana" w:cs="Arial"/>
                <w:color w:val="000000" w:themeColor="text1"/>
                <w:sz w:val="18"/>
                <w:szCs w:val="18"/>
                <w:lang w:eastAsia="cs-CZ"/>
              </w:rPr>
              <w:t>Z=</w:t>
            </w:r>
            <w:r>
              <w:rPr>
                <w:rFonts w:ascii="Verdana" w:eastAsia="Times New Roman" w:hAnsi="Verdana" w:cs="Arial"/>
                <w:color w:val="000000" w:themeColor="text1"/>
                <w:sz w:val="18"/>
                <w:szCs w:val="18"/>
                <w:lang w:eastAsia="cs-CZ"/>
              </w:rPr>
              <w:t>463,95</w:t>
            </w:r>
          </w:p>
        </w:tc>
      </w:tr>
      <w:tr w:rsidR="007F7AE1" w:rsidRPr="00433860" w14:paraId="6FB67F01" w14:textId="77777777" w:rsidTr="007F7AE1">
        <w:tc>
          <w:tcPr>
            <w:tcW w:w="3963" w:type="dxa"/>
          </w:tcPr>
          <w:p w14:paraId="4C0527C5" w14:textId="77777777" w:rsidR="007F7AE1" w:rsidRPr="00433860" w:rsidRDefault="007F7AE1" w:rsidP="007F7AE1">
            <w:pPr>
              <w:autoSpaceDE w:val="0"/>
              <w:autoSpaceDN w:val="0"/>
              <w:spacing w:after="0" w:line="240" w:lineRule="auto"/>
              <w:rPr>
                <w:rFonts w:ascii="Verdana" w:eastAsia="Times New Roman" w:hAnsi="Verdana" w:cs="Arial"/>
                <w:color w:val="000000" w:themeColor="text1"/>
                <w:sz w:val="18"/>
                <w:szCs w:val="18"/>
                <w:lang w:eastAsia="cs-CZ"/>
              </w:rPr>
            </w:pPr>
            <w:r w:rsidRPr="00433860">
              <w:rPr>
                <w:rFonts w:ascii="Verdana" w:eastAsia="Times New Roman" w:hAnsi="Verdana" w:cs="Arial"/>
                <w:color w:val="000000" w:themeColor="text1"/>
                <w:sz w:val="18"/>
                <w:szCs w:val="18"/>
                <w:lang w:eastAsia="cs-CZ"/>
              </w:rPr>
              <w:t xml:space="preserve">Střed </w:t>
            </w:r>
            <w:r>
              <w:rPr>
                <w:rFonts w:ascii="Verdana" w:eastAsia="Times New Roman" w:hAnsi="Verdana" w:cs="Arial"/>
                <w:color w:val="000000" w:themeColor="text1"/>
                <w:sz w:val="18"/>
                <w:szCs w:val="18"/>
                <w:lang w:eastAsia="cs-CZ"/>
              </w:rPr>
              <w:t>šachty pod přelivem</w:t>
            </w:r>
          </w:p>
        </w:tc>
        <w:tc>
          <w:tcPr>
            <w:tcW w:w="1577" w:type="dxa"/>
          </w:tcPr>
          <w:p w14:paraId="7CD38442" w14:textId="77777777" w:rsidR="007F7AE1" w:rsidRPr="00433860" w:rsidRDefault="007F7AE1" w:rsidP="007F7AE1">
            <w:pPr>
              <w:autoSpaceDE w:val="0"/>
              <w:autoSpaceDN w:val="0"/>
              <w:spacing w:after="0" w:line="240" w:lineRule="auto"/>
              <w:ind w:left="-52" w:right="-97"/>
              <w:jc w:val="center"/>
              <w:rPr>
                <w:rFonts w:ascii="Verdana" w:eastAsia="Times New Roman" w:hAnsi="Verdana" w:cs="Arial"/>
                <w:color w:val="000000" w:themeColor="text1"/>
                <w:sz w:val="18"/>
                <w:szCs w:val="18"/>
                <w:lang w:eastAsia="cs-CZ"/>
              </w:rPr>
            </w:pPr>
            <w:r w:rsidRPr="00433860">
              <w:rPr>
                <w:rFonts w:ascii="Verdana" w:hAnsi="Verdana"/>
                <w:color w:val="000000" w:themeColor="text1"/>
                <w:sz w:val="18"/>
                <w:szCs w:val="18"/>
              </w:rPr>
              <w:t xml:space="preserve">X = </w:t>
            </w:r>
            <w:r>
              <w:rPr>
                <w:rFonts w:ascii="Verdana" w:hAnsi="Verdana"/>
                <w:color w:val="000000" w:themeColor="text1"/>
                <w:sz w:val="18"/>
                <w:szCs w:val="18"/>
              </w:rPr>
              <w:t>542023,82</w:t>
            </w:r>
          </w:p>
        </w:tc>
        <w:tc>
          <w:tcPr>
            <w:tcW w:w="1700" w:type="dxa"/>
          </w:tcPr>
          <w:p w14:paraId="5985D40E" w14:textId="77777777" w:rsidR="007F7AE1" w:rsidRPr="00433860" w:rsidRDefault="007F7AE1" w:rsidP="007F7AE1">
            <w:pPr>
              <w:spacing w:after="0" w:line="240" w:lineRule="auto"/>
              <w:ind w:left="-52" w:right="-97"/>
              <w:jc w:val="center"/>
              <w:rPr>
                <w:rFonts w:ascii="Verdana" w:hAnsi="Verdana"/>
                <w:color w:val="000000" w:themeColor="text1"/>
                <w:sz w:val="18"/>
                <w:szCs w:val="18"/>
              </w:rPr>
            </w:pPr>
            <w:r w:rsidRPr="00433860">
              <w:rPr>
                <w:rFonts w:ascii="Verdana" w:hAnsi="Verdana"/>
                <w:color w:val="000000" w:themeColor="text1"/>
                <w:sz w:val="18"/>
                <w:szCs w:val="18"/>
              </w:rPr>
              <w:t xml:space="preserve">Y = </w:t>
            </w:r>
            <w:r>
              <w:rPr>
                <w:rFonts w:ascii="Verdana" w:hAnsi="Verdana"/>
                <w:color w:val="000000" w:themeColor="text1"/>
                <w:sz w:val="18"/>
                <w:szCs w:val="18"/>
              </w:rPr>
              <w:t>1102707,03</w:t>
            </w:r>
          </w:p>
        </w:tc>
        <w:tc>
          <w:tcPr>
            <w:tcW w:w="1125" w:type="dxa"/>
          </w:tcPr>
          <w:p w14:paraId="7E25157E" w14:textId="77777777" w:rsidR="007F7AE1" w:rsidRPr="00433860" w:rsidRDefault="007F7AE1" w:rsidP="007F7AE1">
            <w:pPr>
              <w:autoSpaceDE w:val="0"/>
              <w:autoSpaceDN w:val="0"/>
              <w:spacing w:after="0" w:line="240" w:lineRule="auto"/>
              <w:jc w:val="center"/>
              <w:rPr>
                <w:rFonts w:ascii="Verdana" w:eastAsia="Times New Roman" w:hAnsi="Verdana" w:cs="Arial"/>
                <w:color w:val="000000" w:themeColor="text1"/>
                <w:sz w:val="18"/>
                <w:szCs w:val="18"/>
                <w:lang w:eastAsia="cs-CZ"/>
              </w:rPr>
            </w:pPr>
            <w:r w:rsidRPr="00433860">
              <w:rPr>
                <w:rFonts w:ascii="Verdana" w:eastAsia="Times New Roman" w:hAnsi="Verdana" w:cs="Arial"/>
                <w:color w:val="000000" w:themeColor="text1"/>
                <w:sz w:val="18"/>
                <w:szCs w:val="18"/>
                <w:lang w:eastAsia="cs-CZ"/>
              </w:rPr>
              <w:t>Z=</w:t>
            </w:r>
            <w:r>
              <w:rPr>
                <w:rFonts w:ascii="Verdana" w:eastAsia="Times New Roman" w:hAnsi="Verdana" w:cs="Arial"/>
                <w:color w:val="000000" w:themeColor="text1"/>
                <w:sz w:val="18"/>
                <w:szCs w:val="18"/>
                <w:lang w:eastAsia="cs-CZ"/>
              </w:rPr>
              <w:t>464,04</w:t>
            </w:r>
          </w:p>
        </w:tc>
      </w:tr>
      <w:tr w:rsidR="007F7AE1" w:rsidRPr="00433860" w14:paraId="64D0F36C" w14:textId="77777777" w:rsidTr="007F7AE1">
        <w:tc>
          <w:tcPr>
            <w:tcW w:w="3963" w:type="dxa"/>
          </w:tcPr>
          <w:p w14:paraId="4733297F" w14:textId="77777777" w:rsidR="007F7AE1" w:rsidRPr="00433860" w:rsidRDefault="007F7AE1" w:rsidP="007F7AE1">
            <w:pPr>
              <w:autoSpaceDE w:val="0"/>
              <w:autoSpaceDN w:val="0"/>
              <w:spacing w:after="0" w:line="240" w:lineRule="auto"/>
              <w:rPr>
                <w:rFonts w:ascii="Verdana" w:eastAsia="Times New Roman" w:hAnsi="Verdana" w:cs="Arial"/>
                <w:color w:val="000000" w:themeColor="text1"/>
                <w:sz w:val="18"/>
                <w:szCs w:val="18"/>
                <w:lang w:eastAsia="cs-CZ"/>
              </w:rPr>
            </w:pPr>
            <w:r w:rsidRPr="00433860">
              <w:rPr>
                <w:rFonts w:ascii="Verdana" w:eastAsia="Times New Roman" w:hAnsi="Verdana" w:cs="Arial"/>
                <w:color w:val="000000" w:themeColor="text1"/>
                <w:sz w:val="18"/>
                <w:szCs w:val="18"/>
                <w:lang w:eastAsia="cs-CZ"/>
              </w:rPr>
              <w:t xml:space="preserve">Střed </w:t>
            </w:r>
            <w:r>
              <w:rPr>
                <w:rFonts w:ascii="Verdana" w:eastAsia="Times New Roman" w:hAnsi="Verdana" w:cs="Arial"/>
                <w:color w:val="000000" w:themeColor="text1"/>
                <w:sz w:val="18"/>
                <w:szCs w:val="18"/>
                <w:lang w:eastAsia="cs-CZ"/>
              </w:rPr>
              <w:t>vstupu do nádrže v SV části</w:t>
            </w:r>
          </w:p>
        </w:tc>
        <w:tc>
          <w:tcPr>
            <w:tcW w:w="1577" w:type="dxa"/>
          </w:tcPr>
          <w:p w14:paraId="10CBC8C7" w14:textId="77777777" w:rsidR="007F7AE1" w:rsidRPr="00433860" w:rsidRDefault="007F7AE1" w:rsidP="007F7AE1">
            <w:pPr>
              <w:autoSpaceDE w:val="0"/>
              <w:autoSpaceDN w:val="0"/>
              <w:spacing w:after="0" w:line="240" w:lineRule="auto"/>
              <w:ind w:left="-52" w:right="-97"/>
              <w:jc w:val="center"/>
              <w:rPr>
                <w:rFonts w:ascii="Verdana" w:eastAsia="Times New Roman" w:hAnsi="Verdana" w:cs="Arial"/>
                <w:color w:val="000000" w:themeColor="text1"/>
                <w:sz w:val="18"/>
                <w:szCs w:val="18"/>
                <w:lang w:eastAsia="cs-CZ"/>
              </w:rPr>
            </w:pPr>
            <w:r w:rsidRPr="00433860">
              <w:rPr>
                <w:rFonts w:ascii="Verdana" w:hAnsi="Verdana"/>
                <w:color w:val="000000" w:themeColor="text1"/>
                <w:sz w:val="18"/>
                <w:szCs w:val="18"/>
              </w:rPr>
              <w:t xml:space="preserve">X = </w:t>
            </w:r>
            <w:r>
              <w:rPr>
                <w:rFonts w:ascii="Verdana" w:hAnsi="Verdana"/>
                <w:color w:val="000000" w:themeColor="text1"/>
                <w:sz w:val="18"/>
                <w:szCs w:val="18"/>
              </w:rPr>
              <w:t>542014,56</w:t>
            </w:r>
          </w:p>
        </w:tc>
        <w:tc>
          <w:tcPr>
            <w:tcW w:w="1700" w:type="dxa"/>
          </w:tcPr>
          <w:p w14:paraId="74E23363" w14:textId="77777777" w:rsidR="007F7AE1" w:rsidRPr="00433860" w:rsidRDefault="007F7AE1" w:rsidP="007F7AE1">
            <w:pPr>
              <w:spacing w:after="0" w:line="240" w:lineRule="auto"/>
              <w:ind w:left="-52" w:right="-97"/>
              <w:jc w:val="center"/>
              <w:rPr>
                <w:rFonts w:ascii="Verdana" w:hAnsi="Verdana"/>
                <w:color w:val="000000" w:themeColor="text1"/>
                <w:sz w:val="18"/>
                <w:szCs w:val="18"/>
              </w:rPr>
            </w:pPr>
            <w:r w:rsidRPr="00433860">
              <w:rPr>
                <w:rFonts w:ascii="Verdana" w:hAnsi="Verdana"/>
                <w:color w:val="000000" w:themeColor="text1"/>
                <w:sz w:val="18"/>
                <w:szCs w:val="18"/>
              </w:rPr>
              <w:t>Y = 110</w:t>
            </w:r>
            <w:r>
              <w:rPr>
                <w:rFonts w:ascii="Verdana" w:hAnsi="Verdana"/>
                <w:color w:val="000000" w:themeColor="text1"/>
                <w:sz w:val="18"/>
                <w:szCs w:val="18"/>
              </w:rPr>
              <w:t>2691,10</w:t>
            </w:r>
          </w:p>
        </w:tc>
        <w:tc>
          <w:tcPr>
            <w:tcW w:w="1125" w:type="dxa"/>
          </w:tcPr>
          <w:p w14:paraId="24DA468A" w14:textId="77777777" w:rsidR="007F7AE1" w:rsidRPr="00433860" w:rsidRDefault="007F7AE1" w:rsidP="007F7AE1">
            <w:pPr>
              <w:autoSpaceDE w:val="0"/>
              <w:autoSpaceDN w:val="0"/>
              <w:spacing w:after="0" w:line="240" w:lineRule="auto"/>
              <w:jc w:val="center"/>
              <w:rPr>
                <w:rFonts w:ascii="Verdana" w:eastAsia="Times New Roman" w:hAnsi="Verdana" w:cs="Arial"/>
                <w:color w:val="000000" w:themeColor="text1"/>
                <w:sz w:val="18"/>
                <w:szCs w:val="18"/>
                <w:lang w:eastAsia="cs-CZ"/>
              </w:rPr>
            </w:pPr>
            <w:r w:rsidRPr="00433860">
              <w:rPr>
                <w:rFonts w:ascii="Verdana" w:eastAsia="Times New Roman" w:hAnsi="Verdana" w:cs="Arial"/>
                <w:color w:val="000000" w:themeColor="text1"/>
                <w:sz w:val="18"/>
                <w:szCs w:val="18"/>
                <w:lang w:eastAsia="cs-CZ"/>
              </w:rPr>
              <w:t>Z=</w:t>
            </w:r>
            <w:r>
              <w:rPr>
                <w:rFonts w:ascii="Verdana" w:eastAsia="Times New Roman" w:hAnsi="Verdana" w:cs="Arial"/>
                <w:color w:val="000000" w:themeColor="text1"/>
                <w:sz w:val="18"/>
                <w:szCs w:val="18"/>
                <w:lang w:eastAsia="cs-CZ"/>
              </w:rPr>
              <w:t>464,20</w:t>
            </w:r>
          </w:p>
        </w:tc>
      </w:tr>
      <w:tr w:rsidR="007F7AE1" w:rsidRPr="00433860" w14:paraId="72216572" w14:textId="77777777" w:rsidTr="007F7AE1">
        <w:tc>
          <w:tcPr>
            <w:tcW w:w="3963" w:type="dxa"/>
          </w:tcPr>
          <w:p w14:paraId="3F176787" w14:textId="77777777" w:rsidR="007F7AE1" w:rsidRPr="00433860" w:rsidRDefault="007F7AE1" w:rsidP="007F7AE1">
            <w:pPr>
              <w:autoSpaceDE w:val="0"/>
              <w:autoSpaceDN w:val="0"/>
              <w:spacing w:after="0" w:line="240" w:lineRule="auto"/>
              <w:rPr>
                <w:rFonts w:ascii="Verdana" w:eastAsia="Times New Roman" w:hAnsi="Verdana" w:cs="Arial"/>
                <w:color w:val="000000" w:themeColor="text1"/>
                <w:sz w:val="18"/>
                <w:szCs w:val="18"/>
                <w:lang w:eastAsia="cs-CZ"/>
              </w:rPr>
            </w:pPr>
            <w:r>
              <w:rPr>
                <w:rFonts w:ascii="Verdana" w:eastAsia="Times New Roman" w:hAnsi="Verdana" w:cs="Arial"/>
                <w:color w:val="000000" w:themeColor="text1"/>
                <w:sz w:val="18"/>
                <w:szCs w:val="18"/>
                <w:lang w:eastAsia="cs-CZ"/>
              </w:rPr>
              <w:t>Střed vtoku vody v SZ části</w:t>
            </w:r>
          </w:p>
        </w:tc>
        <w:tc>
          <w:tcPr>
            <w:tcW w:w="1577" w:type="dxa"/>
          </w:tcPr>
          <w:p w14:paraId="7FEB7217" w14:textId="77777777" w:rsidR="007F7AE1" w:rsidRPr="00433860" w:rsidRDefault="007F7AE1" w:rsidP="007F7AE1">
            <w:pPr>
              <w:autoSpaceDE w:val="0"/>
              <w:autoSpaceDN w:val="0"/>
              <w:spacing w:after="0" w:line="240" w:lineRule="auto"/>
              <w:ind w:left="-52" w:right="-97"/>
              <w:jc w:val="center"/>
              <w:rPr>
                <w:rFonts w:ascii="Verdana" w:eastAsia="Times New Roman" w:hAnsi="Verdana" w:cs="Arial"/>
                <w:color w:val="000000" w:themeColor="text1"/>
                <w:sz w:val="18"/>
                <w:szCs w:val="18"/>
                <w:lang w:eastAsia="cs-CZ"/>
              </w:rPr>
            </w:pPr>
            <w:r w:rsidRPr="00433860">
              <w:rPr>
                <w:rFonts w:ascii="Verdana" w:hAnsi="Verdana"/>
                <w:color w:val="000000" w:themeColor="text1"/>
                <w:sz w:val="18"/>
                <w:szCs w:val="18"/>
              </w:rPr>
              <w:t xml:space="preserve">X = </w:t>
            </w:r>
            <w:r>
              <w:rPr>
                <w:rFonts w:ascii="Verdana" w:hAnsi="Verdana"/>
                <w:color w:val="000000" w:themeColor="text1"/>
                <w:sz w:val="18"/>
                <w:szCs w:val="18"/>
              </w:rPr>
              <w:t>542035,35</w:t>
            </w:r>
          </w:p>
        </w:tc>
        <w:tc>
          <w:tcPr>
            <w:tcW w:w="1700" w:type="dxa"/>
          </w:tcPr>
          <w:p w14:paraId="0684EA93" w14:textId="77777777" w:rsidR="007F7AE1" w:rsidRPr="00433860" w:rsidRDefault="007F7AE1" w:rsidP="007F7AE1">
            <w:pPr>
              <w:spacing w:after="0" w:line="240" w:lineRule="auto"/>
              <w:ind w:left="-52" w:right="-97"/>
              <w:jc w:val="center"/>
              <w:rPr>
                <w:rFonts w:ascii="Verdana" w:hAnsi="Verdana"/>
                <w:color w:val="000000" w:themeColor="text1"/>
                <w:sz w:val="18"/>
                <w:szCs w:val="18"/>
              </w:rPr>
            </w:pPr>
            <w:r w:rsidRPr="00433860">
              <w:rPr>
                <w:rFonts w:ascii="Verdana" w:hAnsi="Verdana"/>
                <w:color w:val="000000" w:themeColor="text1"/>
                <w:sz w:val="18"/>
                <w:szCs w:val="18"/>
              </w:rPr>
              <w:t>Y = 110</w:t>
            </w:r>
            <w:r>
              <w:rPr>
                <w:rFonts w:ascii="Verdana" w:hAnsi="Verdana"/>
                <w:color w:val="000000" w:themeColor="text1"/>
                <w:sz w:val="18"/>
                <w:szCs w:val="18"/>
              </w:rPr>
              <w:t>2684,52</w:t>
            </w:r>
          </w:p>
        </w:tc>
        <w:tc>
          <w:tcPr>
            <w:tcW w:w="1125" w:type="dxa"/>
          </w:tcPr>
          <w:p w14:paraId="3427B397" w14:textId="77777777" w:rsidR="007F7AE1" w:rsidRPr="00433860" w:rsidRDefault="007F7AE1" w:rsidP="007F7AE1">
            <w:pPr>
              <w:autoSpaceDE w:val="0"/>
              <w:autoSpaceDN w:val="0"/>
              <w:spacing w:after="0" w:line="240" w:lineRule="auto"/>
              <w:jc w:val="center"/>
              <w:rPr>
                <w:rFonts w:ascii="Verdana" w:eastAsia="Times New Roman" w:hAnsi="Verdana" w:cs="Arial"/>
                <w:color w:val="000000" w:themeColor="text1"/>
                <w:sz w:val="18"/>
                <w:szCs w:val="18"/>
                <w:lang w:eastAsia="cs-CZ"/>
              </w:rPr>
            </w:pPr>
            <w:r w:rsidRPr="00433860">
              <w:rPr>
                <w:rFonts w:ascii="Verdana" w:eastAsia="Times New Roman" w:hAnsi="Verdana" w:cs="Arial"/>
                <w:color w:val="000000" w:themeColor="text1"/>
                <w:sz w:val="18"/>
                <w:szCs w:val="18"/>
                <w:lang w:eastAsia="cs-CZ"/>
              </w:rPr>
              <w:t>Z=</w:t>
            </w:r>
            <w:r>
              <w:rPr>
                <w:rFonts w:ascii="Verdana" w:eastAsia="Times New Roman" w:hAnsi="Verdana" w:cs="Arial"/>
                <w:color w:val="000000" w:themeColor="text1"/>
                <w:sz w:val="18"/>
                <w:szCs w:val="18"/>
                <w:lang w:eastAsia="cs-CZ"/>
              </w:rPr>
              <w:t>463,95</w:t>
            </w:r>
          </w:p>
        </w:tc>
      </w:tr>
    </w:tbl>
    <w:p w14:paraId="063DAC18" w14:textId="77777777" w:rsidR="007F7AE1" w:rsidRPr="00433860" w:rsidRDefault="007F7AE1" w:rsidP="007F7AE1">
      <w:pPr>
        <w:spacing w:after="0" w:line="240" w:lineRule="auto"/>
        <w:ind w:left="567"/>
        <w:jc w:val="both"/>
        <w:rPr>
          <w:rFonts w:ascii="Verdana" w:hAnsi="Verdana"/>
          <w:b/>
          <w:color w:val="000000" w:themeColor="text1"/>
          <w:sz w:val="20"/>
          <w:szCs w:val="20"/>
        </w:rPr>
      </w:pPr>
    </w:p>
    <w:p w14:paraId="5A51EB93" w14:textId="77796F1F" w:rsidR="00F97E15" w:rsidRDefault="00F97E15" w:rsidP="008C630E">
      <w:pPr>
        <w:tabs>
          <w:tab w:val="left" w:pos="1418"/>
        </w:tabs>
        <w:spacing w:after="0" w:line="240" w:lineRule="auto"/>
        <w:ind w:left="1418" w:hanging="851"/>
        <w:jc w:val="both"/>
        <w:rPr>
          <w:rFonts w:ascii="Verdana" w:hAnsi="Verdana"/>
          <w:b/>
          <w:color w:val="0000FF"/>
          <w:sz w:val="20"/>
          <w:szCs w:val="20"/>
          <w:u w:val="single"/>
        </w:rPr>
      </w:pPr>
    </w:p>
    <w:p w14:paraId="60A1BF57" w14:textId="6C16C464" w:rsidR="007F7AE1" w:rsidRPr="007F7AE1" w:rsidRDefault="007F7AE1" w:rsidP="007F7AE1">
      <w:pPr>
        <w:tabs>
          <w:tab w:val="left" w:pos="1418"/>
        </w:tabs>
        <w:spacing w:after="0" w:line="240" w:lineRule="auto"/>
        <w:ind w:left="1418" w:hanging="851"/>
        <w:jc w:val="both"/>
        <w:rPr>
          <w:rFonts w:ascii="Verdana" w:hAnsi="Verdana"/>
          <w:bCs/>
          <w:color w:val="000000" w:themeColor="text1"/>
          <w:sz w:val="20"/>
          <w:szCs w:val="20"/>
          <w:u w:val="single"/>
        </w:rPr>
      </w:pPr>
      <w:r w:rsidRPr="007F7AE1">
        <w:rPr>
          <w:rFonts w:ascii="Verdana" w:hAnsi="Verdana"/>
          <w:bCs/>
          <w:color w:val="000000" w:themeColor="text1"/>
          <w:sz w:val="20"/>
          <w:szCs w:val="20"/>
          <w:u w:val="single"/>
        </w:rPr>
        <w:t>STÁVAJÍCÍ STAVEBNĚ TECHNICKÝ STAV</w:t>
      </w:r>
    </w:p>
    <w:p w14:paraId="38365B6D" w14:textId="77777777" w:rsidR="007F7AE1" w:rsidRPr="00AD0238" w:rsidRDefault="007F7AE1" w:rsidP="007F7AE1">
      <w:pPr>
        <w:tabs>
          <w:tab w:val="left" w:pos="1418"/>
        </w:tabs>
        <w:spacing w:after="0" w:line="240" w:lineRule="auto"/>
        <w:ind w:left="1418" w:hanging="851"/>
        <w:jc w:val="both"/>
        <w:rPr>
          <w:rFonts w:ascii="Verdana" w:hAnsi="Verdana"/>
          <w:bCs/>
          <w:color w:val="000000" w:themeColor="text1"/>
          <w:sz w:val="20"/>
          <w:szCs w:val="20"/>
        </w:rPr>
      </w:pPr>
    </w:p>
    <w:p w14:paraId="185E30E1" w14:textId="1CB22523" w:rsidR="007F7AE1" w:rsidRPr="007874CB" w:rsidRDefault="007F7AE1" w:rsidP="007F7AE1">
      <w:pPr>
        <w:tabs>
          <w:tab w:val="left" w:pos="1843"/>
          <w:tab w:val="left" w:pos="2127"/>
        </w:tabs>
        <w:spacing w:after="0" w:line="240" w:lineRule="auto"/>
        <w:ind w:left="567"/>
        <w:jc w:val="both"/>
        <w:rPr>
          <w:rFonts w:ascii="Verdana" w:eastAsia="Times New Roman" w:hAnsi="Verdana" w:cs="Arial"/>
          <w:b/>
          <w:bCs/>
          <w:color w:val="000000" w:themeColor="text1"/>
          <w:sz w:val="20"/>
          <w:szCs w:val="20"/>
          <w:lang w:eastAsia="cs-CZ"/>
        </w:rPr>
      </w:pPr>
      <w:r w:rsidRPr="007874CB">
        <w:rPr>
          <w:rFonts w:ascii="Verdana" w:eastAsia="Times New Roman" w:hAnsi="Verdana" w:cs="Arial"/>
          <w:b/>
          <w:bCs/>
          <w:color w:val="000000" w:themeColor="text1"/>
          <w:sz w:val="20"/>
          <w:szCs w:val="20"/>
          <w:lang w:eastAsia="cs-CZ"/>
        </w:rPr>
        <w:t xml:space="preserve">Břehy </w:t>
      </w:r>
      <w:r w:rsidR="00BE1EA8">
        <w:rPr>
          <w:rFonts w:ascii="Verdana" w:eastAsia="Times New Roman" w:hAnsi="Verdana" w:cs="Arial"/>
          <w:b/>
          <w:bCs/>
          <w:color w:val="000000" w:themeColor="text1"/>
          <w:sz w:val="20"/>
          <w:szCs w:val="20"/>
          <w:lang w:eastAsia="cs-CZ"/>
        </w:rPr>
        <w:t>nádrže</w:t>
      </w:r>
    </w:p>
    <w:p w14:paraId="7085D7C4" w14:textId="77777777" w:rsidR="007F7AE1" w:rsidRDefault="007F7AE1" w:rsidP="007F7AE1">
      <w:pPr>
        <w:tabs>
          <w:tab w:val="left" w:pos="1843"/>
          <w:tab w:val="left" w:pos="2127"/>
        </w:tabs>
        <w:spacing w:after="0" w:line="240" w:lineRule="auto"/>
        <w:ind w:left="567"/>
        <w:jc w:val="both"/>
        <w:rPr>
          <w:rFonts w:ascii="Verdana" w:eastAsia="Times New Roman" w:hAnsi="Verdana" w:cs="Arial"/>
          <w:color w:val="000000" w:themeColor="text1"/>
          <w:sz w:val="20"/>
          <w:szCs w:val="20"/>
          <w:lang w:eastAsia="cs-CZ"/>
        </w:rPr>
      </w:pPr>
    </w:p>
    <w:p w14:paraId="59B3649A" w14:textId="77777777" w:rsidR="007F7AE1" w:rsidRDefault="007F7AE1" w:rsidP="007F7AE1">
      <w:pPr>
        <w:tabs>
          <w:tab w:val="left" w:pos="1843"/>
          <w:tab w:val="left" w:pos="2127"/>
        </w:tabs>
        <w:spacing w:after="0" w:line="240" w:lineRule="auto"/>
        <w:ind w:left="567"/>
        <w:jc w:val="both"/>
        <w:rPr>
          <w:rFonts w:ascii="Verdana" w:eastAsia="Times New Roman" w:hAnsi="Verdana" w:cs="Arial"/>
          <w:color w:val="000000" w:themeColor="text1"/>
          <w:sz w:val="20"/>
          <w:szCs w:val="20"/>
          <w:lang w:eastAsia="cs-CZ"/>
        </w:rPr>
      </w:pPr>
      <w:r w:rsidRPr="007874CB">
        <w:rPr>
          <w:rFonts w:ascii="Verdana" w:eastAsia="Times New Roman" w:hAnsi="Verdana" w:cs="Arial"/>
          <w:color w:val="000000" w:themeColor="text1"/>
          <w:sz w:val="20"/>
          <w:szCs w:val="20"/>
          <w:lang w:eastAsia="cs-CZ"/>
        </w:rPr>
        <w:t xml:space="preserve">Při prohlídkách břehu vodní nádrže </w:t>
      </w:r>
      <w:proofErr w:type="spellStart"/>
      <w:r w:rsidRPr="007874CB">
        <w:rPr>
          <w:rFonts w:ascii="Verdana" w:eastAsia="Times New Roman" w:hAnsi="Verdana" w:cs="Arial"/>
          <w:color w:val="000000" w:themeColor="text1"/>
          <w:sz w:val="20"/>
          <w:szCs w:val="20"/>
          <w:lang w:eastAsia="cs-CZ"/>
        </w:rPr>
        <w:t>Chabičov</w:t>
      </w:r>
      <w:proofErr w:type="spellEnd"/>
      <w:r w:rsidRPr="007874CB">
        <w:rPr>
          <w:rFonts w:ascii="Verdana" w:eastAsia="Times New Roman" w:hAnsi="Verdana" w:cs="Arial"/>
          <w:color w:val="000000" w:themeColor="text1"/>
          <w:sz w:val="20"/>
          <w:szCs w:val="20"/>
          <w:lang w:eastAsia="cs-CZ"/>
        </w:rPr>
        <w:t xml:space="preserve"> byl zjištěn následující stav: </w:t>
      </w:r>
    </w:p>
    <w:p w14:paraId="52273F16" w14:textId="77777777" w:rsidR="007F7AE1" w:rsidRDefault="007F7AE1" w:rsidP="007F7AE1">
      <w:pPr>
        <w:tabs>
          <w:tab w:val="left" w:pos="1843"/>
          <w:tab w:val="left" w:pos="2127"/>
        </w:tabs>
        <w:spacing w:after="0" w:line="240" w:lineRule="auto"/>
        <w:ind w:left="567"/>
        <w:jc w:val="both"/>
        <w:rPr>
          <w:rFonts w:ascii="Verdana" w:eastAsia="Times New Roman" w:hAnsi="Verdana" w:cs="Arial"/>
          <w:color w:val="000000" w:themeColor="text1"/>
          <w:sz w:val="20"/>
          <w:szCs w:val="20"/>
          <w:lang w:eastAsia="cs-CZ"/>
        </w:rPr>
      </w:pPr>
    </w:p>
    <w:p w14:paraId="46AC1259" w14:textId="77777777" w:rsidR="007F7AE1" w:rsidRDefault="007F7AE1" w:rsidP="007F7AE1">
      <w:pPr>
        <w:pStyle w:val="Odstavecseseznamem"/>
        <w:numPr>
          <w:ilvl w:val="0"/>
          <w:numId w:val="7"/>
        </w:num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r w:rsidRPr="007874CB">
        <w:rPr>
          <w:rFonts w:ascii="Verdana" w:eastAsia="Times New Roman" w:hAnsi="Verdana" w:cs="Arial"/>
          <w:color w:val="000000" w:themeColor="text1"/>
          <w:sz w:val="20"/>
          <w:szCs w:val="20"/>
          <w:lang w:eastAsia="cs-CZ"/>
        </w:rPr>
        <w:t>Západní přírodní břeh je narušen účinky vody.</w:t>
      </w:r>
    </w:p>
    <w:p w14:paraId="5248B4A0" w14:textId="77777777" w:rsidR="007F7AE1" w:rsidRPr="007874CB" w:rsidRDefault="007F7AE1" w:rsidP="007F7AE1">
      <w:pPr>
        <w:pStyle w:val="Odstavecseseznamem"/>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p>
    <w:p w14:paraId="4A46453A" w14:textId="77777777" w:rsidR="007F7AE1" w:rsidRDefault="007F7AE1" w:rsidP="007F7AE1">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r>
        <w:rPr>
          <w:rFonts w:ascii="Verdana" w:eastAsia="Times New Roman" w:hAnsi="Verdana" w:cs="Arial"/>
          <w:color w:val="000000" w:themeColor="text1"/>
          <w:sz w:val="20"/>
          <w:szCs w:val="20"/>
          <w:lang w:eastAsia="cs-CZ"/>
        </w:rPr>
        <w:t xml:space="preserve">- </w:t>
      </w:r>
      <w:r>
        <w:rPr>
          <w:rFonts w:ascii="Verdana" w:eastAsia="Times New Roman" w:hAnsi="Verdana" w:cs="Arial"/>
          <w:color w:val="000000" w:themeColor="text1"/>
          <w:sz w:val="20"/>
          <w:szCs w:val="20"/>
          <w:lang w:eastAsia="cs-CZ"/>
        </w:rPr>
        <w:tab/>
      </w:r>
      <w:r w:rsidRPr="007874CB">
        <w:rPr>
          <w:rFonts w:ascii="Verdana" w:eastAsia="Times New Roman" w:hAnsi="Verdana" w:cs="Arial"/>
          <w:color w:val="000000" w:themeColor="text1"/>
          <w:sz w:val="20"/>
          <w:szCs w:val="20"/>
          <w:lang w:eastAsia="cs-CZ"/>
        </w:rPr>
        <w:t>Severní, jižní a východní břeh je opevněn betonovou pobřežní zdí</w:t>
      </w:r>
      <w:r>
        <w:rPr>
          <w:rFonts w:ascii="Verdana" w:eastAsia="Times New Roman" w:hAnsi="Verdana" w:cs="Arial"/>
          <w:color w:val="000000" w:themeColor="text1"/>
          <w:sz w:val="20"/>
          <w:szCs w:val="20"/>
          <w:lang w:eastAsia="cs-CZ"/>
        </w:rPr>
        <w:t>.</w:t>
      </w:r>
    </w:p>
    <w:p w14:paraId="04DA9984" w14:textId="77777777" w:rsidR="007F7AE1" w:rsidRPr="007874CB" w:rsidRDefault="007F7AE1" w:rsidP="007F7AE1">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p>
    <w:p w14:paraId="51400F74" w14:textId="77777777" w:rsidR="007F7AE1" w:rsidRDefault="007F7AE1" w:rsidP="007F7AE1">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r w:rsidRPr="007874CB">
        <w:rPr>
          <w:rFonts w:ascii="Verdana" w:eastAsia="Times New Roman" w:hAnsi="Verdana" w:cs="Arial"/>
          <w:color w:val="000000" w:themeColor="text1"/>
          <w:sz w:val="20"/>
          <w:szCs w:val="20"/>
          <w:lang w:eastAsia="cs-CZ"/>
        </w:rPr>
        <w:t>-</w:t>
      </w:r>
      <w:r>
        <w:rPr>
          <w:rFonts w:ascii="Verdana" w:eastAsia="Times New Roman" w:hAnsi="Verdana" w:cs="Arial"/>
          <w:color w:val="000000" w:themeColor="text1"/>
          <w:sz w:val="20"/>
          <w:szCs w:val="20"/>
          <w:lang w:eastAsia="cs-CZ"/>
        </w:rPr>
        <w:t xml:space="preserve"> </w:t>
      </w:r>
      <w:r>
        <w:rPr>
          <w:rFonts w:ascii="Verdana" w:eastAsia="Times New Roman" w:hAnsi="Verdana" w:cs="Arial"/>
          <w:color w:val="000000" w:themeColor="text1"/>
          <w:sz w:val="20"/>
          <w:szCs w:val="20"/>
          <w:lang w:eastAsia="cs-CZ"/>
        </w:rPr>
        <w:tab/>
      </w:r>
      <w:r w:rsidRPr="007874CB">
        <w:rPr>
          <w:rFonts w:ascii="Verdana" w:eastAsia="Times New Roman" w:hAnsi="Verdana" w:cs="Arial"/>
          <w:color w:val="000000" w:themeColor="text1"/>
          <w:sz w:val="20"/>
          <w:szCs w:val="20"/>
          <w:lang w:eastAsia="cs-CZ"/>
        </w:rPr>
        <w:t>V betonu konstrukcí jsou zřetelné praskliny, místy se beton drolí a vypadává.</w:t>
      </w:r>
    </w:p>
    <w:p w14:paraId="219DBF51" w14:textId="77777777" w:rsidR="007F7AE1" w:rsidRPr="007874CB" w:rsidRDefault="007F7AE1" w:rsidP="007F7AE1">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p>
    <w:p w14:paraId="3BC148AA" w14:textId="77777777" w:rsidR="007F7AE1" w:rsidRDefault="007F7AE1" w:rsidP="007F7AE1">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r>
        <w:rPr>
          <w:rFonts w:ascii="Verdana" w:eastAsia="Times New Roman" w:hAnsi="Verdana" w:cs="Arial"/>
          <w:color w:val="000000" w:themeColor="text1"/>
          <w:sz w:val="20"/>
          <w:szCs w:val="20"/>
          <w:lang w:eastAsia="cs-CZ"/>
        </w:rPr>
        <w:t xml:space="preserve">- </w:t>
      </w:r>
      <w:r>
        <w:rPr>
          <w:rFonts w:ascii="Verdana" w:eastAsia="Times New Roman" w:hAnsi="Verdana" w:cs="Arial"/>
          <w:color w:val="000000" w:themeColor="text1"/>
          <w:sz w:val="20"/>
          <w:szCs w:val="20"/>
          <w:lang w:eastAsia="cs-CZ"/>
        </w:rPr>
        <w:tab/>
      </w:r>
      <w:r w:rsidRPr="007874CB">
        <w:rPr>
          <w:rFonts w:ascii="Verdana" w:eastAsia="Times New Roman" w:hAnsi="Verdana" w:cs="Arial"/>
          <w:color w:val="000000" w:themeColor="text1"/>
          <w:sz w:val="20"/>
          <w:szCs w:val="20"/>
          <w:lang w:eastAsia="cs-CZ"/>
        </w:rPr>
        <w:t>Základy betonu ve viditelných částech jsou narušené, rozpraskané účinky vody, kusy betony vypadávají.</w:t>
      </w:r>
    </w:p>
    <w:p w14:paraId="010D6B1E" w14:textId="77777777" w:rsidR="007F7AE1" w:rsidRPr="007874CB" w:rsidRDefault="007F7AE1" w:rsidP="007F7AE1">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p>
    <w:p w14:paraId="7AD30AB4" w14:textId="77777777" w:rsidR="007F7AE1" w:rsidRDefault="007F7AE1" w:rsidP="007F7AE1">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r>
        <w:rPr>
          <w:rFonts w:ascii="Verdana" w:eastAsia="Times New Roman" w:hAnsi="Verdana" w:cs="Arial"/>
          <w:color w:val="000000" w:themeColor="text1"/>
          <w:sz w:val="20"/>
          <w:szCs w:val="20"/>
          <w:lang w:eastAsia="cs-CZ"/>
        </w:rPr>
        <w:t xml:space="preserve">- </w:t>
      </w:r>
      <w:r>
        <w:rPr>
          <w:rFonts w:ascii="Verdana" w:eastAsia="Times New Roman" w:hAnsi="Verdana" w:cs="Arial"/>
          <w:color w:val="000000" w:themeColor="text1"/>
          <w:sz w:val="20"/>
          <w:szCs w:val="20"/>
          <w:lang w:eastAsia="cs-CZ"/>
        </w:rPr>
        <w:tab/>
      </w:r>
      <w:r w:rsidRPr="007874CB">
        <w:rPr>
          <w:rFonts w:ascii="Verdana" w:eastAsia="Times New Roman" w:hAnsi="Verdana" w:cs="Arial"/>
          <w:color w:val="000000" w:themeColor="text1"/>
          <w:sz w:val="20"/>
          <w:szCs w:val="20"/>
          <w:lang w:eastAsia="cs-CZ"/>
        </w:rPr>
        <w:t>Lze mít oprávněné pochybnosti o dostatečném založení opěrných zdí.</w:t>
      </w:r>
    </w:p>
    <w:p w14:paraId="0D4E8D10" w14:textId="77777777" w:rsidR="007F7AE1" w:rsidRPr="007874CB" w:rsidRDefault="007F7AE1" w:rsidP="007F7AE1">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p>
    <w:p w14:paraId="19864C99" w14:textId="77777777" w:rsidR="007F7AE1" w:rsidRDefault="007F7AE1" w:rsidP="007F7AE1">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r w:rsidRPr="007874CB">
        <w:rPr>
          <w:rFonts w:ascii="Verdana" w:eastAsia="Times New Roman" w:hAnsi="Verdana" w:cs="Arial"/>
          <w:color w:val="000000" w:themeColor="text1"/>
          <w:sz w:val="20"/>
          <w:szCs w:val="20"/>
          <w:lang w:eastAsia="cs-CZ"/>
        </w:rPr>
        <w:t>-</w:t>
      </w:r>
      <w:r>
        <w:rPr>
          <w:rFonts w:ascii="Verdana" w:eastAsia="Times New Roman" w:hAnsi="Verdana" w:cs="Arial"/>
          <w:color w:val="000000" w:themeColor="text1"/>
          <w:sz w:val="20"/>
          <w:szCs w:val="20"/>
          <w:lang w:eastAsia="cs-CZ"/>
        </w:rPr>
        <w:t xml:space="preserve"> </w:t>
      </w:r>
      <w:r>
        <w:rPr>
          <w:rFonts w:ascii="Verdana" w:eastAsia="Times New Roman" w:hAnsi="Verdana" w:cs="Arial"/>
          <w:color w:val="000000" w:themeColor="text1"/>
          <w:sz w:val="20"/>
          <w:szCs w:val="20"/>
          <w:lang w:eastAsia="cs-CZ"/>
        </w:rPr>
        <w:tab/>
      </w:r>
      <w:r w:rsidRPr="007874CB">
        <w:rPr>
          <w:rFonts w:ascii="Verdana" w:eastAsia="Times New Roman" w:hAnsi="Verdana" w:cs="Arial"/>
          <w:color w:val="000000" w:themeColor="text1"/>
          <w:sz w:val="20"/>
          <w:szCs w:val="20"/>
          <w:lang w:eastAsia="cs-CZ"/>
        </w:rPr>
        <w:t>Koruna obvodové zdi nemá jednotnou výšku. To je zp</w:t>
      </w:r>
      <w:r>
        <w:rPr>
          <w:rFonts w:ascii="Verdana" w:eastAsia="Times New Roman" w:hAnsi="Verdana" w:cs="Arial"/>
          <w:color w:val="000000" w:themeColor="text1"/>
          <w:sz w:val="20"/>
          <w:szCs w:val="20"/>
          <w:lang w:eastAsia="cs-CZ"/>
        </w:rPr>
        <w:t>ů</w:t>
      </w:r>
      <w:r w:rsidRPr="007874CB">
        <w:rPr>
          <w:rFonts w:ascii="Verdana" w:eastAsia="Times New Roman" w:hAnsi="Verdana" w:cs="Arial"/>
          <w:color w:val="000000" w:themeColor="text1"/>
          <w:sz w:val="20"/>
          <w:szCs w:val="20"/>
          <w:lang w:eastAsia="cs-CZ"/>
        </w:rPr>
        <w:t>sobeno pravděpodobně částečně při její výstavbě, především je tato skutečnost d</w:t>
      </w:r>
      <w:r>
        <w:rPr>
          <w:rFonts w:ascii="Verdana" w:eastAsia="Times New Roman" w:hAnsi="Verdana" w:cs="Arial"/>
          <w:color w:val="000000" w:themeColor="text1"/>
          <w:sz w:val="20"/>
          <w:szCs w:val="20"/>
          <w:lang w:eastAsia="cs-CZ"/>
        </w:rPr>
        <w:t>ů</w:t>
      </w:r>
      <w:r w:rsidRPr="007874CB">
        <w:rPr>
          <w:rFonts w:ascii="Verdana" w:eastAsia="Times New Roman" w:hAnsi="Verdana" w:cs="Arial"/>
          <w:color w:val="000000" w:themeColor="text1"/>
          <w:sz w:val="20"/>
          <w:szCs w:val="20"/>
          <w:lang w:eastAsia="cs-CZ"/>
        </w:rPr>
        <w:t>sledkem r</w:t>
      </w:r>
      <w:r>
        <w:rPr>
          <w:rFonts w:ascii="Verdana" w:eastAsia="Times New Roman" w:hAnsi="Verdana" w:cs="Arial"/>
          <w:color w:val="000000" w:themeColor="text1"/>
          <w:sz w:val="20"/>
          <w:szCs w:val="20"/>
          <w:lang w:eastAsia="cs-CZ"/>
        </w:rPr>
        <w:t>ů</w:t>
      </w:r>
      <w:r w:rsidRPr="007874CB">
        <w:rPr>
          <w:rFonts w:ascii="Verdana" w:eastAsia="Times New Roman" w:hAnsi="Verdana" w:cs="Arial"/>
          <w:color w:val="000000" w:themeColor="text1"/>
          <w:sz w:val="20"/>
          <w:szCs w:val="20"/>
          <w:lang w:eastAsia="cs-CZ"/>
        </w:rPr>
        <w:t>zného sedání konstrukce v jednotlivých úsecích.</w:t>
      </w:r>
    </w:p>
    <w:p w14:paraId="50353C62" w14:textId="77777777" w:rsidR="007F7AE1" w:rsidRPr="007874CB" w:rsidRDefault="007F7AE1" w:rsidP="007F7AE1">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p>
    <w:p w14:paraId="255A5B49" w14:textId="77777777" w:rsidR="007F7AE1" w:rsidRPr="007874CB" w:rsidRDefault="007F7AE1" w:rsidP="007F7AE1">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r>
        <w:rPr>
          <w:rFonts w:ascii="Verdana" w:eastAsia="Times New Roman" w:hAnsi="Verdana" w:cs="Arial"/>
          <w:color w:val="000000" w:themeColor="text1"/>
          <w:sz w:val="20"/>
          <w:szCs w:val="20"/>
          <w:lang w:eastAsia="cs-CZ"/>
        </w:rPr>
        <w:t xml:space="preserve">- </w:t>
      </w:r>
      <w:r>
        <w:rPr>
          <w:rFonts w:ascii="Verdana" w:eastAsia="Times New Roman" w:hAnsi="Verdana" w:cs="Arial"/>
          <w:color w:val="000000" w:themeColor="text1"/>
          <w:sz w:val="20"/>
          <w:szCs w:val="20"/>
          <w:lang w:eastAsia="cs-CZ"/>
        </w:rPr>
        <w:tab/>
      </w:r>
      <w:r w:rsidRPr="007874CB">
        <w:rPr>
          <w:rFonts w:ascii="Verdana" w:eastAsia="Times New Roman" w:hAnsi="Verdana" w:cs="Arial"/>
          <w:color w:val="000000" w:themeColor="text1"/>
          <w:sz w:val="20"/>
          <w:szCs w:val="20"/>
          <w:lang w:eastAsia="cs-CZ"/>
        </w:rPr>
        <w:t>Břehy nádrže za pobřežními zdmi jsou pokryty kvalitním travním porostem a jednotlivými dřevinami. Vegetace břehy zpevňuje a zabraňuje zanášení prostoru nádrže splachy z okolních pozemku.</w:t>
      </w:r>
    </w:p>
    <w:p w14:paraId="166CD7A3" w14:textId="77777777" w:rsidR="007F7AE1" w:rsidRPr="007874CB" w:rsidRDefault="007F7AE1" w:rsidP="007F7AE1">
      <w:pPr>
        <w:tabs>
          <w:tab w:val="left" w:pos="1843"/>
          <w:tab w:val="left" w:pos="2127"/>
        </w:tabs>
        <w:spacing w:after="0" w:line="240" w:lineRule="auto"/>
        <w:ind w:left="567"/>
        <w:jc w:val="both"/>
        <w:rPr>
          <w:rFonts w:ascii="Verdana" w:eastAsia="Times New Roman" w:hAnsi="Verdana" w:cs="Arial"/>
          <w:color w:val="000000" w:themeColor="text1"/>
          <w:sz w:val="20"/>
          <w:szCs w:val="20"/>
          <w:lang w:eastAsia="cs-CZ"/>
        </w:rPr>
      </w:pPr>
    </w:p>
    <w:p w14:paraId="68995311" w14:textId="77777777" w:rsidR="007F7AE1" w:rsidRPr="007874CB" w:rsidRDefault="007F7AE1" w:rsidP="007F7AE1">
      <w:pPr>
        <w:tabs>
          <w:tab w:val="left" w:pos="1843"/>
          <w:tab w:val="left" w:pos="2127"/>
        </w:tabs>
        <w:spacing w:after="0" w:line="240" w:lineRule="auto"/>
        <w:ind w:left="567"/>
        <w:jc w:val="both"/>
        <w:rPr>
          <w:rFonts w:ascii="Verdana" w:eastAsia="Times New Roman" w:hAnsi="Verdana" w:cs="Arial"/>
          <w:color w:val="000000" w:themeColor="text1"/>
          <w:sz w:val="20"/>
          <w:szCs w:val="20"/>
          <w:lang w:eastAsia="cs-CZ"/>
        </w:rPr>
      </w:pPr>
    </w:p>
    <w:p w14:paraId="5D149E9F" w14:textId="77777777" w:rsidR="007F7AE1" w:rsidRPr="000014E7" w:rsidRDefault="007F7AE1" w:rsidP="007F7AE1">
      <w:pPr>
        <w:tabs>
          <w:tab w:val="left" w:pos="1843"/>
          <w:tab w:val="left" w:pos="2127"/>
        </w:tabs>
        <w:spacing w:after="0" w:line="240" w:lineRule="auto"/>
        <w:ind w:left="567"/>
        <w:jc w:val="both"/>
        <w:rPr>
          <w:rFonts w:ascii="Verdana" w:eastAsia="Times New Roman" w:hAnsi="Verdana" w:cs="Arial"/>
          <w:b/>
          <w:bCs/>
          <w:color w:val="000000" w:themeColor="text1"/>
          <w:sz w:val="20"/>
          <w:szCs w:val="20"/>
          <w:lang w:eastAsia="cs-CZ"/>
        </w:rPr>
      </w:pPr>
      <w:r w:rsidRPr="000014E7">
        <w:rPr>
          <w:rFonts w:ascii="Verdana" w:eastAsia="Times New Roman" w:hAnsi="Verdana" w:cs="Arial"/>
          <w:b/>
          <w:bCs/>
          <w:color w:val="000000" w:themeColor="text1"/>
          <w:sz w:val="20"/>
          <w:szCs w:val="20"/>
          <w:lang w:eastAsia="cs-CZ"/>
        </w:rPr>
        <w:t>Přeliv</w:t>
      </w:r>
    </w:p>
    <w:p w14:paraId="7B1625BB" w14:textId="77777777" w:rsidR="007F7AE1" w:rsidRPr="007874CB" w:rsidRDefault="007F7AE1" w:rsidP="007F7AE1">
      <w:pPr>
        <w:tabs>
          <w:tab w:val="left" w:pos="1843"/>
          <w:tab w:val="left" w:pos="2127"/>
        </w:tabs>
        <w:spacing w:after="0" w:line="240" w:lineRule="auto"/>
        <w:ind w:left="567"/>
        <w:jc w:val="both"/>
        <w:rPr>
          <w:rFonts w:ascii="Verdana" w:eastAsia="Times New Roman" w:hAnsi="Verdana" w:cs="Arial"/>
          <w:color w:val="000000" w:themeColor="text1"/>
          <w:sz w:val="20"/>
          <w:szCs w:val="20"/>
          <w:lang w:eastAsia="cs-CZ"/>
        </w:rPr>
      </w:pPr>
    </w:p>
    <w:p w14:paraId="1BB26D53" w14:textId="77777777" w:rsidR="007F7AE1" w:rsidRPr="007874CB" w:rsidRDefault="007F7AE1" w:rsidP="007F7AE1">
      <w:pPr>
        <w:tabs>
          <w:tab w:val="left" w:pos="1843"/>
          <w:tab w:val="left" w:pos="2127"/>
        </w:tabs>
        <w:spacing w:after="0" w:line="240" w:lineRule="auto"/>
        <w:ind w:left="567"/>
        <w:jc w:val="both"/>
        <w:rPr>
          <w:rFonts w:ascii="Verdana" w:eastAsia="Times New Roman" w:hAnsi="Verdana" w:cs="Arial"/>
          <w:color w:val="000000" w:themeColor="text1"/>
          <w:sz w:val="20"/>
          <w:szCs w:val="20"/>
          <w:lang w:eastAsia="cs-CZ"/>
        </w:rPr>
      </w:pPr>
      <w:r w:rsidRPr="007874CB">
        <w:rPr>
          <w:rFonts w:ascii="Verdana" w:eastAsia="Times New Roman" w:hAnsi="Verdana" w:cs="Arial"/>
          <w:color w:val="000000" w:themeColor="text1"/>
          <w:sz w:val="20"/>
          <w:szCs w:val="20"/>
          <w:lang w:eastAsia="cs-CZ"/>
        </w:rPr>
        <w:t>Z provedeného vlastního šetření vyplývá, že:</w:t>
      </w:r>
    </w:p>
    <w:p w14:paraId="2718BC55" w14:textId="77777777" w:rsidR="007F7AE1" w:rsidRPr="007874CB" w:rsidRDefault="007F7AE1" w:rsidP="007F7AE1">
      <w:pPr>
        <w:tabs>
          <w:tab w:val="left" w:pos="1843"/>
          <w:tab w:val="left" w:pos="2127"/>
        </w:tabs>
        <w:spacing w:after="0" w:line="240" w:lineRule="auto"/>
        <w:ind w:left="567"/>
        <w:jc w:val="both"/>
        <w:rPr>
          <w:rFonts w:ascii="Verdana" w:eastAsia="Times New Roman" w:hAnsi="Verdana" w:cs="Arial"/>
          <w:color w:val="000000" w:themeColor="text1"/>
          <w:sz w:val="20"/>
          <w:szCs w:val="20"/>
          <w:lang w:eastAsia="cs-CZ"/>
        </w:rPr>
      </w:pPr>
    </w:p>
    <w:p w14:paraId="7AFDBEAD" w14:textId="77777777" w:rsidR="007F7AE1" w:rsidRDefault="007F7AE1" w:rsidP="007F7AE1">
      <w:pPr>
        <w:pStyle w:val="Odstavecseseznamem"/>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r>
        <w:rPr>
          <w:rFonts w:ascii="Verdana" w:eastAsia="Times New Roman" w:hAnsi="Verdana" w:cs="Arial"/>
          <w:color w:val="000000" w:themeColor="text1"/>
          <w:sz w:val="20"/>
          <w:szCs w:val="20"/>
          <w:lang w:eastAsia="cs-CZ"/>
        </w:rPr>
        <w:t xml:space="preserve">- </w:t>
      </w:r>
      <w:r>
        <w:rPr>
          <w:rFonts w:ascii="Verdana" w:eastAsia="Times New Roman" w:hAnsi="Verdana" w:cs="Arial"/>
          <w:color w:val="000000" w:themeColor="text1"/>
          <w:sz w:val="20"/>
          <w:szCs w:val="20"/>
          <w:lang w:eastAsia="cs-CZ"/>
        </w:rPr>
        <w:tab/>
      </w:r>
      <w:r w:rsidRPr="000014E7">
        <w:rPr>
          <w:rFonts w:ascii="Verdana" w:eastAsia="Times New Roman" w:hAnsi="Verdana" w:cs="Arial"/>
          <w:color w:val="000000" w:themeColor="text1"/>
          <w:sz w:val="20"/>
          <w:szCs w:val="20"/>
          <w:lang w:eastAsia="cs-CZ"/>
        </w:rPr>
        <w:t>Povrch betonového koryta přelivu je narušený. Beton se drolí a přelivná hrana není souvislá.</w:t>
      </w:r>
    </w:p>
    <w:p w14:paraId="7388DCB8" w14:textId="77777777" w:rsidR="007F7AE1" w:rsidRPr="000014E7" w:rsidRDefault="007F7AE1" w:rsidP="007F7AE1">
      <w:pPr>
        <w:pStyle w:val="Odstavecseseznamem"/>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p>
    <w:p w14:paraId="64887202" w14:textId="77777777" w:rsidR="007F7AE1" w:rsidRDefault="007F7AE1" w:rsidP="007F7AE1">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r>
        <w:rPr>
          <w:rFonts w:ascii="Verdana" w:eastAsia="Times New Roman" w:hAnsi="Verdana" w:cs="Arial"/>
          <w:color w:val="000000" w:themeColor="text1"/>
          <w:sz w:val="20"/>
          <w:szCs w:val="20"/>
          <w:lang w:eastAsia="cs-CZ"/>
        </w:rPr>
        <w:t xml:space="preserve">- </w:t>
      </w:r>
      <w:r>
        <w:rPr>
          <w:rFonts w:ascii="Verdana" w:eastAsia="Times New Roman" w:hAnsi="Verdana" w:cs="Arial"/>
          <w:color w:val="000000" w:themeColor="text1"/>
          <w:sz w:val="20"/>
          <w:szCs w:val="20"/>
          <w:lang w:eastAsia="cs-CZ"/>
        </w:rPr>
        <w:tab/>
      </w:r>
      <w:r w:rsidRPr="007874CB">
        <w:rPr>
          <w:rFonts w:ascii="Verdana" w:eastAsia="Times New Roman" w:hAnsi="Verdana" w:cs="Arial"/>
          <w:color w:val="000000" w:themeColor="text1"/>
          <w:sz w:val="20"/>
          <w:szCs w:val="20"/>
          <w:lang w:eastAsia="cs-CZ"/>
        </w:rPr>
        <w:t>Betonová šachta pod přelivem je ve vyhovujícím stavu.</w:t>
      </w:r>
    </w:p>
    <w:p w14:paraId="618A979B" w14:textId="77777777" w:rsidR="007F7AE1" w:rsidRPr="007874CB" w:rsidRDefault="007F7AE1" w:rsidP="007F7AE1">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p>
    <w:p w14:paraId="1CE71032" w14:textId="77777777" w:rsidR="007F7AE1" w:rsidRDefault="007F7AE1" w:rsidP="007F7AE1">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r w:rsidRPr="007874CB">
        <w:rPr>
          <w:rFonts w:ascii="Verdana" w:eastAsia="Times New Roman" w:hAnsi="Verdana" w:cs="Arial"/>
          <w:color w:val="000000" w:themeColor="text1"/>
          <w:sz w:val="20"/>
          <w:szCs w:val="20"/>
          <w:lang w:eastAsia="cs-CZ"/>
        </w:rPr>
        <w:t>-</w:t>
      </w:r>
      <w:r>
        <w:rPr>
          <w:rFonts w:ascii="Verdana" w:eastAsia="Times New Roman" w:hAnsi="Verdana" w:cs="Arial"/>
          <w:color w:val="000000" w:themeColor="text1"/>
          <w:sz w:val="20"/>
          <w:szCs w:val="20"/>
          <w:lang w:eastAsia="cs-CZ"/>
        </w:rPr>
        <w:t xml:space="preserve"> </w:t>
      </w:r>
      <w:r>
        <w:rPr>
          <w:rFonts w:ascii="Verdana" w:eastAsia="Times New Roman" w:hAnsi="Verdana" w:cs="Arial"/>
          <w:color w:val="000000" w:themeColor="text1"/>
          <w:sz w:val="20"/>
          <w:szCs w:val="20"/>
          <w:lang w:eastAsia="cs-CZ"/>
        </w:rPr>
        <w:tab/>
      </w:r>
      <w:r w:rsidRPr="007874CB">
        <w:rPr>
          <w:rFonts w:ascii="Verdana" w:eastAsia="Times New Roman" w:hAnsi="Verdana" w:cs="Arial"/>
          <w:color w:val="000000" w:themeColor="text1"/>
          <w:sz w:val="20"/>
          <w:szCs w:val="20"/>
          <w:lang w:eastAsia="cs-CZ"/>
        </w:rPr>
        <w:t>Stav odtokového potrubí do kanalizační šachty není znám. Navrhuje se kamerový pr</w:t>
      </w:r>
      <w:r>
        <w:rPr>
          <w:rFonts w:ascii="Verdana" w:eastAsia="Times New Roman" w:hAnsi="Verdana" w:cs="Arial"/>
          <w:color w:val="000000" w:themeColor="text1"/>
          <w:sz w:val="20"/>
          <w:szCs w:val="20"/>
          <w:lang w:eastAsia="cs-CZ"/>
        </w:rPr>
        <w:t>ů</w:t>
      </w:r>
      <w:r w:rsidRPr="007874CB">
        <w:rPr>
          <w:rFonts w:ascii="Verdana" w:eastAsia="Times New Roman" w:hAnsi="Verdana" w:cs="Arial"/>
          <w:color w:val="000000" w:themeColor="text1"/>
          <w:sz w:val="20"/>
          <w:szCs w:val="20"/>
          <w:lang w:eastAsia="cs-CZ"/>
        </w:rPr>
        <w:t>zkum a jeho vyčištění.</w:t>
      </w:r>
    </w:p>
    <w:p w14:paraId="6764FD71" w14:textId="77777777" w:rsidR="007F7AE1" w:rsidRPr="007874CB" w:rsidRDefault="007F7AE1" w:rsidP="007F7AE1">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p>
    <w:p w14:paraId="285BC97E" w14:textId="77777777" w:rsidR="007F7AE1" w:rsidRDefault="007F7AE1" w:rsidP="007F7AE1">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r>
        <w:rPr>
          <w:rFonts w:ascii="Verdana" w:eastAsia="Times New Roman" w:hAnsi="Verdana" w:cs="Arial"/>
          <w:color w:val="000000" w:themeColor="text1"/>
          <w:sz w:val="20"/>
          <w:szCs w:val="20"/>
          <w:lang w:eastAsia="cs-CZ"/>
        </w:rPr>
        <w:t xml:space="preserve">- </w:t>
      </w:r>
      <w:r>
        <w:rPr>
          <w:rFonts w:ascii="Verdana" w:eastAsia="Times New Roman" w:hAnsi="Verdana" w:cs="Arial"/>
          <w:color w:val="000000" w:themeColor="text1"/>
          <w:sz w:val="20"/>
          <w:szCs w:val="20"/>
          <w:lang w:eastAsia="cs-CZ"/>
        </w:rPr>
        <w:tab/>
      </w:r>
      <w:r w:rsidRPr="007874CB">
        <w:rPr>
          <w:rFonts w:ascii="Verdana" w:eastAsia="Times New Roman" w:hAnsi="Verdana" w:cs="Arial"/>
          <w:color w:val="000000" w:themeColor="text1"/>
          <w:sz w:val="20"/>
          <w:szCs w:val="20"/>
          <w:lang w:eastAsia="cs-CZ"/>
        </w:rPr>
        <w:t>Koryto přelivu je kryto kari sítí. Z d</w:t>
      </w:r>
      <w:r>
        <w:rPr>
          <w:rFonts w:ascii="Verdana" w:eastAsia="Times New Roman" w:hAnsi="Verdana" w:cs="Arial"/>
          <w:color w:val="000000" w:themeColor="text1"/>
          <w:sz w:val="20"/>
          <w:szCs w:val="20"/>
          <w:lang w:eastAsia="cs-CZ"/>
        </w:rPr>
        <w:t>ů</w:t>
      </w:r>
      <w:r w:rsidRPr="007874CB">
        <w:rPr>
          <w:rFonts w:ascii="Verdana" w:eastAsia="Times New Roman" w:hAnsi="Verdana" w:cs="Arial"/>
          <w:color w:val="000000" w:themeColor="text1"/>
          <w:sz w:val="20"/>
          <w:szCs w:val="20"/>
          <w:lang w:eastAsia="cs-CZ"/>
        </w:rPr>
        <w:t>vodu bezpečnosti je navrženo její odstranění nebo nahrazení ocelovým plechem.</w:t>
      </w:r>
    </w:p>
    <w:p w14:paraId="644DC0C3" w14:textId="77777777" w:rsidR="007F7AE1" w:rsidRPr="007874CB" w:rsidRDefault="007F7AE1" w:rsidP="007F7AE1">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p>
    <w:p w14:paraId="15E8D874" w14:textId="77777777" w:rsidR="007F7AE1" w:rsidRPr="007874CB" w:rsidRDefault="007F7AE1" w:rsidP="007F7AE1">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r w:rsidRPr="007874CB">
        <w:rPr>
          <w:rFonts w:ascii="Verdana" w:eastAsia="Times New Roman" w:hAnsi="Verdana" w:cs="Arial"/>
          <w:color w:val="000000" w:themeColor="text1"/>
          <w:sz w:val="20"/>
          <w:szCs w:val="20"/>
          <w:lang w:eastAsia="cs-CZ"/>
        </w:rPr>
        <w:t>-</w:t>
      </w:r>
      <w:r>
        <w:rPr>
          <w:rFonts w:ascii="Verdana" w:eastAsia="Times New Roman" w:hAnsi="Verdana" w:cs="Arial"/>
          <w:color w:val="000000" w:themeColor="text1"/>
          <w:sz w:val="20"/>
          <w:szCs w:val="20"/>
          <w:lang w:eastAsia="cs-CZ"/>
        </w:rPr>
        <w:t xml:space="preserve"> </w:t>
      </w:r>
      <w:r>
        <w:rPr>
          <w:rFonts w:ascii="Verdana" w:eastAsia="Times New Roman" w:hAnsi="Verdana" w:cs="Arial"/>
          <w:color w:val="000000" w:themeColor="text1"/>
          <w:sz w:val="20"/>
          <w:szCs w:val="20"/>
          <w:lang w:eastAsia="cs-CZ"/>
        </w:rPr>
        <w:tab/>
      </w:r>
      <w:r w:rsidRPr="007874CB">
        <w:rPr>
          <w:rFonts w:ascii="Verdana" w:eastAsia="Times New Roman" w:hAnsi="Verdana" w:cs="Arial"/>
          <w:color w:val="000000" w:themeColor="text1"/>
          <w:sz w:val="20"/>
          <w:szCs w:val="20"/>
          <w:lang w:eastAsia="cs-CZ"/>
        </w:rPr>
        <w:t>V blízkosti vypouštěcí zařízení nejsou patrné propady zeminy.</w:t>
      </w:r>
    </w:p>
    <w:p w14:paraId="20C484ED" w14:textId="77777777" w:rsidR="007F7AE1" w:rsidRPr="007874CB" w:rsidRDefault="007F7AE1" w:rsidP="007F7AE1">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p>
    <w:p w14:paraId="2E2C4713" w14:textId="77777777" w:rsidR="007F7AE1" w:rsidRPr="007874CB" w:rsidRDefault="007F7AE1" w:rsidP="007F7AE1">
      <w:pPr>
        <w:tabs>
          <w:tab w:val="left" w:pos="2127"/>
        </w:tabs>
        <w:spacing w:after="0" w:line="240" w:lineRule="auto"/>
        <w:ind w:left="567"/>
        <w:jc w:val="both"/>
        <w:rPr>
          <w:rFonts w:ascii="Verdana" w:eastAsia="Times New Roman" w:hAnsi="Verdana" w:cs="Arial"/>
          <w:color w:val="000000" w:themeColor="text1"/>
          <w:sz w:val="20"/>
          <w:szCs w:val="20"/>
          <w:lang w:eastAsia="cs-CZ"/>
        </w:rPr>
      </w:pPr>
      <w:r w:rsidRPr="007874CB">
        <w:rPr>
          <w:rFonts w:ascii="Verdana" w:eastAsia="Times New Roman" w:hAnsi="Verdana" w:cs="Arial"/>
          <w:color w:val="000000" w:themeColor="text1"/>
          <w:sz w:val="20"/>
          <w:szCs w:val="20"/>
          <w:lang w:eastAsia="cs-CZ"/>
        </w:rPr>
        <w:t>Na základě těchto skutečností lze konstatovat, že byly zjištěny závažné nedostatky především v opevnění břehu hráze. V rámci udržovacích prací je třeba provést jejich celkovou rekonstrukci. Nezbytné je rovněž odbahnění vodní nádrže.</w:t>
      </w:r>
    </w:p>
    <w:p w14:paraId="73AF689C" w14:textId="77777777" w:rsidR="007F7AE1" w:rsidRDefault="007F7AE1" w:rsidP="007F7AE1">
      <w:pPr>
        <w:tabs>
          <w:tab w:val="left" w:pos="1843"/>
          <w:tab w:val="left" w:pos="2127"/>
        </w:tabs>
        <w:spacing w:after="0" w:line="240" w:lineRule="auto"/>
        <w:ind w:left="1134"/>
        <w:jc w:val="both"/>
        <w:rPr>
          <w:rFonts w:ascii="Verdana" w:eastAsia="Times New Roman" w:hAnsi="Verdana" w:cs="Arial"/>
          <w:color w:val="000000" w:themeColor="text1"/>
          <w:sz w:val="20"/>
          <w:szCs w:val="20"/>
          <w:lang w:eastAsia="cs-CZ"/>
        </w:rPr>
      </w:pPr>
    </w:p>
    <w:p w14:paraId="2B4D182B" w14:textId="77777777" w:rsidR="007F7AE1" w:rsidRDefault="007F7AE1" w:rsidP="007F7AE1">
      <w:pPr>
        <w:tabs>
          <w:tab w:val="left" w:pos="1843"/>
          <w:tab w:val="left" w:pos="2127"/>
        </w:tabs>
        <w:spacing w:after="0" w:line="240" w:lineRule="auto"/>
        <w:ind w:left="1134"/>
        <w:jc w:val="both"/>
        <w:rPr>
          <w:rFonts w:ascii="Verdana" w:eastAsia="Times New Roman" w:hAnsi="Verdana" w:cs="Arial"/>
          <w:color w:val="000000" w:themeColor="text1"/>
          <w:sz w:val="20"/>
          <w:szCs w:val="20"/>
          <w:lang w:eastAsia="cs-CZ"/>
        </w:rPr>
      </w:pPr>
    </w:p>
    <w:p w14:paraId="47A4E7E3" w14:textId="33B8C06A" w:rsidR="007F7AE1" w:rsidRPr="007F7AE1" w:rsidRDefault="007F7AE1" w:rsidP="007F7AE1">
      <w:pPr>
        <w:tabs>
          <w:tab w:val="left" w:pos="1418"/>
        </w:tabs>
        <w:spacing w:after="0" w:line="240" w:lineRule="auto"/>
        <w:ind w:left="1418" w:hanging="851"/>
        <w:jc w:val="both"/>
        <w:rPr>
          <w:rFonts w:ascii="Verdana" w:hAnsi="Verdana"/>
          <w:bCs/>
          <w:color w:val="000000" w:themeColor="text1"/>
          <w:sz w:val="20"/>
          <w:szCs w:val="20"/>
          <w:u w:val="single"/>
        </w:rPr>
      </w:pPr>
      <w:r w:rsidRPr="007F7AE1">
        <w:rPr>
          <w:rFonts w:ascii="Verdana" w:hAnsi="Verdana"/>
          <w:bCs/>
          <w:color w:val="000000" w:themeColor="text1"/>
          <w:sz w:val="20"/>
          <w:szCs w:val="20"/>
          <w:u w:val="single"/>
        </w:rPr>
        <w:t xml:space="preserve">STAVEBNÍ ŘEŠENÍ </w:t>
      </w:r>
    </w:p>
    <w:p w14:paraId="1C60C722" w14:textId="77777777" w:rsidR="007F7AE1" w:rsidRPr="008D1341" w:rsidRDefault="007F7AE1" w:rsidP="007F7AE1">
      <w:pPr>
        <w:spacing w:after="0" w:line="240" w:lineRule="auto"/>
        <w:ind w:left="567"/>
        <w:jc w:val="both"/>
        <w:rPr>
          <w:rFonts w:ascii="Verdana" w:hAnsi="Verdana"/>
          <w:color w:val="000000" w:themeColor="text1"/>
          <w:sz w:val="20"/>
          <w:szCs w:val="20"/>
        </w:rPr>
      </w:pPr>
    </w:p>
    <w:p w14:paraId="47C42AC2" w14:textId="77777777" w:rsidR="007F7AE1" w:rsidRPr="008D1341" w:rsidRDefault="007F7AE1" w:rsidP="007F7AE1">
      <w:pPr>
        <w:tabs>
          <w:tab w:val="left" w:pos="900"/>
        </w:tabs>
        <w:spacing w:after="0" w:line="240" w:lineRule="auto"/>
        <w:ind w:left="540"/>
        <w:jc w:val="both"/>
        <w:rPr>
          <w:rFonts w:ascii="Verdana" w:eastAsia="Times New Roman" w:hAnsi="Verdana" w:cs="Arial"/>
          <w:color w:val="000000" w:themeColor="text1"/>
          <w:sz w:val="20"/>
          <w:szCs w:val="20"/>
          <w:lang w:eastAsia="cs-CZ"/>
        </w:rPr>
      </w:pPr>
      <w:r w:rsidRPr="008D1341">
        <w:rPr>
          <w:rFonts w:ascii="Verdana" w:eastAsia="Times New Roman" w:hAnsi="Verdana" w:cs="Arial"/>
          <w:color w:val="000000" w:themeColor="text1"/>
          <w:sz w:val="20"/>
          <w:szCs w:val="20"/>
          <w:lang w:eastAsia="cs-CZ"/>
        </w:rPr>
        <w:t xml:space="preserve">V návrhu technického řešení úprav jsou uplatněny postupy a řešení, která respektují jednoduchost, hospodárnost, účelnost, dlouhou životnost, maximální spolehlivost, snadnou obsluhu, bezpečnost a estetickou a ekologickou citlivost úprav k okolnímu prostředí. Ke stavbě budou použity především levné materiály z místních zdrojů. Rozměry a sklony úprav jsou patrné z výkresů </w:t>
      </w:r>
      <w:r>
        <w:rPr>
          <w:rFonts w:ascii="Verdana" w:eastAsia="Times New Roman" w:hAnsi="Verdana" w:cs="Arial"/>
          <w:color w:val="000000" w:themeColor="text1"/>
          <w:sz w:val="20"/>
          <w:szCs w:val="20"/>
          <w:lang w:eastAsia="cs-CZ"/>
        </w:rPr>
        <w:t>Situace</w:t>
      </w:r>
      <w:r w:rsidRPr="008D1341">
        <w:rPr>
          <w:rFonts w:ascii="Verdana" w:eastAsia="Times New Roman" w:hAnsi="Verdana" w:cs="Arial"/>
          <w:color w:val="000000" w:themeColor="text1"/>
          <w:sz w:val="20"/>
          <w:szCs w:val="20"/>
          <w:lang w:eastAsia="cs-CZ"/>
        </w:rPr>
        <w:t xml:space="preserve"> a z přiložených příčných řezů.</w:t>
      </w:r>
    </w:p>
    <w:p w14:paraId="4BA93249" w14:textId="77777777" w:rsidR="007F7AE1" w:rsidRPr="00FD3FA6" w:rsidRDefault="007F7AE1" w:rsidP="007F7AE1">
      <w:pPr>
        <w:spacing w:after="0" w:line="240" w:lineRule="auto"/>
        <w:ind w:left="567"/>
        <w:jc w:val="both"/>
        <w:rPr>
          <w:rFonts w:ascii="Verdana" w:eastAsia="Times New Roman" w:hAnsi="Verdana" w:cs="Arial"/>
          <w:color w:val="0000FF"/>
          <w:sz w:val="20"/>
          <w:szCs w:val="20"/>
          <w:lang w:eastAsia="cs-CZ"/>
        </w:rPr>
      </w:pPr>
    </w:p>
    <w:p w14:paraId="34FB043F" w14:textId="77777777" w:rsidR="007F7AE1" w:rsidRPr="0038497F" w:rsidRDefault="007F7AE1" w:rsidP="007F7AE1">
      <w:pPr>
        <w:spacing w:after="0" w:line="240" w:lineRule="auto"/>
        <w:ind w:left="567"/>
        <w:jc w:val="both"/>
        <w:rPr>
          <w:rFonts w:ascii="Verdana" w:eastAsia="Times New Roman" w:hAnsi="Verdana" w:cs="Arial"/>
          <w:color w:val="000000" w:themeColor="text1"/>
          <w:sz w:val="20"/>
          <w:szCs w:val="20"/>
          <w:lang w:eastAsia="cs-CZ"/>
        </w:rPr>
      </w:pPr>
      <w:r w:rsidRPr="0038497F">
        <w:rPr>
          <w:rFonts w:ascii="Verdana" w:eastAsia="Times New Roman" w:hAnsi="Verdana" w:cs="Arial"/>
          <w:color w:val="000000" w:themeColor="text1"/>
          <w:sz w:val="20"/>
          <w:szCs w:val="20"/>
          <w:lang w:eastAsia="cs-CZ"/>
        </w:rPr>
        <w:t>Technické řešení úprav spočívá v</w:t>
      </w:r>
      <w:r>
        <w:rPr>
          <w:rFonts w:ascii="Verdana" w:eastAsia="Times New Roman" w:hAnsi="Verdana" w:cs="Arial"/>
          <w:color w:val="000000" w:themeColor="text1"/>
          <w:sz w:val="20"/>
          <w:szCs w:val="20"/>
          <w:lang w:eastAsia="cs-CZ"/>
        </w:rPr>
        <w:t xml:space="preserve"> odbahnění nádrže a v celkové opravě břehů. Západní přírodní břeh bude upraven do sklonu 1:2, bude oset travním semenem a bude ošetřena, popřípadě dosázena, dřevinná vegetace. Narušený beton v pobřežních zdech na ostatních březích bude osekán a očištěn. Ke stávajícím zdem bude z vnitřní strany přistavěna zeď z lomového kamene na cementovou maltu s vyspárováním. Koruna zdi bude vyrovnána na jednotnou výšku, V souvislosti s navýšením koruny zdí bude upraven přeliv. Odtokové potrubí z nádrže bude prozkoumáno a vyčištěno.   </w:t>
      </w:r>
    </w:p>
    <w:p w14:paraId="1CDEA3AE" w14:textId="77777777" w:rsidR="007F7AE1" w:rsidRDefault="007F7AE1" w:rsidP="007F7AE1">
      <w:pPr>
        <w:tabs>
          <w:tab w:val="left" w:pos="1843"/>
          <w:tab w:val="left" w:pos="2127"/>
        </w:tabs>
        <w:spacing w:after="0" w:line="240" w:lineRule="auto"/>
        <w:ind w:left="1134"/>
        <w:jc w:val="both"/>
        <w:rPr>
          <w:rFonts w:ascii="Verdana" w:eastAsia="Times New Roman" w:hAnsi="Verdana" w:cs="Arial"/>
          <w:color w:val="0000FF"/>
          <w:sz w:val="20"/>
          <w:szCs w:val="20"/>
          <w:lang w:eastAsia="cs-CZ"/>
        </w:rPr>
      </w:pPr>
    </w:p>
    <w:p w14:paraId="243A05EE" w14:textId="77777777" w:rsidR="007F7AE1" w:rsidRPr="00E960C9" w:rsidRDefault="007F7AE1" w:rsidP="007F7AE1">
      <w:pPr>
        <w:tabs>
          <w:tab w:val="left" w:pos="1843"/>
          <w:tab w:val="left" w:pos="2127"/>
        </w:tabs>
        <w:spacing w:after="0" w:line="240" w:lineRule="auto"/>
        <w:ind w:left="1134"/>
        <w:jc w:val="both"/>
        <w:rPr>
          <w:rFonts w:ascii="Verdana" w:eastAsia="Times New Roman" w:hAnsi="Verdana" w:cs="Arial"/>
          <w:color w:val="000000" w:themeColor="text1"/>
          <w:sz w:val="20"/>
          <w:szCs w:val="20"/>
          <w:lang w:eastAsia="cs-CZ"/>
        </w:rPr>
      </w:pPr>
    </w:p>
    <w:p w14:paraId="61024C62" w14:textId="77777777" w:rsidR="007F7AE1" w:rsidRPr="006E59A7" w:rsidRDefault="007F7AE1" w:rsidP="007F7AE1">
      <w:pPr>
        <w:tabs>
          <w:tab w:val="left" w:pos="1276"/>
          <w:tab w:val="left" w:pos="1560"/>
          <w:tab w:val="left" w:pos="3686"/>
        </w:tabs>
        <w:spacing w:after="0" w:line="240" w:lineRule="auto"/>
        <w:ind w:left="1276" w:hanging="709"/>
        <w:jc w:val="both"/>
        <w:rPr>
          <w:rFonts w:ascii="Verdana" w:eastAsia="Times New Roman" w:hAnsi="Verdana" w:cs="Arial"/>
          <w:b/>
          <w:color w:val="000000" w:themeColor="text1"/>
          <w:sz w:val="20"/>
          <w:szCs w:val="20"/>
          <w:lang w:eastAsia="cs-CZ"/>
        </w:rPr>
      </w:pPr>
      <w:r w:rsidRPr="006E59A7">
        <w:rPr>
          <w:rFonts w:ascii="Verdana" w:eastAsia="Times New Roman" w:hAnsi="Verdana" w:cs="Arial"/>
          <w:b/>
          <w:color w:val="000000" w:themeColor="text1"/>
          <w:sz w:val="20"/>
          <w:szCs w:val="20"/>
          <w:lang w:eastAsia="cs-CZ"/>
        </w:rPr>
        <w:t>Odbahnění vodní nádrže</w:t>
      </w:r>
    </w:p>
    <w:p w14:paraId="30392C09" w14:textId="77777777" w:rsidR="007F7AE1" w:rsidRPr="006E59A7" w:rsidRDefault="007F7AE1" w:rsidP="007F7AE1">
      <w:pPr>
        <w:tabs>
          <w:tab w:val="left" w:pos="1276"/>
          <w:tab w:val="left" w:pos="1560"/>
        </w:tabs>
        <w:autoSpaceDE w:val="0"/>
        <w:autoSpaceDN w:val="0"/>
        <w:spacing w:after="0" w:line="240" w:lineRule="auto"/>
        <w:ind w:left="567"/>
        <w:rPr>
          <w:rFonts w:ascii="Verdana" w:eastAsia="Times New Roman" w:hAnsi="Verdana" w:cs="Arial"/>
          <w:color w:val="000000" w:themeColor="text1"/>
          <w:sz w:val="20"/>
          <w:szCs w:val="20"/>
          <w:lang w:eastAsia="cs-CZ"/>
        </w:rPr>
      </w:pPr>
    </w:p>
    <w:p w14:paraId="1C5B2658" w14:textId="77777777" w:rsidR="007F7AE1" w:rsidRPr="006E59A7" w:rsidRDefault="007F7AE1" w:rsidP="007F7AE1">
      <w:pPr>
        <w:autoSpaceDE w:val="0"/>
        <w:autoSpaceDN w:val="0"/>
        <w:spacing w:after="0" w:line="240" w:lineRule="auto"/>
        <w:ind w:left="540"/>
        <w:jc w:val="both"/>
        <w:rPr>
          <w:rFonts w:ascii="Verdana" w:eastAsia="Times New Roman" w:hAnsi="Verdana" w:cs="Arial"/>
          <w:color w:val="000000" w:themeColor="text1"/>
          <w:sz w:val="20"/>
          <w:szCs w:val="20"/>
          <w:lang w:eastAsia="cs-CZ"/>
        </w:rPr>
      </w:pPr>
      <w:r w:rsidRPr="006E59A7">
        <w:rPr>
          <w:rFonts w:ascii="Verdana" w:eastAsia="Times New Roman" w:hAnsi="Verdana" w:cs="Arial"/>
          <w:color w:val="000000" w:themeColor="text1"/>
          <w:sz w:val="20"/>
          <w:szCs w:val="20"/>
          <w:lang w:eastAsia="cs-CZ"/>
        </w:rPr>
        <w:t xml:space="preserve">Odbahnění nádrže bude provedeno na celé ploše zátopy. Mocnost vrstvy sedimentů činí průměrně cca 0,60 m. </w:t>
      </w:r>
    </w:p>
    <w:p w14:paraId="6FDAC5F9" w14:textId="77777777" w:rsidR="007F7AE1" w:rsidRPr="006E59A7" w:rsidRDefault="007F7AE1" w:rsidP="007F7AE1">
      <w:pPr>
        <w:autoSpaceDE w:val="0"/>
        <w:autoSpaceDN w:val="0"/>
        <w:spacing w:after="0" w:line="240" w:lineRule="auto"/>
        <w:ind w:left="540"/>
        <w:jc w:val="both"/>
        <w:rPr>
          <w:rFonts w:ascii="Verdana" w:eastAsia="Times New Roman" w:hAnsi="Verdana" w:cs="Arial"/>
          <w:color w:val="000000" w:themeColor="text1"/>
          <w:sz w:val="20"/>
          <w:szCs w:val="20"/>
          <w:lang w:eastAsia="cs-CZ"/>
        </w:rPr>
      </w:pPr>
    </w:p>
    <w:p w14:paraId="36E9D0A7" w14:textId="77777777" w:rsidR="007F7AE1" w:rsidRPr="006E59A7" w:rsidRDefault="007F7AE1" w:rsidP="007F7AE1">
      <w:pPr>
        <w:autoSpaceDE w:val="0"/>
        <w:autoSpaceDN w:val="0"/>
        <w:spacing w:after="0" w:line="240" w:lineRule="auto"/>
        <w:ind w:left="540"/>
        <w:jc w:val="both"/>
        <w:rPr>
          <w:rFonts w:ascii="Verdana" w:eastAsia="Times New Roman" w:hAnsi="Verdana" w:cs="Arial"/>
          <w:color w:val="000000" w:themeColor="text1"/>
          <w:sz w:val="20"/>
          <w:szCs w:val="20"/>
          <w:lang w:eastAsia="cs-CZ"/>
        </w:rPr>
      </w:pPr>
      <w:r w:rsidRPr="006E59A7">
        <w:rPr>
          <w:rFonts w:ascii="Verdana" w:eastAsia="Times New Roman" w:hAnsi="Verdana" w:cs="Arial"/>
          <w:color w:val="000000" w:themeColor="text1"/>
          <w:sz w:val="20"/>
          <w:szCs w:val="20"/>
          <w:lang w:eastAsia="cs-CZ"/>
        </w:rPr>
        <w:t xml:space="preserve">Před zahájením prací je plánováno </w:t>
      </w:r>
      <w:proofErr w:type="spellStart"/>
      <w:r w:rsidRPr="006E59A7">
        <w:rPr>
          <w:rFonts w:ascii="Verdana" w:eastAsia="Times New Roman" w:hAnsi="Verdana" w:cs="Arial"/>
          <w:color w:val="000000" w:themeColor="text1"/>
          <w:sz w:val="20"/>
          <w:szCs w:val="20"/>
          <w:lang w:eastAsia="cs-CZ"/>
        </w:rPr>
        <w:t>slovení</w:t>
      </w:r>
      <w:proofErr w:type="spellEnd"/>
      <w:r w:rsidRPr="006E59A7">
        <w:rPr>
          <w:rFonts w:ascii="Verdana" w:eastAsia="Times New Roman" w:hAnsi="Verdana" w:cs="Arial"/>
          <w:color w:val="000000" w:themeColor="text1"/>
          <w:sz w:val="20"/>
          <w:szCs w:val="20"/>
          <w:lang w:eastAsia="cs-CZ"/>
        </w:rPr>
        <w:t xml:space="preserve"> vodních živočichů. Kromě ryb je nezbytné po vypuštění nádrže neprodleně provést také transfer dalších živočichů, budou-li se v nádrži nalézat. Místo transferu a způsob provedení bude odsouhlaseno orgánem ochrany přírody. Po </w:t>
      </w:r>
      <w:proofErr w:type="spellStart"/>
      <w:r w:rsidRPr="006E59A7">
        <w:rPr>
          <w:rFonts w:ascii="Verdana" w:eastAsia="Times New Roman" w:hAnsi="Verdana" w:cs="Arial"/>
          <w:color w:val="000000" w:themeColor="text1"/>
          <w:sz w:val="20"/>
          <w:szCs w:val="20"/>
          <w:lang w:eastAsia="cs-CZ"/>
        </w:rPr>
        <w:t>slovení</w:t>
      </w:r>
      <w:proofErr w:type="spellEnd"/>
      <w:r w:rsidRPr="006E59A7">
        <w:rPr>
          <w:rFonts w:ascii="Verdana" w:eastAsia="Times New Roman" w:hAnsi="Verdana" w:cs="Arial"/>
          <w:color w:val="000000" w:themeColor="text1"/>
          <w:sz w:val="20"/>
          <w:szCs w:val="20"/>
          <w:lang w:eastAsia="cs-CZ"/>
        </w:rPr>
        <w:t xml:space="preserve"> živočichů bude nádrž vypuštěna, nejlépe v měsíci </w:t>
      </w:r>
      <w:proofErr w:type="gramStart"/>
      <w:r w:rsidRPr="006E59A7">
        <w:rPr>
          <w:rFonts w:ascii="Verdana" w:eastAsia="Times New Roman" w:hAnsi="Verdana" w:cs="Arial"/>
          <w:color w:val="000000" w:themeColor="text1"/>
          <w:sz w:val="20"/>
          <w:szCs w:val="20"/>
          <w:lang w:eastAsia="cs-CZ"/>
        </w:rPr>
        <w:t>srpnu - září</w:t>
      </w:r>
      <w:proofErr w:type="gramEnd"/>
      <w:r w:rsidRPr="006E59A7">
        <w:rPr>
          <w:rFonts w:ascii="Verdana" w:eastAsia="Times New Roman" w:hAnsi="Verdana" w:cs="Arial"/>
          <w:color w:val="000000" w:themeColor="text1"/>
          <w:sz w:val="20"/>
          <w:szCs w:val="20"/>
          <w:lang w:eastAsia="cs-CZ"/>
        </w:rPr>
        <w:t>. Jelikož se dno přelivu nalézá v úrovni maximální hladiny, nádrž nelze zcela vypustit. Vodu bude třeba do odtokového potrubí vyčerpat.</w:t>
      </w:r>
    </w:p>
    <w:p w14:paraId="42F65F6C" w14:textId="77777777" w:rsidR="007F7AE1" w:rsidRPr="00760F1F" w:rsidRDefault="007F7AE1" w:rsidP="007F7AE1">
      <w:pPr>
        <w:autoSpaceDE w:val="0"/>
        <w:autoSpaceDN w:val="0"/>
        <w:spacing w:after="0" w:line="240" w:lineRule="auto"/>
        <w:ind w:left="540"/>
        <w:jc w:val="both"/>
        <w:rPr>
          <w:rFonts w:ascii="Verdana" w:eastAsia="Times New Roman" w:hAnsi="Verdana" w:cs="Arial"/>
          <w:color w:val="000000" w:themeColor="text1"/>
          <w:sz w:val="20"/>
          <w:szCs w:val="20"/>
          <w:lang w:eastAsia="cs-CZ"/>
        </w:rPr>
      </w:pPr>
    </w:p>
    <w:p w14:paraId="00B79A64" w14:textId="77777777" w:rsidR="007F7AE1" w:rsidRPr="00760F1F" w:rsidRDefault="007F7AE1" w:rsidP="007F7AE1">
      <w:pPr>
        <w:autoSpaceDE w:val="0"/>
        <w:autoSpaceDN w:val="0"/>
        <w:spacing w:after="0" w:line="240" w:lineRule="auto"/>
        <w:ind w:left="540"/>
        <w:jc w:val="both"/>
        <w:rPr>
          <w:rFonts w:ascii="Verdana" w:eastAsia="Times New Roman" w:hAnsi="Verdana" w:cs="Arial"/>
          <w:color w:val="000000" w:themeColor="text1"/>
          <w:sz w:val="20"/>
          <w:szCs w:val="20"/>
          <w:lang w:eastAsia="cs-CZ"/>
        </w:rPr>
      </w:pPr>
      <w:r w:rsidRPr="00760F1F">
        <w:rPr>
          <w:rFonts w:ascii="Verdana" w:eastAsia="Times New Roman" w:hAnsi="Verdana" w:cs="Arial"/>
          <w:color w:val="000000" w:themeColor="text1"/>
          <w:sz w:val="20"/>
          <w:szCs w:val="20"/>
          <w:lang w:eastAsia="cs-CZ"/>
        </w:rPr>
        <w:t>Na březích rybníka bude v bezprostředním okolí vodní plochy provedeno kosení travního porostu v pruhu o šířce 5 m (500 m</w:t>
      </w:r>
      <w:r w:rsidRPr="00760F1F">
        <w:rPr>
          <w:rFonts w:ascii="Verdana" w:eastAsia="Times New Roman" w:hAnsi="Verdana" w:cs="Arial"/>
          <w:color w:val="000000" w:themeColor="text1"/>
          <w:sz w:val="20"/>
          <w:szCs w:val="20"/>
          <w:vertAlign w:val="superscript"/>
          <w:lang w:eastAsia="cs-CZ"/>
        </w:rPr>
        <w:t>2</w:t>
      </w:r>
      <w:r w:rsidRPr="00760F1F">
        <w:rPr>
          <w:rFonts w:ascii="Verdana" w:eastAsia="Times New Roman" w:hAnsi="Verdana" w:cs="Arial"/>
          <w:color w:val="000000" w:themeColor="text1"/>
          <w:sz w:val="20"/>
          <w:szCs w:val="20"/>
          <w:lang w:eastAsia="cs-CZ"/>
        </w:rPr>
        <w:t>), z nádrže budou odstraněny vodní rostliny na ploše 80 m</w:t>
      </w:r>
      <w:r w:rsidRPr="00760F1F">
        <w:rPr>
          <w:rFonts w:ascii="Verdana" w:eastAsia="Times New Roman" w:hAnsi="Verdana" w:cs="Arial"/>
          <w:color w:val="000000" w:themeColor="text1"/>
          <w:sz w:val="20"/>
          <w:szCs w:val="20"/>
          <w:vertAlign w:val="superscript"/>
          <w:lang w:eastAsia="cs-CZ"/>
        </w:rPr>
        <w:t>2</w:t>
      </w:r>
      <w:r w:rsidRPr="00760F1F">
        <w:rPr>
          <w:rFonts w:ascii="Verdana" w:eastAsia="Times New Roman" w:hAnsi="Verdana" w:cs="Arial"/>
          <w:color w:val="000000" w:themeColor="text1"/>
          <w:sz w:val="20"/>
          <w:szCs w:val="20"/>
          <w:lang w:eastAsia="cs-CZ"/>
        </w:rPr>
        <w:t xml:space="preserve">. Na březích se vyskytují 4 ks keřů, jejich odstranění bude provedeno v případě, že budou bránit provedení zemních a stavebních prací. </w:t>
      </w:r>
    </w:p>
    <w:p w14:paraId="1EAA8DE0" w14:textId="77777777" w:rsidR="007F7AE1" w:rsidRPr="00760F1F" w:rsidRDefault="007F7AE1" w:rsidP="007F7AE1">
      <w:pPr>
        <w:autoSpaceDE w:val="0"/>
        <w:autoSpaceDN w:val="0"/>
        <w:spacing w:after="0" w:line="240" w:lineRule="auto"/>
        <w:ind w:left="540"/>
        <w:jc w:val="both"/>
        <w:rPr>
          <w:rFonts w:ascii="Verdana" w:eastAsia="Times New Roman" w:hAnsi="Verdana" w:cs="Arial"/>
          <w:color w:val="000000" w:themeColor="text1"/>
          <w:sz w:val="20"/>
          <w:szCs w:val="20"/>
          <w:lang w:eastAsia="cs-CZ"/>
        </w:rPr>
      </w:pPr>
    </w:p>
    <w:p w14:paraId="10118FEA" w14:textId="77777777" w:rsidR="007F7AE1" w:rsidRPr="00760F1F" w:rsidRDefault="007F7AE1" w:rsidP="007F7AE1">
      <w:pPr>
        <w:autoSpaceDE w:val="0"/>
        <w:autoSpaceDN w:val="0"/>
        <w:spacing w:after="0" w:line="240" w:lineRule="auto"/>
        <w:ind w:left="540"/>
        <w:jc w:val="both"/>
        <w:rPr>
          <w:rFonts w:ascii="Verdana" w:eastAsia="Times New Roman" w:hAnsi="Verdana" w:cs="Arial"/>
          <w:color w:val="000000" w:themeColor="text1"/>
          <w:sz w:val="20"/>
          <w:szCs w:val="20"/>
          <w:lang w:eastAsia="cs-CZ"/>
        </w:rPr>
      </w:pPr>
      <w:r w:rsidRPr="00760F1F">
        <w:rPr>
          <w:rFonts w:ascii="Verdana" w:eastAsia="Times New Roman" w:hAnsi="Verdana" w:cs="Arial"/>
          <w:color w:val="000000" w:themeColor="text1"/>
          <w:sz w:val="20"/>
          <w:szCs w:val="20"/>
          <w:lang w:eastAsia="cs-CZ"/>
        </w:rPr>
        <w:lastRenderedPageBreak/>
        <w:t xml:space="preserve">Skrývka svrchních úrodných vrstev půdy nebude prováděna. </w:t>
      </w:r>
    </w:p>
    <w:p w14:paraId="0CCAB234" w14:textId="77777777" w:rsidR="007F7AE1" w:rsidRPr="00760F1F" w:rsidRDefault="007F7AE1" w:rsidP="007F7AE1">
      <w:pPr>
        <w:autoSpaceDE w:val="0"/>
        <w:autoSpaceDN w:val="0"/>
        <w:spacing w:after="0" w:line="240" w:lineRule="auto"/>
        <w:ind w:left="540"/>
        <w:jc w:val="both"/>
        <w:rPr>
          <w:rFonts w:ascii="Verdana" w:eastAsia="Times New Roman" w:hAnsi="Verdana" w:cs="Arial"/>
          <w:color w:val="000000" w:themeColor="text1"/>
          <w:sz w:val="20"/>
          <w:szCs w:val="20"/>
          <w:lang w:eastAsia="cs-CZ"/>
        </w:rPr>
      </w:pPr>
    </w:p>
    <w:p w14:paraId="57233AD6" w14:textId="77777777" w:rsidR="007F7AE1" w:rsidRPr="00760F1F" w:rsidRDefault="007F7AE1" w:rsidP="007F7AE1">
      <w:pPr>
        <w:autoSpaceDE w:val="0"/>
        <w:autoSpaceDN w:val="0"/>
        <w:spacing w:after="0" w:line="240" w:lineRule="auto"/>
        <w:ind w:left="540"/>
        <w:jc w:val="both"/>
        <w:rPr>
          <w:rFonts w:ascii="Verdana" w:eastAsia="Times New Roman" w:hAnsi="Verdana" w:cs="Arial"/>
          <w:color w:val="000000" w:themeColor="text1"/>
          <w:sz w:val="20"/>
          <w:szCs w:val="20"/>
          <w:lang w:eastAsia="cs-CZ"/>
        </w:rPr>
      </w:pPr>
      <w:r w:rsidRPr="00760F1F">
        <w:rPr>
          <w:rFonts w:ascii="Verdana" w:eastAsia="Times New Roman" w:hAnsi="Verdana" w:cs="Arial"/>
          <w:color w:val="000000" w:themeColor="text1"/>
          <w:sz w:val="20"/>
          <w:szCs w:val="20"/>
          <w:lang w:eastAsia="cs-CZ"/>
        </w:rPr>
        <w:t xml:space="preserve">Nádrž bude odbahňována ze břehu, není tedy třeba budovat sjezd. Postup odbahnění bude určen dle techniky, kterou bude mít realizační firma k dispozici. </w:t>
      </w:r>
    </w:p>
    <w:p w14:paraId="7D94FFF0" w14:textId="77777777" w:rsidR="007F7AE1" w:rsidRPr="00760F1F" w:rsidRDefault="007F7AE1" w:rsidP="007F7AE1">
      <w:pPr>
        <w:autoSpaceDE w:val="0"/>
        <w:autoSpaceDN w:val="0"/>
        <w:spacing w:after="0" w:line="240" w:lineRule="auto"/>
        <w:ind w:left="540"/>
        <w:jc w:val="both"/>
        <w:rPr>
          <w:rFonts w:ascii="Verdana" w:eastAsia="Times New Roman" w:hAnsi="Verdana" w:cs="Arial"/>
          <w:color w:val="000000" w:themeColor="text1"/>
          <w:sz w:val="20"/>
          <w:szCs w:val="20"/>
          <w:lang w:eastAsia="cs-CZ"/>
        </w:rPr>
      </w:pPr>
    </w:p>
    <w:p w14:paraId="582B9AC3" w14:textId="77777777" w:rsidR="007F7AE1" w:rsidRPr="00760F1F" w:rsidRDefault="007F7AE1" w:rsidP="007F7AE1">
      <w:pPr>
        <w:autoSpaceDE w:val="0"/>
        <w:autoSpaceDN w:val="0"/>
        <w:spacing w:after="0" w:line="240" w:lineRule="auto"/>
        <w:ind w:left="540"/>
        <w:jc w:val="both"/>
        <w:rPr>
          <w:rFonts w:ascii="Verdana" w:eastAsia="Times New Roman" w:hAnsi="Verdana" w:cs="Arial"/>
          <w:color w:val="000000" w:themeColor="text1"/>
          <w:sz w:val="20"/>
          <w:szCs w:val="17"/>
          <w:lang w:eastAsia="cs-CZ"/>
        </w:rPr>
      </w:pPr>
      <w:r w:rsidRPr="00760F1F">
        <w:rPr>
          <w:rFonts w:ascii="Verdana" w:eastAsia="Times New Roman" w:hAnsi="Verdana" w:cs="Arial"/>
          <w:color w:val="000000" w:themeColor="text1"/>
          <w:sz w:val="20"/>
          <w:szCs w:val="20"/>
          <w:lang w:eastAsia="cs-CZ"/>
        </w:rPr>
        <w:t xml:space="preserve">Před vlastní těžbou sedimentů budou provedeny příslušné rozbory vzorků rybničního bahna s cílem stanovit, zda jej lze ukládat na zemědělskou půdu. </w:t>
      </w:r>
      <w:r w:rsidRPr="00760F1F">
        <w:rPr>
          <w:rFonts w:ascii="Verdana" w:eastAsia="Times New Roman" w:hAnsi="Verdana" w:cs="Arial"/>
          <w:color w:val="000000" w:themeColor="text1"/>
          <w:sz w:val="20"/>
          <w:szCs w:val="17"/>
          <w:lang w:eastAsia="cs-CZ"/>
        </w:rPr>
        <w:t xml:space="preserve">Rozbory budou provedeny ve smyslu </w:t>
      </w:r>
      <w:r w:rsidRPr="00760F1F">
        <w:rPr>
          <w:rFonts w:ascii="Verdana" w:eastAsia="Times New Roman" w:hAnsi="Verdana" w:cs="Arial"/>
          <w:i/>
          <w:color w:val="000000" w:themeColor="text1"/>
          <w:sz w:val="20"/>
          <w:szCs w:val="17"/>
          <w:lang w:eastAsia="cs-CZ"/>
        </w:rPr>
        <w:t xml:space="preserve">vyhlášky č. 257/2009 Sb., o používání sedimentů na zemědělské půdě. </w:t>
      </w:r>
      <w:r w:rsidRPr="00760F1F">
        <w:rPr>
          <w:rFonts w:ascii="Verdana" w:eastAsia="Times New Roman" w:hAnsi="Verdana" w:cs="Arial"/>
          <w:iCs/>
          <w:color w:val="000000" w:themeColor="text1"/>
          <w:sz w:val="20"/>
          <w:szCs w:val="17"/>
          <w:lang w:eastAsia="cs-CZ"/>
        </w:rPr>
        <w:t xml:space="preserve">V případě, že limitní hodnoty sedimentů i půdy na určených zemědělských pozemcích nebudou vyhovující, bude uložení sedimentů řešeno dle </w:t>
      </w:r>
      <w:r w:rsidRPr="00760F1F">
        <w:rPr>
          <w:rFonts w:ascii="Verdana" w:eastAsia="Times New Roman" w:hAnsi="Verdana" w:cs="Arial"/>
          <w:i/>
          <w:color w:val="000000" w:themeColor="text1"/>
          <w:sz w:val="20"/>
          <w:szCs w:val="17"/>
          <w:lang w:eastAsia="cs-CZ"/>
        </w:rPr>
        <w:t>vyhlášky č.</w:t>
      </w:r>
      <w:r w:rsidRPr="00760F1F">
        <w:rPr>
          <w:rFonts w:ascii="Verdana" w:eastAsia="Times New Roman" w:hAnsi="Verdana" w:cs="Arial"/>
          <w:iCs/>
          <w:color w:val="000000" w:themeColor="text1"/>
          <w:sz w:val="20"/>
          <w:szCs w:val="17"/>
          <w:lang w:eastAsia="cs-CZ"/>
        </w:rPr>
        <w:t xml:space="preserve"> </w:t>
      </w:r>
      <w:r w:rsidRPr="00760F1F">
        <w:rPr>
          <w:rFonts w:ascii="Verdana" w:eastAsia="Times New Roman" w:hAnsi="Verdana" w:cs="Arial"/>
          <w:i/>
          <w:color w:val="000000" w:themeColor="text1"/>
          <w:sz w:val="20"/>
          <w:szCs w:val="17"/>
          <w:lang w:eastAsia="cs-CZ"/>
        </w:rPr>
        <w:t>294/2005 Sb., o podmínkách ukládání odpadů na skládky a jejich využívání na povrchu terénu.</w:t>
      </w:r>
      <w:r w:rsidRPr="00760F1F">
        <w:rPr>
          <w:rFonts w:ascii="Verdana" w:eastAsia="Times New Roman" w:hAnsi="Verdana" w:cs="Arial"/>
          <w:color w:val="000000" w:themeColor="text1"/>
          <w:sz w:val="20"/>
          <w:szCs w:val="17"/>
          <w:lang w:eastAsia="cs-CZ"/>
        </w:rPr>
        <w:t xml:space="preserve"> V případě, že ani limity stanovené touto vyhláškou nebudou splněny, bude materiál uložen na skládku odpadů. </w:t>
      </w:r>
      <w:r w:rsidRPr="00760F1F">
        <w:rPr>
          <w:rFonts w:ascii="Verdana" w:eastAsia="Times New Roman" w:hAnsi="Verdana" w:cs="Arial"/>
          <w:iCs/>
          <w:color w:val="000000" w:themeColor="text1"/>
          <w:sz w:val="20"/>
          <w:szCs w:val="17"/>
          <w:lang w:eastAsia="cs-CZ"/>
        </w:rPr>
        <w:t xml:space="preserve"> </w:t>
      </w:r>
      <w:r w:rsidRPr="00760F1F">
        <w:rPr>
          <w:rFonts w:ascii="Verdana" w:eastAsia="Times New Roman" w:hAnsi="Verdana" w:cs="Arial"/>
          <w:color w:val="000000" w:themeColor="text1"/>
          <w:sz w:val="20"/>
          <w:szCs w:val="17"/>
          <w:lang w:eastAsia="cs-CZ"/>
        </w:rPr>
        <w:t xml:space="preserve">Vzdálenost ploch určených pro uložení sedimentů od místa stavby činí přibližně 5 km. </w:t>
      </w:r>
    </w:p>
    <w:p w14:paraId="1BDD1F5B" w14:textId="77777777" w:rsidR="007F7AE1" w:rsidRPr="00760F1F" w:rsidRDefault="007F7AE1" w:rsidP="007F7AE1">
      <w:pPr>
        <w:autoSpaceDE w:val="0"/>
        <w:autoSpaceDN w:val="0"/>
        <w:spacing w:after="0" w:line="240" w:lineRule="auto"/>
        <w:ind w:left="540"/>
        <w:jc w:val="both"/>
        <w:rPr>
          <w:rFonts w:ascii="Verdana" w:eastAsia="Times New Roman" w:hAnsi="Verdana" w:cs="Arial"/>
          <w:color w:val="000000" w:themeColor="text1"/>
          <w:sz w:val="20"/>
          <w:szCs w:val="20"/>
          <w:lang w:eastAsia="cs-CZ"/>
        </w:rPr>
      </w:pPr>
    </w:p>
    <w:p w14:paraId="0D08AAD9" w14:textId="77777777" w:rsidR="007F7AE1" w:rsidRPr="00760F1F" w:rsidRDefault="007F7AE1" w:rsidP="007F7AE1">
      <w:pPr>
        <w:autoSpaceDE w:val="0"/>
        <w:autoSpaceDN w:val="0"/>
        <w:spacing w:after="0" w:line="240" w:lineRule="auto"/>
        <w:ind w:left="540"/>
        <w:jc w:val="both"/>
        <w:rPr>
          <w:rFonts w:ascii="Verdana" w:eastAsia="Times New Roman" w:hAnsi="Verdana" w:cs="Arial"/>
          <w:color w:val="000000" w:themeColor="text1"/>
          <w:sz w:val="20"/>
          <w:szCs w:val="20"/>
          <w:lang w:eastAsia="cs-CZ"/>
        </w:rPr>
      </w:pPr>
      <w:r w:rsidRPr="00760F1F">
        <w:rPr>
          <w:rFonts w:ascii="Verdana" w:eastAsia="Times New Roman" w:hAnsi="Verdana" w:cs="Arial"/>
          <w:color w:val="000000" w:themeColor="text1"/>
          <w:sz w:val="20"/>
          <w:szCs w:val="20"/>
          <w:lang w:eastAsia="cs-CZ"/>
        </w:rPr>
        <w:t>Celkový objem sedimentů, které budou z nádrže vytěženy, odvezeny a uloženy na deponie činí 254 m</w:t>
      </w:r>
      <w:r w:rsidRPr="00760F1F">
        <w:rPr>
          <w:rFonts w:ascii="Verdana" w:eastAsia="Times New Roman" w:hAnsi="Verdana" w:cs="Arial"/>
          <w:color w:val="000000" w:themeColor="text1"/>
          <w:sz w:val="20"/>
          <w:szCs w:val="20"/>
          <w:vertAlign w:val="superscript"/>
          <w:lang w:eastAsia="cs-CZ"/>
        </w:rPr>
        <w:t>3</w:t>
      </w:r>
      <w:r w:rsidRPr="00760F1F">
        <w:rPr>
          <w:rFonts w:ascii="Verdana" w:eastAsia="Times New Roman" w:hAnsi="Verdana" w:cs="Arial"/>
          <w:color w:val="000000" w:themeColor="text1"/>
          <w:sz w:val="20"/>
          <w:szCs w:val="20"/>
          <w:lang w:eastAsia="cs-CZ"/>
        </w:rPr>
        <w:t xml:space="preserve">.  </w:t>
      </w:r>
    </w:p>
    <w:p w14:paraId="208EF092" w14:textId="77777777" w:rsidR="007F7AE1" w:rsidRPr="00C00F11" w:rsidRDefault="007F7AE1" w:rsidP="007F7AE1">
      <w:pPr>
        <w:autoSpaceDE w:val="0"/>
        <w:autoSpaceDN w:val="0"/>
        <w:spacing w:after="0" w:line="240" w:lineRule="auto"/>
        <w:ind w:left="540"/>
        <w:jc w:val="both"/>
        <w:rPr>
          <w:rFonts w:ascii="Verdana" w:eastAsia="Times New Roman" w:hAnsi="Verdana" w:cs="Arial"/>
          <w:color w:val="0000FF"/>
          <w:sz w:val="20"/>
          <w:szCs w:val="20"/>
          <w:lang w:eastAsia="cs-CZ"/>
        </w:rPr>
      </w:pPr>
    </w:p>
    <w:p w14:paraId="26AFCB2F" w14:textId="77777777" w:rsidR="007F7AE1" w:rsidRPr="00E45A6F" w:rsidRDefault="007F7AE1" w:rsidP="007F7AE1">
      <w:pPr>
        <w:autoSpaceDE w:val="0"/>
        <w:autoSpaceDN w:val="0"/>
        <w:spacing w:after="0" w:line="240" w:lineRule="auto"/>
        <w:ind w:left="540"/>
        <w:jc w:val="both"/>
        <w:rPr>
          <w:rFonts w:ascii="Verdana" w:eastAsia="Times New Roman" w:hAnsi="Verdana" w:cs="Arial"/>
          <w:color w:val="000000" w:themeColor="text1"/>
          <w:sz w:val="20"/>
          <w:szCs w:val="20"/>
          <w:lang w:eastAsia="cs-CZ"/>
        </w:rPr>
      </w:pPr>
      <w:r w:rsidRPr="00E45A6F">
        <w:rPr>
          <w:rFonts w:ascii="Verdana" w:eastAsia="Times New Roman" w:hAnsi="Verdana" w:cs="Arial"/>
          <w:color w:val="000000" w:themeColor="text1"/>
          <w:sz w:val="20"/>
          <w:szCs w:val="20"/>
          <w:lang w:eastAsia="cs-CZ"/>
        </w:rPr>
        <w:t xml:space="preserve">Současně s těžbou sedimentu bude provedena úprava západního břehu do předepsaného sklonu </w:t>
      </w:r>
      <w:proofErr w:type="gramStart"/>
      <w:r w:rsidRPr="00E45A6F">
        <w:rPr>
          <w:rFonts w:ascii="Verdana" w:eastAsia="Times New Roman" w:hAnsi="Verdana" w:cs="Arial"/>
          <w:color w:val="000000" w:themeColor="text1"/>
          <w:sz w:val="20"/>
          <w:szCs w:val="20"/>
          <w:lang w:eastAsia="cs-CZ"/>
        </w:rPr>
        <w:t>1 :</w:t>
      </w:r>
      <w:proofErr w:type="gramEnd"/>
      <w:r w:rsidRPr="00E45A6F">
        <w:rPr>
          <w:rFonts w:ascii="Verdana" w:eastAsia="Times New Roman" w:hAnsi="Verdana" w:cs="Arial"/>
          <w:color w:val="000000" w:themeColor="text1"/>
          <w:sz w:val="20"/>
          <w:szCs w:val="20"/>
          <w:lang w:eastAsia="cs-CZ"/>
        </w:rPr>
        <w:t xml:space="preserve"> 2. Tento sklon však není závazný, naopak je žádoucí jistá variabilita. Rovněž linie horní hrany břehu není neměnná, může se přizpůsobit konkrétním podmínkám, zejména ponechaným keřům. Sediment pro úpravy břehů nelze využít, vhodný materiál v objemu 10 m</w:t>
      </w:r>
      <w:r w:rsidRPr="00E45A6F">
        <w:rPr>
          <w:rFonts w:ascii="Verdana" w:eastAsia="Times New Roman" w:hAnsi="Verdana" w:cs="Arial"/>
          <w:color w:val="000000" w:themeColor="text1"/>
          <w:sz w:val="20"/>
          <w:szCs w:val="20"/>
          <w:vertAlign w:val="superscript"/>
          <w:lang w:eastAsia="cs-CZ"/>
        </w:rPr>
        <w:t>3</w:t>
      </w:r>
      <w:r w:rsidRPr="00E45A6F">
        <w:rPr>
          <w:rFonts w:ascii="Verdana" w:eastAsia="Times New Roman" w:hAnsi="Verdana" w:cs="Arial"/>
          <w:color w:val="000000" w:themeColor="text1"/>
          <w:sz w:val="20"/>
          <w:szCs w:val="20"/>
          <w:lang w:eastAsia="cs-CZ"/>
        </w:rPr>
        <w:t xml:space="preserve"> bude získán z výkopů rostlé zeminy prováděných při na březích nádrže (celkový objem 28 m</w:t>
      </w:r>
      <w:r w:rsidRPr="00E45A6F">
        <w:rPr>
          <w:rFonts w:ascii="Verdana" w:eastAsia="Times New Roman" w:hAnsi="Verdana" w:cs="Arial"/>
          <w:color w:val="000000" w:themeColor="text1"/>
          <w:sz w:val="20"/>
          <w:szCs w:val="20"/>
          <w:vertAlign w:val="superscript"/>
          <w:lang w:eastAsia="cs-CZ"/>
        </w:rPr>
        <w:t>3</w:t>
      </w:r>
      <w:r w:rsidRPr="00E45A6F">
        <w:rPr>
          <w:rFonts w:ascii="Verdana" w:eastAsia="Times New Roman" w:hAnsi="Verdana" w:cs="Arial"/>
          <w:color w:val="000000" w:themeColor="text1"/>
          <w:sz w:val="20"/>
          <w:szCs w:val="20"/>
          <w:lang w:eastAsia="cs-CZ"/>
        </w:rPr>
        <w:t>). Nevyužitá zemina bude odvezena a po ověření jejich kvality (</w:t>
      </w:r>
      <w:r w:rsidRPr="00E45A6F">
        <w:rPr>
          <w:rFonts w:ascii="Verdana" w:eastAsia="Times New Roman" w:hAnsi="Verdana" w:cs="Arial"/>
          <w:i/>
          <w:color w:val="000000" w:themeColor="text1"/>
          <w:sz w:val="20"/>
          <w:szCs w:val="17"/>
          <w:lang w:eastAsia="cs-CZ"/>
        </w:rPr>
        <w:t>vyhláška č.</w:t>
      </w:r>
      <w:r w:rsidRPr="00E45A6F">
        <w:rPr>
          <w:rFonts w:ascii="Verdana" w:eastAsia="Times New Roman" w:hAnsi="Verdana" w:cs="Arial"/>
          <w:iCs/>
          <w:color w:val="000000" w:themeColor="text1"/>
          <w:sz w:val="20"/>
          <w:szCs w:val="17"/>
          <w:lang w:eastAsia="cs-CZ"/>
        </w:rPr>
        <w:t xml:space="preserve"> </w:t>
      </w:r>
      <w:r w:rsidRPr="00E45A6F">
        <w:rPr>
          <w:rFonts w:ascii="Verdana" w:eastAsia="Times New Roman" w:hAnsi="Verdana" w:cs="Arial"/>
          <w:i/>
          <w:color w:val="000000" w:themeColor="text1"/>
          <w:sz w:val="20"/>
          <w:szCs w:val="17"/>
          <w:lang w:eastAsia="cs-CZ"/>
        </w:rPr>
        <w:t xml:space="preserve">294/2005 Sb.) </w:t>
      </w:r>
      <w:r w:rsidRPr="00E45A6F">
        <w:rPr>
          <w:rFonts w:ascii="Verdana" w:eastAsia="Times New Roman" w:hAnsi="Verdana" w:cs="Arial"/>
          <w:color w:val="000000" w:themeColor="text1"/>
          <w:sz w:val="20"/>
          <w:szCs w:val="20"/>
          <w:lang w:eastAsia="cs-CZ"/>
        </w:rPr>
        <w:t>využita v rámci terénních úprav v jiné lokalitě. Další úpravy terénu budou prováděny po realizaci opěrných zdí. Navýšená koruna bude plynule napojena na okolní terén. Zeminy ve vytvářených nových březích budou hutněny. Navážení zemin do břehů bude probíhat po vrstvách mocnosti 0,20 m. Svahování výkopů v upravených březích činí 82 m</w:t>
      </w:r>
      <w:r w:rsidRPr="00E45A6F">
        <w:rPr>
          <w:rFonts w:ascii="Verdana" w:eastAsia="Times New Roman" w:hAnsi="Verdana" w:cs="Arial"/>
          <w:color w:val="000000" w:themeColor="text1"/>
          <w:sz w:val="20"/>
          <w:szCs w:val="20"/>
          <w:vertAlign w:val="superscript"/>
          <w:lang w:eastAsia="cs-CZ"/>
        </w:rPr>
        <w:t>2</w:t>
      </w:r>
      <w:r w:rsidRPr="00E45A6F">
        <w:rPr>
          <w:rFonts w:ascii="Verdana" w:eastAsia="Times New Roman" w:hAnsi="Verdana" w:cs="Arial"/>
          <w:color w:val="000000" w:themeColor="text1"/>
          <w:sz w:val="20"/>
          <w:szCs w:val="20"/>
          <w:lang w:eastAsia="cs-CZ"/>
        </w:rPr>
        <w:t>, úprava pláně ve výkopu (dno rybníka) 398 m</w:t>
      </w:r>
      <w:r w:rsidRPr="00E45A6F">
        <w:rPr>
          <w:rFonts w:ascii="Verdana" w:eastAsia="Times New Roman" w:hAnsi="Verdana" w:cs="Arial"/>
          <w:color w:val="000000" w:themeColor="text1"/>
          <w:sz w:val="20"/>
          <w:szCs w:val="20"/>
          <w:vertAlign w:val="superscript"/>
          <w:lang w:eastAsia="cs-CZ"/>
        </w:rPr>
        <w:t>2</w:t>
      </w:r>
      <w:r w:rsidRPr="00E45A6F">
        <w:rPr>
          <w:rFonts w:ascii="Verdana" w:eastAsia="Times New Roman" w:hAnsi="Verdana" w:cs="Arial"/>
          <w:color w:val="000000" w:themeColor="text1"/>
          <w:sz w:val="20"/>
          <w:szCs w:val="20"/>
          <w:lang w:eastAsia="cs-CZ"/>
        </w:rPr>
        <w:t xml:space="preserve"> a úprava pláně v násypu (břehy) 59 m</w:t>
      </w:r>
      <w:r w:rsidRPr="00E45A6F">
        <w:rPr>
          <w:rFonts w:ascii="Verdana" w:eastAsia="Times New Roman" w:hAnsi="Verdana" w:cs="Arial"/>
          <w:color w:val="000000" w:themeColor="text1"/>
          <w:sz w:val="20"/>
          <w:szCs w:val="20"/>
          <w:vertAlign w:val="superscript"/>
          <w:lang w:eastAsia="cs-CZ"/>
        </w:rPr>
        <w:t>2</w:t>
      </w:r>
      <w:r w:rsidRPr="00E45A6F">
        <w:rPr>
          <w:rFonts w:ascii="Verdana" w:eastAsia="Times New Roman" w:hAnsi="Verdana" w:cs="Arial"/>
          <w:color w:val="000000" w:themeColor="text1"/>
          <w:sz w:val="20"/>
          <w:szCs w:val="20"/>
          <w:lang w:eastAsia="cs-CZ"/>
        </w:rPr>
        <w:t xml:space="preserve">.  </w:t>
      </w:r>
    </w:p>
    <w:p w14:paraId="4112A21D" w14:textId="77777777" w:rsidR="007F7AE1" w:rsidRPr="00E45A6F" w:rsidRDefault="007F7AE1" w:rsidP="007F7AE1">
      <w:pPr>
        <w:autoSpaceDE w:val="0"/>
        <w:autoSpaceDN w:val="0"/>
        <w:spacing w:after="0" w:line="240" w:lineRule="auto"/>
        <w:ind w:left="540"/>
        <w:jc w:val="both"/>
        <w:rPr>
          <w:rFonts w:ascii="Verdana" w:eastAsia="Times New Roman" w:hAnsi="Verdana" w:cs="Arial"/>
          <w:color w:val="000000" w:themeColor="text1"/>
          <w:sz w:val="20"/>
          <w:szCs w:val="20"/>
          <w:lang w:eastAsia="cs-CZ"/>
        </w:rPr>
      </w:pPr>
    </w:p>
    <w:p w14:paraId="02E21CCA" w14:textId="77777777" w:rsidR="007F7AE1" w:rsidRPr="00E45A6F" w:rsidRDefault="007F7AE1" w:rsidP="007F7AE1">
      <w:pPr>
        <w:autoSpaceDE w:val="0"/>
        <w:autoSpaceDN w:val="0"/>
        <w:spacing w:after="0" w:line="240" w:lineRule="auto"/>
        <w:ind w:left="540"/>
        <w:jc w:val="both"/>
        <w:rPr>
          <w:rFonts w:ascii="Verdana" w:eastAsia="Calibri" w:hAnsi="Verdana" w:cs="Times New Roman"/>
          <w:color w:val="000000" w:themeColor="text1"/>
          <w:sz w:val="20"/>
          <w:szCs w:val="20"/>
        </w:rPr>
      </w:pPr>
      <w:r w:rsidRPr="00E45A6F">
        <w:rPr>
          <w:rFonts w:ascii="Verdana" w:eastAsia="Calibri" w:hAnsi="Verdana" w:cs="Times New Roman"/>
          <w:color w:val="000000" w:themeColor="text1"/>
          <w:sz w:val="20"/>
          <w:szCs w:val="20"/>
        </w:rPr>
        <w:t>Nové břehy nad úrovní normální hladiny, stejně jako na místa narušená zemními pracemi, budou po závěrečné modelaci terénu na ploše 130 m</w:t>
      </w:r>
      <w:r w:rsidRPr="00E45A6F">
        <w:rPr>
          <w:rFonts w:ascii="Verdana" w:eastAsia="Calibri" w:hAnsi="Verdana" w:cs="Times New Roman"/>
          <w:color w:val="000000" w:themeColor="text1"/>
          <w:sz w:val="20"/>
          <w:szCs w:val="20"/>
          <w:vertAlign w:val="superscript"/>
        </w:rPr>
        <w:t xml:space="preserve">2 </w:t>
      </w:r>
      <w:r w:rsidRPr="00E45A6F">
        <w:rPr>
          <w:rFonts w:ascii="Verdana" w:eastAsia="Calibri" w:hAnsi="Verdana" w:cs="Times New Roman"/>
          <w:color w:val="000000" w:themeColor="text1"/>
          <w:sz w:val="20"/>
          <w:szCs w:val="20"/>
        </w:rPr>
        <w:t>osety vhodným travním semenem.</w:t>
      </w:r>
    </w:p>
    <w:p w14:paraId="3777143A" w14:textId="77777777" w:rsidR="007F7AE1" w:rsidRPr="003C0A45" w:rsidRDefault="007F7AE1" w:rsidP="007F7AE1">
      <w:pPr>
        <w:autoSpaceDE w:val="0"/>
        <w:autoSpaceDN w:val="0"/>
        <w:spacing w:after="0" w:line="240" w:lineRule="auto"/>
        <w:ind w:left="540"/>
        <w:jc w:val="both"/>
        <w:rPr>
          <w:rFonts w:ascii="Verdana" w:eastAsia="Calibri" w:hAnsi="Verdana" w:cs="Times New Roman"/>
          <w:color w:val="000000" w:themeColor="text1"/>
          <w:sz w:val="20"/>
          <w:szCs w:val="20"/>
        </w:rPr>
      </w:pPr>
    </w:p>
    <w:p w14:paraId="6E4FBA4E" w14:textId="77777777" w:rsidR="007F7AE1" w:rsidRPr="003C0A45" w:rsidRDefault="007F7AE1" w:rsidP="007F7AE1">
      <w:pPr>
        <w:autoSpaceDE w:val="0"/>
        <w:autoSpaceDN w:val="0"/>
        <w:spacing w:after="0" w:line="240" w:lineRule="auto"/>
        <w:ind w:left="540"/>
        <w:jc w:val="both"/>
        <w:rPr>
          <w:rFonts w:ascii="Verdana" w:eastAsia="Calibri" w:hAnsi="Verdana" w:cs="Times New Roman"/>
          <w:color w:val="000000" w:themeColor="text1"/>
          <w:sz w:val="20"/>
          <w:szCs w:val="20"/>
        </w:rPr>
      </w:pPr>
    </w:p>
    <w:p w14:paraId="03AB2CE3" w14:textId="77777777" w:rsidR="007F7AE1" w:rsidRPr="003C0A45" w:rsidRDefault="007F7AE1" w:rsidP="007F7AE1">
      <w:pPr>
        <w:autoSpaceDE w:val="0"/>
        <w:autoSpaceDN w:val="0"/>
        <w:spacing w:after="0" w:line="240" w:lineRule="auto"/>
        <w:ind w:left="540"/>
        <w:jc w:val="both"/>
        <w:rPr>
          <w:rFonts w:ascii="Verdana" w:eastAsia="Calibri" w:hAnsi="Verdana" w:cs="Times New Roman"/>
          <w:b/>
          <w:bCs/>
          <w:color w:val="000000" w:themeColor="text1"/>
          <w:sz w:val="20"/>
          <w:szCs w:val="20"/>
        </w:rPr>
      </w:pPr>
      <w:r w:rsidRPr="003C0A45">
        <w:rPr>
          <w:rFonts w:ascii="Verdana" w:eastAsia="Calibri" w:hAnsi="Verdana" w:cs="Times New Roman"/>
          <w:b/>
          <w:bCs/>
          <w:color w:val="000000" w:themeColor="text1"/>
          <w:sz w:val="20"/>
          <w:szCs w:val="20"/>
        </w:rPr>
        <w:t>Opevnění břehů</w:t>
      </w:r>
    </w:p>
    <w:p w14:paraId="58E5BF54" w14:textId="77777777" w:rsidR="007F7AE1" w:rsidRPr="003C0A45" w:rsidRDefault="007F7AE1" w:rsidP="007F7AE1">
      <w:pPr>
        <w:autoSpaceDE w:val="0"/>
        <w:autoSpaceDN w:val="0"/>
        <w:spacing w:after="0" w:line="240" w:lineRule="auto"/>
        <w:ind w:left="540"/>
        <w:jc w:val="both"/>
        <w:rPr>
          <w:rFonts w:ascii="Verdana" w:eastAsia="Calibri" w:hAnsi="Verdana" w:cs="Times New Roman"/>
          <w:color w:val="000000" w:themeColor="text1"/>
          <w:sz w:val="20"/>
          <w:szCs w:val="20"/>
        </w:rPr>
      </w:pPr>
    </w:p>
    <w:p w14:paraId="00E9E292" w14:textId="77777777" w:rsidR="007F7AE1" w:rsidRPr="003C0A45" w:rsidRDefault="007F7AE1" w:rsidP="007F7AE1">
      <w:pPr>
        <w:spacing w:after="0" w:line="240" w:lineRule="auto"/>
        <w:ind w:left="567"/>
        <w:jc w:val="both"/>
        <w:rPr>
          <w:rFonts w:ascii="Verdana" w:eastAsia="Calibri" w:hAnsi="Verdana" w:cs="Times New Roman"/>
          <w:color w:val="000000" w:themeColor="text1"/>
          <w:sz w:val="20"/>
          <w:szCs w:val="20"/>
        </w:rPr>
      </w:pPr>
      <w:r w:rsidRPr="003C0A45">
        <w:rPr>
          <w:rFonts w:ascii="Verdana" w:eastAsia="Calibri" w:hAnsi="Verdana" w:cs="Times New Roman"/>
          <w:color w:val="000000" w:themeColor="text1"/>
          <w:sz w:val="20"/>
          <w:szCs w:val="20"/>
        </w:rPr>
        <w:t>Současné opevnění severního, jižního a východního břehu betonovými pobřežními zdmi projde celkovou rekonstrukcí.</w:t>
      </w:r>
    </w:p>
    <w:p w14:paraId="27A5A17B" w14:textId="77777777" w:rsidR="007F7AE1" w:rsidRPr="003C0A45" w:rsidRDefault="007F7AE1" w:rsidP="007F7AE1">
      <w:pPr>
        <w:spacing w:after="0" w:line="240" w:lineRule="auto"/>
        <w:ind w:left="567"/>
        <w:jc w:val="both"/>
        <w:rPr>
          <w:rFonts w:ascii="Verdana" w:eastAsia="Calibri" w:hAnsi="Verdana" w:cs="Times New Roman"/>
          <w:color w:val="000000" w:themeColor="text1"/>
          <w:sz w:val="20"/>
          <w:szCs w:val="20"/>
        </w:rPr>
      </w:pPr>
    </w:p>
    <w:p w14:paraId="1830A622" w14:textId="77777777" w:rsidR="007F7AE1" w:rsidRPr="003C0A45" w:rsidRDefault="007F7AE1" w:rsidP="007F7AE1">
      <w:pPr>
        <w:spacing w:after="0" w:line="240" w:lineRule="auto"/>
        <w:ind w:left="567"/>
        <w:jc w:val="both"/>
        <w:rPr>
          <w:rFonts w:ascii="Verdana" w:eastAsia="Calibri" w:hAnsi="Verdana" w:cs="Times New Roman"/>
          <w:color w:val="000000" w:themeColor="text1"/>
          <w:sz w:val="20"/>
          <w:szCs w:val="20"/>
        </w:rPr>
      </w:pPr>
      <w:r w:rsidRPr="003C0A45">
        <w:rPr>
          <w:rFonts w:ascii="Verdana" w:eastAsia="Calibri" w:hAnsi="Verdana" w:cs="Times New Roman"/>
          <w:color w:val="000000" w:themeColor="text1"/>
          <w:sz w:val="20"/>
          <w:szCs w:val="20"/>
        </w:rPr>
        <w:t>Stávající narušené betonové konstrukce budou důkladně mechanicky očištěny a narušené či sníženou pevnost vykazující části zdi budou vybourány nebo osekány. Zdi poté budou vyčištěny tlakovou vodou. Praskliny v betonové konstrukci budou ošetřeny vhodnou sanační hmotou.</w:t>
      </w:r>
    </w:p>
    <w:p w14:paraId="1D62190B" w14:textId="77777777" w:rsidR="007F7AE1" w:rsidRPr="003C0A45" w:rsidRDefault="007F7AE1" w:rsidP="007F7AE1">
      <w:pPr>
        <w:spacing w:after="0" w:line="240" w:lineRule="auto"/>
        <w:ind w:left="567"/>
        <w:jc w:val="both"/>
        <w:rPr>
          <w:rFonts w:ascii="Verdana" w:eastAsia="Calibri" w:hAnsi="Verdana" w:cs="Times New Roman"/>
          <w:color w:val="000000" w:themeColor="text1"/>
          <w:sz w:val="20"/>
          <w:szCs w:val="20"/>
        </w:rPr>
      </w:pPr>
    </w:p>
    <w:p w14:paraId="57677D0B" w14:textId="77777777" w:rsidR="007F7AE1" w:rsidRPr="003C0A45" w:rsidRDefault="007F7AE1" w:rsidP="007F7AE1">
      <w:pPr>
        <w:spacing w:after="0" w:line="240" w:lineRule="auto"/>
        <w:ind w:left="567"/>
        <w:jc w:val="both"/>
        <w:rPr>
          <w:rFonts w:ascii="Verdana" w:eastAsia="Calibri" w:hAnsi="Verdana" w:cs="Times New Roman"/>
          <w:color w:val="000000" w:themeColor="text1"/>
          <w:sz w:val="20"/>
          <w:szCs w:val="20"/>
        </w:rPr>
      </w:pPr>
      <w:r w:rsidRPr="003C0A45">
        <w:rPr>
          <w:rFonts w:ascii="Verdana" w:eastAsia="Calibri" w:hAnsi="Verdana" w:cs="Times New Roman"/>
          <w:color w:val="000000" w:themeColor="text1"/>
          <w:sz w:val="20"/>
          <w:szCs w:val="20"/>
        </w:rPr>
        <w:t xml:space="preserve">Podél paty stávající zdi bude ve dně nádrže vyhloubena rýha o šířce cca 0,5 m a hloubce 0,5 m pro založení patky nové přístavby zdi. Ke stávající betonové zdi bude provedena přizdívka z lomového kamene. Nová pobřežní zeď tak bude v koruně rozšířena o 0,3 m a její líc bude upraven do sklonu 3:1. Použit bude vhodný lomový kámen z místních zdrojů a </w:t>
      </w:r>
      <w:proofErr w:type="spellStart"/>
      <w:r w:rsidRPr="003C0A45">
        <w:rPr>
          <w:rFonts w:ascii="Verdana" w:eastAsia="Calibri" w:hAnsi="Verdana" w:cs="Times New Roman"/>
          <w:color w:val="000000" w:themeColor="text1"/>
          <w:sz w:val="20"/>
          <w:szCs w:val="20"/>
        </w:rPr>
        <w:t>vodostavební</w:t>
      </w:r>
      <w:proofErr w:type="spellEnd"/>
      <w:r w:rsidRPr="003C0A45">
        <w:rPr>
          <w:rFonts w:ascii="Verdana" w:eastAsia="Calibri" w:hAnsi="Verdana" w:cs="Times New Roman"/>
          <w:color w:val="000000" w:themeColor="text1"/>
          <w:sz w:val="20"/>
          <w:szCs w:val="20"/>
        </w:rPr>
        <w:t xml:space="preserve"> beton C25/30 XF3. Z důvodu zakončení a vyrovnání zdi bude koruna jižní a východní zdi ve výšce 464,35 m n.m., severní zdi ve výšce 464,70 m n.m. Nová zeď bude vyspárována.   </w:t>
      </w:r>
    </w:p>
    <w:p w14:paraId="3835007A" w14:textId="77777777" w:rsidR="007F7AE1" w:rsidRPr="003C0A45" w:rsidRDefault="007F7AE1" w:rsidP="007F7AE1">
      <w:pPr>
        <w:spacing w:after="0" w:line="240" w:lineRule="auto"/>
        <w:ind w:left="567"/>
        <w:jc w:val="both"/>
        <w:rPr>
          <w:rFonts w:ascii="Verdana" w:eastAsia="Calibri" w:hAnsi="Verdana" w:cs="Times New Roman"/>
          <w:color w:val="000000" w:themeColor="text1"/>
          <w:sz w:val="20"/>
          <w:szCs w:val="20"/>
        </w:rPr>
      </w:pPr>
    </w:p>
    <w:p w14:paraId="646012A6" w14:textId="77777777" w:rsidR="007F7AE1" w:rsidRPr="003C0A45" w:rsidRDefault="007F7AE1" w:rsidP="007F7AE1">
      <w:pPr>
        <w:spacing w:after="0" w:line="240" w:lineRule="auto"/>
        <w:ind w:left="567"/>
        <w:jc w:val="both"/>
        <w:rPr>
          <w:rFonts w:ascii="Verdana" w:eastAsia="Calibri" w:hAnsi="Verdana" w:cs="Times New Roman"/>
          <w:color w:val="000000" w:themeColor="text1"/>
          <w:sz w:val="20"/>
          <w:szCs w:val="20"/>
        </w:rPr>
      </w:pPr>
      <w:r w:rsidRPr="003C0A45">
        <w:rPr>
          <w:rFonts w:ascii="Verdana" w:eastAsia="Calibri" w:hAnsi="Verdana" w:cs="Times New Roman"/>
          <w:color w:val="000000" w:themeColor="text1"/>
          <w:sz w:val="20"/>
          <w:szCs w:val="20"/>
        </w:rPr>
        <w:t>Délka nové zdi činí 64 m, celkový objem zdiva 112 m</w:t>
      </w:r>
      <w:r w:rsidRPr="003C0A45">
        <w:rPr>
          <w:rFonts w:ascii="Verdana" w:eastAsia="Calibri" w:hAnsi="Verdana" w:cs="Times New Roman"/>
          <w:color w:val="000000" w:themeColor="text1"/>
          <w:sz w:val="20"/>
          <w:szCs w:val="20"/>
          <w:vertAlign w:val="superscript"/>
        </w:rPr>
        <w:t>3</w:t>
      </w:r>
      <w:r w:rsidRPr="003C0A45">
        <w:rPr>
          <w:rFonts w:ascii="Verdana" w:eastAsia="Calibri" w:hAnsi="Verdana" w:cs="Times New Roman"/>
          <w:color w:val="000000" w:themeColor="text1"/>
          <w:sz w:val="20"/>
          <w:szCs w:val="20"/>
        </w:rPr>
        <w:t>.</w:t>
      </w:r>
    </w:p>
    <w:p w14:paraId="54B84B56" w14:textId="77777777" w:rsidR="007F7AE1" w:rsidRPr="003C0A45" w:rsidRDefault="007F7AE1" w:rsidP="007F7AE1">
      <w:pPr>
        <w:spacing w:after="0" w:line="240" w:lineRule="auto"/>
        <w:ind w:left="567"/>
        <w:jc w:val="both"/>
        <w:rPr>
          <w:rFonts w:ascii="Verdana" w:eastAsia="Calibri" w:hAnsi="Verdana" w:cs="Times New Roman"/>
          <w:color w:val="000000" w:themeColor="text1"/>
          <w:sz w:val="20"/>
          <w:szCs w:val="20"/>
        </w:rPr>
      </w:pPr>
    </w:p>
    <w:p w14:paraId="3D2F04B3" w14:textId="77777777" w:rsidR="007F7AE1" w:rsidRPr="003C0A45" w:rsidRDefault="007F7AE1" w:rsidP="007F7AE1">
      <w:pPr>
        <w:autoSpaceDE w:val="0"/>
        <w:autoSpaceDN w:val="0"/>
        <w:spacing w:after="0" w:line="240" w:lineRule="auto"/>
        <w:ind w:left="540"/>
        <w:jc w:val="both"/>
        <w:rPr>
          <w:rFonts w:ascii="Verdana" w:eastAsia="Calibri" w:hAnsi="Verdana" w:cs="Times New Roman"/>
          <w:color w:val="000000" w:themeColor="text1"/>
          <w:sz w:val="20"/>
          <w:szCs w:val="20"/>
        </w:rPr>
      </w:pPr>
    </w:p>
    <w:p w14:paraId="4FD4146D" w14:textId="77777777" w:rsidR="007F7AE1" w:rsidRPr="003C0A45" w:rsidRDefault="007F7AE1" w:rsidP="007F7AE1">
      <w:pPr>
        <w:tabs>
          <w:tab w:val="left" w:pos="1843"/>
          <w:tab w:val="left" w:pos="2127"/>
        </w:tabs>
        <w:spacing w:after="0" w:line="240" w:lineRule="auto"/>
        <w:ind w:left="567"/>
        <w:jc w:val="both"/>
        <w:rPr>
          <w:rFonts w:ascii="Verdana" w:eastAsia="Times New Roman" w:hAnsi="Verdana" w:cs="Arial"/>
          <w:b/>
          <w:color w:val="000000" w:themeColor="text1"/>
          <w:sz w:val="20"/>
          <w:szCs w:val="20"/>
          <w:lang w:eastAsia="cs-CZ"/>
        </w:rPr>
      </w:pPr>
      <w:r w:rsidRPr="003C0A45">
        <w:rPr>
          <w:rFonts w:ascii="Verdana" w:eastAsia="Times New Roman" w:hAnsi="Verdana" w:cs="Arial"/>
          <w:b/>
          <w:color w:val="000000" w:themeColor="text1"/>
          <w:sz w:val="20"/>
          <w:szCs w:val="20"/>
          <w:lang w:eastAsia="cs-CZ"/>
        </w:rPr>
        <w:lastRenderedPageBreak/>
        <w:t>Přeliv</w:t>
      </w:r>
    </w:p>
    <w:p w14:paraId="16208BCB" w14:textId="77777777" w:rsidR="007F7AE1" w:rsidRPr="003C0A45" w:rsidRDefault="007F7AE1" w:rsidP="007F7AE1">
      <w:pPr>
        <w:spacing w:after="0" w:line="240" w:lineRule="auto"/>
        <w:ind w:left="567"/>
        <w:jc w:val="both"/>
        <w:rPr>
          <w:rFonts w:ascii="Verdana" w:eastAsia="Calibri" w:hAnsi="Verdana" w:cs="Times New Roman"/>
          <w:color w:val="000000" w:themeColor="text1"/>
          <w:sz w:val="20"/>
          <w:szCs w:val="20"/>
        </w:rPr>
      </w:pPr>
    </w:p>
    <w:p w14:paraId="799F9753" w14:textId="77777777" w:rsidR="007F7AE1" w:rsidRPr="003C0A45" w:rsidRDefault="007F7AE1" w:rsidP="007F7AE1">
      <w:pPr>
        <w:tabs>
          <w:tab w:val="left" w:pos="1276"/>
          <w:tab w:val="left" w:pos="1843"/>
          <w:tab w:val="left" w:pos="2127"/>
        </w:tabs>
        <w:spacing w:after="0" w:line="240" w:lineRule="auto"/>
        <w:ind w:left="567"/>
        <w:jc w:val="both"/>
        <w:rPr>
          <w:rFonts w:ascii="Verdana" w:eastAsia="Calibri" w:hAnsi="Verdana" w:cs="Times New Roman"/>
          <w:color w:val="000000" w:themeColor="text1"/>
          <w:sz w:val="20"/>
          <w:szCs w:val="20"/>
        </w:rPr>
      </w:pPr>
      <w:r w:rsidRPr="003C0A45">
        <w:rPr>
          <w:rFonts w:ascii="Verdana" w:eastAsia="Calibri" w:hAnsi="Verdana" w:cs="Times New Roman"/>
          <w:color w:val="000000" w:themeColor="text1"/>
          <w:sz w:val="20"/>
          <w:szCs w:val="20"/>
        </w:rPr>
        <w:t xml:space="preserve">Stávající koryto přelivu bude vyčištěno a opraveno sanační hmotou. Jelikož dojde </w:t>
      </w:r>
      <w:proofErr w:type="spellStart"/>
      <w:r w:rsidRPr="003C0A45">
        <w:rPr>
          <w:rFonts w:ascii="Verdana" w:eastAsia="Calibri" w:hAnsi="Verdana" w:cs="Times New Roman"/>
          <w:color w:val="000000" w:themeColor="text1"/>
          <w:sz w:val="20"/>
          <w:szCs w:val="20"/>
        </w:rPr>
        <w:t>ka</w:t>
      </w:r>
      <w:proofErr w:type="spellEnd"/>
      <w:r w:rsidRPr="003C0A45">
        <w:rPr>
          <w:rFonts w:ascii="Verdana" w:eastAsia="Calibri" w:hAnsi="Verdana" w:cs="Times New Roman"/>
          <w:color w:val="000000" w:themeColor="text1"/>
          <w:sz w:val="20"/>
          <w:szCs w:val="20"/>
        </w:rPr>
        <w:t xml:space="preserve"> navýšení koruny pobřežní zdi, bude i koryto přelivu po úpravách hlubší. Šířka dna 0,45 m i sklon svahů koryta </w:t>
      </w:r>
      <w:proofErr w:type="gramStart"/>
      <w:r w:rsidRPr="003C0A45">
        <w:rPr>
          <w:rFonts w:ascii="Verdana" w:eastAsia="Calibri" w:hAnsi="Verdana" w:cs="Times New Roman"/>
          <w:color w:val="000000" w:themeColor="text1"/>
          <w:sz w:val="20"/>
          <w:szCs w:val="20"/>
        </w:rPr>
        <w:t>2 :</w:t>
      </w:r>
      <w:proofErr w:type="gramEnd"/>
      <w:r w:rsidRPr="003C0A45">
        <w:rPr>
          <w:rFonts w:ascii="Verdana" w:eastAsia="Calibri" w:hAnsi="Verdana" w:cs="Times New Roman"/>
          <w:color w:val="000000" w:themeColor="text1"/>
          <w:sz w:val="20"/>
          <w:szCs w:val="20"/>
        </w:rPr>
        <w:t xml:space="preserve"> 1 zůstane zachován, hloubka bude nově činit 0,41 m. </w:t>
      </w:r>
    </w:p>
    <w:p w14:paraId="7A7D4E46" w14:textId="77777777" w:rsidR="007F7AE1" w:rsidRPr="003C0A45" w:rsidRDefault="007F7AE1" w:rsidP="007F7AE1">
      <w:pPr>
        <w:tabs>
          <w:tab w:val="left" w:pos="1276"/>
          <w:tab w:val="left" w:pos="1843"/>
          <w:tab w:val="left" w:pos="2127"/>
        </w:tabs>
        <w:spacing w:after="0" w:line="240" w:lineRule="auto"/>
        <w:ind w:left="567"/>
        <w:jc w:val="both"/>
        <w:rPr>
          <w:rFonts w:ascii="Verdana" w:eastAsia="Calibri" w:hAnsi="Verdana" w:cs="Times New Roman"/>
          <w:color w:val="000000" w:themeColor="text1"/>
          <w:sz w:val="20"/>
          <w:szCs w:val="20"/>
        </w:rPr>
      </w:pPr>
    </w:p>
    <w:p w14:paraId="3430CED6" w14:textId="77777777" w:rsidR="007F7AE1" w:rsidRPr="003C0A45" w:rsidRDefault="007F7AE1" w:rsidP="007F7AE1">
      <w:pPr>
        <w:tabs>
          <w:tab w:val="left" w:pos="1276"/>
          <w:tab w:val="left" w:pos="1843"/>
          <w:tab w:val="left" w:pos="2127"/>
        </w:tabs>
        <w:spacing w:after="0" w:line="240" w:lineRule="auto"/>
        <w:ind w:left="567"/>
        <w:jc w:val="both"/>
        <w:rPr>
          <w:rFonts w:ascii="Verdana" w:eastAsia="Calibri" w:hAnsi="Verdana" w:cs="Times New Roman"/>
          <w:color w:val="000000" w:themeColor="text1"/>
          <w:sz w:val="20"/>
          <w:szCs w:val="20"/>
        </w:rPr>
      </w:pPr>
      <w:r w:rsidRPr="003C0A45">
        <w:rPr>
          <w:rFonts w:ascii="Verdana" w:eastAsia="Calibri" w:hAnsi="Verdana" w:cs="Times New Roman"/>
          <w:color w:val="000000" w:themeColor="text1"/>
          <w:sz w:val="20"/>
          <w:szCs w:val="20"/>
        </w:rPr>
        <w:t xml:space="preserve">Stávající šachta bude vyčištěna od sedimentů, mírná poškození betonové konstrukce budou ošetřena sanační hmotou. </w:t>
      </w:r>
    </w:p>
    <w:p w14:paraId="4F7BC7E0" w14:textId="77777777" w:rsidR="007F7AE1" w:rsidRPr="003C0A45" w:rsidRDefault="007F7AE1" w:rsidP="007F7AE1">
      <w:pPr>
        <w:tabs>
          <w:tab w:val="left" w:pos="1276"/>
          <w:tab w:val="left" w:pos="1843"/>
          <w:tab w:val="left" w:pos="2127"/>
        </w:tabs>
        <w:spacing w:after="0" w:line="240" w:lineRule="auto"/>
        <w:ind w:left="567"/>
        <w:jc w:val="both"/>
        <w:rPr>
          <w:rFonts w:ascii="Verdana" w:eastAsia="Calibri" w:hAnsi="Verdana" w:cs="Times New Roman"/>
          <w:color w:val="000000" w:themeColor="text1"/>
          <w:sz w:val="20"/>
          <w:szCs w:val="20"/>
        </w:rPr>
      </w:pPr>
    </w:p>
    <w:p w14:paraId="5AAFB7F0" w14:textId="77777777" w:rsidR="007F7AE1" w:rsidRPr="003C0A45" w:rsidRDefault="007F7AE1" w:rsidP="007F7AE1">
      <w:pPr>
        <w:tabs>
          <w:tab w:val="left" w:pos="1276"/>
          <w:tab w:val="left" w:pos="1843"/>
          <w:tab w:val="left" w:pos="2127"/>
        </w:tabs>
        <w:spacing w:after="0" w:line="240" w:lineRule="auto"/>
        <w:ind w:left="567"/>
        <w:jc w:val="both"/>
        <w:rPr>
          <w:rFonts w:ascii="Verdana" w:eastAsia="Calibri" w:hAnsi="Verdana" w:cs="Times New Roman"/>
          <w:color w:val="000000" w:themeColor="text1"/>
          <w:sz w:val="20"/>
          <w:szCs w:val="20"/>
        </w:rPr>
      </w:pPr>
      <w:r w:rsidRPr="003C0A45">
        <w:rPr>
          <w:rFonts w:ascii="Verdana" w:eastAsia="Calibri" w:hAnsi="Verdana" w:cs="Times New Roman"/>
          <w:color w:val="000000" w:themeColor="text1"/>
          <w:sz w:val="20"/>
          <w:szCs w:val="20"/>
        </w:rPr>
        <w:t>Odtokové potrubí do kanalizační šachty u komunikace bude vyčištěno tlakovou vodou.</w:t>
      </w:r>
    </w:p>
    <w:p w14:paraId="22304AAE" w14:textId="77777777" w:rsidR="007F7AE1" w:rsidRPr="00C00F11" w:rsidRDefault="007F7AE1" w:rsidP="007F7AE1">
      <w:pPr>
        <w:tabs>
          <w:tab w:val="left" w:pos="1276"/>
          <w:tab w:val="left" w:pos="1843"/>
          <w:tab w:val="left" w:pos="2127"/>
        </w:tabs>
        <w:spacing w:after="0" w:line="240" w:lineRule="auto"/>
        <w:ind w:left="567"/>
        <w:jc w:val="both"/>
        <w:rPr>
          <w:rFonts w:ascii="Verdana" w:eastAsia="Calibri" w:hAnsi="Verdana" w:cs="Times New Roman"/>
          <w:color w:val="0000FF"/>
          <w:sz w:val="20"/>
          <w:szCs w:val="20"/>
        </w:rPr>
      </w:pPr>
      <w:r>
        <w:rPr>
          <w:rFonts w:ascii="Verdana" w:eastAsia="Calibri" w:hAnsi="Verdana" w:cs="Times New Roman"/>
          <w:color w:val="0000FF"/>
          <w:sz w:val="20"/>
          <w:szCs w:val="20"/>
        </w:rPr>
        <w:t xml:space="preserve"> </w:t>
      </w:r>
    </w:p>
    <w:bookmarkEnd w:id="7"/>
    <w:p w14:paraId="08A8E31D" w14:textId="521D83E9" w:rsidR="007F7AE1" w:rsidRDefault="007F7AE1" w:rsidP="008C630E">
      <w:pPr>
        <w:tabs>
          <w:tab w:val="left" w:pos="1418"/>
        </w:tabs>
        <w:spacing w:after="0" w:line="240" w:lineRule="auto"/>
        <w:ind w:left="1418" w:hanging="851"/>
        <w:jc w:val="both"/>
        <w:rPr>
          <w:rFonts w:ascii="Verdana" w:hAnsi="Verdana"/>
          <w:b/>
          <w:color w:val="0000FF"/>
          <w:sz w:val="20"/>
          <w:szCs w:val="20"/>
          <w:u w:val="single"/>
        </w:rPr>
      </w:pPr>
    </w:p>
    <w:p w14:paraId="515A5A36" w14:textId="77777777" w:rsidR="007F7AE1" w:rsidRPr="00165552" w:rsidRDefault="007F7AE1" w:rsidP="008C630E">
      <w:pPr>
        <w:tabs>
          <w:tab w:val="left" w:pos="1418"/>
        </w:tabs>
        <w:spacing w:after="0" w:line="240" w:lineRule="auto"/>
        <w:ind w:left="1418" w:hanging="851"/>
        <w:jc w:val="both"/>
        <w:rPr>
          <w:rFonts w:ascii="Verdana" w:hAnsi="Verdana"/>
          <w:b/>
          <w:color w:val="0000FF"/>
          <w:sz w:val="20"/>
          <w:szCs w:val="20"/>
          <w:u w:val="single"/>
        </w:rPr>
      </w:pPr>
    </w:p>
    <w:p w14:paraId="13C74497" w14:textId="77777777" w:rsidR="00413140" w:rsidRPr="007F7AE1" w:rsidRDefault="008C630E" w:rsidP="008C630E">
      <w:pPr>
        <w:tabs>
          <w:tab w:val="left" w:pos="1418"/>
        </w:tabs>
        <w:spacing w:after="0" w:line="240" w:lineRule="auto"/>
        <w:ind w:left="1418" w:hanging="851"/>
        <w:jc w:val="both"/>
        <w:rPr>
          <w:rFonts w:ascii="Verdana" w:hAnsi="Verdana"/>
          <w:b/>
          <w:sz w:val="20"/>
          <w:szCs w:val="20"/>
          <w:u w:val="single"/>
        </w:rPr>
      </w:pPr>
      <w:r w:rsidRPr="007F7AE1">
        <w:rPr>
          <w:rFonts w:ascii="Verdana" w:hAnsi="Verdana"/>
          <w:b/>
          <w:sz w:val="20"/>
          <w:szCs w:val="20"/>
          <w:u w:val="single"/>
        </w:rPr>
        <w:t>B.2.6.</w:t>
      </w:r>
      <w:r w:rsidR="00413140" w:rsidRPr="007F7AE1">
        <w:rPr>
          <w:rFonts w:ascii="Verdana" w:hAnsi="Verdana"/>
          <w:b/>
          <w:sz w:val="20"/>
          <w:szCs w:val="20"/>
          <w:u w:val="single"/>
        </w:rPr>
        <w:t>b</w:t>
      </w:r>
      <w:r w:rsidRPr="007F7AE1">
        <w:rPr>
          <w:rFonts w:ascii="Verdana" w:hAnsi="Verdana"/>
          <w:b/>
          <w:sz w:val="20"/>
          <w:szCs w:val="20"/>
          <w:u w:val="single"/>
        </w:rPr>
        <w:t>.</w:t>
      </w:r>
      <w:r w:rsidR="00413140" w:rsidRPr="007F7AE1">
        <w:rPr>
          <w:rFonts w:ascii="Verdana" w:hAnsi="Verdana"/>
          <w:b/>
          <w:sz w:val="20"/>
          <w:szCs w:val="20"/>
          <w:u w:val="single"/>
        </w:rPr>
        <w:t xml:space="preserve"> </w:t>
      </w:r>
      <w:r w:rsidRPr="007F7AE1">
        <w:rPr>
          <w:rFonts w:ascii="Verdana" w:hAnsi="Verdana"/>
          <w:b/>
          <w:sz w:val="20"/>
          <w:szCs w:val="20"/>
          <w:u w:val="single"/>
        </w:rPr>
        <w:t xml:space="preserve">Konstrukční </w:t>
      </w:r>
      <w:r w:rsidR="003F5659" w:rsidRPr="007F7AE1">
        <w:rPr>
          <w:rFonts w:ascii="Verdana" w:hAnsi="Verdana"/>
          <w:b/>
          <w:sz w:val="20"/>
          <w:szCs w:val="20"/>
          <w:u w:val="single"/>
        </w:rPr>
        <w:t>a materiálové řešení</w:t>
      </w:r>
    </w:p>
    <w:p w14:paraId="5E9F14B1" w14:textId="77777777" w:rsidR="009B3904" w:rsidRPr="00165552" w:rsidRDefault="009B3904" w:rsidP="009B3904">
      <w:pPr>
        <w:spacing w:after="0" w:line="240" w:lineRule="auto"/>
        <w:ind w:left="567"/>
        <w:jc w:val="both"/>
        <w:rPr>
          <w:rFonts w:ascii="Verdana" w:hAnsi="Verdana"/>
          <w:color w:val="0000FF"/>
          <w:sz w:val="20"/>
          <w:szCs w:val="20"/>
        </w:rPr>
      </w:pPr>
    </w:p>
    <w:p w14:paraId="15906730" w14:textId="77777777" w:rsidR="007F7AE1" w:rsidRPr="002C3950" w:rsidRDefault="007F7AE1" w:rsidP="007F7AE1">
      <w:pPr>
        <w:spacing w:after="0" w:line="240" w:lineRule="auto"/>
        <w:ind w:left="567"/>
        <w:jc w:val="both"/>
        <w:rPr>
          <w:rFonts w:ascii="Verdana" w:hAnsi="Verdana"/>
          <w:color w:val="000000" w:themeColor="text1"/>
          <w:sz w:val="20"/>
          <w:szCs w:val="20"/>
        </w:rPr>
      </w:pPr>
      <w:r w:rsidRPr="002C3950">
        <w:rPr>
          <w:rFonts w:ascii="Verdana" w:hAnsi="Verdana"/>
          <w:color w:val="000000" w:themeColor="text1"/>
          <w:sz w:val="20"/>
          <w:szCs w:val="20"/>
        </w:rPr>
        <w:t xml:space="preserve">Konstrukční provedení udržovacích prací je standardním řešením opatření tohoto typu. Provádění zemních prací při těžbě sedimentů a úpravách břehů se řídí platnými technickými a právními normami.  </w:t>
      </w:r>
    </w:p>
    <w:p w14:paraId="5FD34D37" w14:textId="77777777" w:rsidR="007F7AE1" w:rsidRPr="002C3950" w:rsidRDefault="007F7AE1" w:rsidP="007F7AE1">
      <w:pPr>
        <w:spacing w:after="0" w:line="240" w:lineRule="auto"/>
        <w:ind w:left="567"/>
        <w:jc w:val="both"/>
        <w:rPr>
          <w:rFonts w:ascii="Verdana" w:hAnsi="Verdana"/>
          <w:color w:val="000000" w:themeColor="text1"/>
          <w:sz w:val="20"/>
          <w:szCs w:val="20"/>
        </w:rPr>
      </w:pPr>
    </w:p>
    <w:p w14:paraId="48461A56" w14:textId="77777777" w:rsidR="007F7AE1" w:rsidRPr="002C3950" w:rsidRDefault="007F7AE1" w:rsidP="007F7AE1">
      <w:pPr>
        <w:spacing w:after="0" w:line="240" w:lineRule="auto"/>
        <w:ind w:left="567"/>
        <w:jc w:val="both"/>
        <w:rPr>
          <w:rFonts w:ascii="Verdana" w:hAnsi="Verdana"/>
          <w:color w:val="000000" w:themeColor="text1"/>
          <w:sz w:val="20"/>
          <w:szCs w:val="20"/>
        </w:rPr>
      </w:pPr>
      <w:r w:rsidRPr="002C3950">
        <w:rPr>
          <w:rFonts w:ascii="Verdana" w:hAnsi="Verdana"/>
          <w:color w:val="000000" w:themeColor="text1"/>
          <w:sz w:val="20"/>
          <w:szCs w:val="20"/>
        </w:rPr>
        <w:t xml:space="preserve">Materiál pro úpravy západního břehu nádrže prováděné v rámci udržovacích představují výhradně zeminy získané v místě realizace.  </w:t>
      </w:r>
    </w:p>
    <w:p w14:paraId="446D2989" w14:textId="77777777" w:rsidR="007F7AE1" w:rsidRPr="002C3950" w:rsidRDefault="007F7AE1" w:rsidP="007F7AE1">
      <w:pPr>
        <w:spacing w:after="0" w:line="240" w:lineRule="auto"/>
        <w:ind w:left="567"/>
        <w:jc w:val="both"/>
        <w:rPr>
          <w:rFonts w:ascii="Verdana" w:hAnsi="Verdana"/>
          <w:color w:val="000000" w:themeColor="text1"/>
          <w:sz w:val="20"/>
          <w:szCs w:val="20"/>
        </w:rPr>
      </w:pPr>
    </w:p>
    <w:p w14:paraId="2ADF53DF" w14:textId="77777777" w:rsidR="007F7AE1" w:rsidRPr="002C3950" w:rsidRDefault="007F7AE1" w:rsidP="007F7AE1">
      <w:pPr>
        <w:spacing w:after="0" w:line="240" w:lineRule="auto"/>
        <w:ind w:left="567"/>
        <w:jc w:val="both"/>
        <w:rPr>
          <w:rFonts w:ascii="Verdana" w:hAnsi="Verdana"/>
          <w:color w:val="000000" w:themeColor="text1"/>
          <w:sz w:val="20"/>
          <w:szCs w:val="20"/>
        </w:rPr>
      </w:pPr>
      <w:bookmarkStart w:id="8" w:name="_Hlk69831411"/>
      <w:r w:rsidRPr="002C3950">
        <w:rPr>
          <w:rFonts w:ascii="Verdana" w:hAnsi="Verdana"/>
          <w:color w:val="000000" w:themeColor="text1"/>
          <w:sz w:val="20"/>
          <w:szCs w:val="20"/>
        </w:rPr>
        <w:t xml:space="preserve">Pro výstavbu opěrných zdí bude použit </w:t>
      </w:r>
      <w:proofErr w:type="spellStart"/>
      <w:r w:rsidRPr="002C3950">
        <w:rPr>
          <w:rFonts w:ascii="Verdana" w:hAnsi="Verdana"/>
          <w:color w:val="000000" w:themeColor="text1"/>
          <w:sz w:val="20"/>
          <w:szCs w:val="20"/>
        </w:rPr>
        <w:t>vodostavební</w:t>
      </w:r>
      <w:proofErr w:type="spellEnd"/>
      <w:r w:rsidRPr="002C3950">
        <w:rPr>
          <w:rFonts w:ascii="Verdana" w:hAnsi="Verdana"/>
          <w:color w:val="000000" w:themeColor="text1"/>
          <w:sz w:val="20"/>
          <w:szCs w:val="20"/>
        </w:rPr>
        <w:t xml:space="preserve"> beton, částečně opracovaný lomový kámen, armaturní ocel. </w:t>
      </w:r>
    </w:p>
    <w:bookmarkEnd w:id="8"/>
    <w:p w14:paraId="72D142FC" w14:textId="660AF089" w:rsidR="00167129" w:rsidRDefault="00167129" w:rsidP="008C630E">
      <w:pPr>
        <w:tabs>
          <w:tab w:val="left" w:pos="1418"/>
        </w:tabs>
        <w:spacing w:after="0" w:line="240" w:lineRule="auto"/>
        <w:ind w:left="1418" w:hanging="851"/>
        <w:jc w:val="both"/>
        <w:rPr>
          <w:rFonts w:ascii="Verdana" w:hAnsi="Verdana"/>
          <w:b/>
          <w:color w:val="0000FF"/>
          <w:sz w:val="20"/>
          <w:szCs w:val="20"/>
          <w:u w:val="single"/>
        </w:rPr>
      </w:pPr>
    </w:p>
    <w:p w14:paraId="4CBAA05E" w14:textId="77777777" w:rsidR="007F7AE1" w:rsidRPr="00165552" w:rsidRDefault="007F7AE1" w:rsidP="008C630E">
      <w:pPr>
        <w:tabs>
          <w:tab w:val="left" w:pos="1418"/>
        </w:tabs>
        <w:spacing w:after="0" w:line="240" w:lineRule="auto"/>
        <w:ind w:left="1418" w:hanging="851"/>
        <w:jc w:val="both"/>
        <w:rPr>
          <w:rFonts w:ascii="Verdana" w:hAnsi="Verdana"/>
          <w:b/>
          <w:color w:val="0000FF"/>
          <w:sz w:val="20"/>
          <w:szCs w:val="20"/>
          <w:u w:val="single"/>
        </w:rPr>
      </w:pPr>
    </w:p>
    <w:p w14:paraId="0FA2CC31" w14:textId="1A98CBDB" w:rsidR="00413140" w:rsidRPr="007F7AE1" w:rsidRDefault="008C630E" w:rsidP="008C630E">
      <w:pPr>
        <w:tabs>
          <w:tab w:val="left" w:pos="1418"/>
        </w:tabs>
        <w:spacing w:after="0" w:line="240" w:lineRule="auto"/>
        <w:ind w:left="1418" w:hanging="851"/>
        <w:jc w:val="both"/>
        <w:rPr>
          <w:rFonts w:ascii="Verdana" w:hAnsi="Verdana"/>
          <w:b/>
          <w:sz w:val="20"/>
          <w:szCs w:val="20"/>
          <w:u w:val="single"/>
        </w:rPr>
      </w:pPr>
      <w:r w:rsidRPr="007F7AE1">
        <w:rPr>
          <w:rFonts w:ascii="Verdana" w:hAnsi="Verdana"/>
          <w:b/>
          <w:sz w:val="20"/>
          <w:szCs w:val="20"/>
          <w:u w:val="single"/>
        </w:rPr>
        <w:t>B.2.6.</w:t>
      </w:r>
      <w:r w:rsidR="00413140" w:rsidRPr="007F7AE1">
        <w:rPr>
          <w:rFonts w:ascii="Verdana" w:hAnsi="Verdana"/>
          <w:b/>
          <w:sz w:val="20"/>
          <w:szCs w:val="20"/>
          <w:u w:val="single"/>
        </w:rPr>
        <w:t>c</w:t>
      </w:r>
      <w:r w:rsidRPr="007F7AE1">
        <w:rPr>
          <w:rFonts w:ascii="Verdana" w:hAnsi="Verdana"/>
          <w:b/>
          <w:sz w:val="20"/>
          <w:szCs w:val="20"/>
          <w:u w:val="single"/>
        </w:rPr>
        <w:t>.</w:t>
      </w:r>
      <w:r w:rsidR="00413140" w:rsidRPr="007F7AE1">
        <w:rPr>
          <w:rFonts w:ascii="Verdana" w:hAnsi="Verdana"/>
          <w:b/>
          <w:sz w:val="20"/>
          <w:szCs w:val="20"/>
          <w:u w:val="single"/>
        </w:rPr>
        <w:t xml:space="preserve"> </w:t>
      </w:r>
      <w:r w:rsidRPr="007F7AE1">
        <w:rPr>
          <w:rFonts w:ascii="Verdana" w:hAnsi="Verdana"/>
          <w:b/>
          <w:sz w:val="20"/>
          <w:szCs w:val="20"/>
          <w:u w:val="single"/>
        </w:rPr>
        <w:t xml:space="preserve">Mechanická </w:t>
      </w:r>
      <w:r w:rsidR="003F5659" w:rsidRPr="007F7AE1">
        <w:rPr>
          <w:rFonts w:ascii="Verdana" w:hAnsi="Verdana"/>
          <w:b/>
          <w:sz w:val="20"/>
          <w:szCs w:val="20"/>
          <w:u w:val="single"/>
        </w:rPr>
        <w:t>odolnost a stabilita</w:t>
      </w:r>
    </w:p>
    <w:p w14:paraId="73803D61" w14:textId="77777777" w:rsidR="000D07DF" w:rsidRPr="00165552" w:rsidRDefault="000D07DF" w:rsidP="00413140">
      <w:pPr>
        <w:spacing w:after="0" w:line="240" w:lineRule="auto"/>
        <w:ind w:left="567"/>
        <w:jc w:val="both"/>
        <w:rPr>
          <w:rFonts w:ascii="Verdana" w:hAnsi="Verdana"/>
          <w:color w:val="0000FF"/>
          <w:sz w:val="20"/>
          <w:szCs w:val="20"/>
        </w:rPr>
      </w:pPr>
    </w:p>
    <w:p w14:paraId="28AD80B7" w14:textId="77777777" w:rsidR="007F7AE1" w:rsidRPr="002C3950" w:rsidRDefault="007F7AE1" w:rsidP="007F7AE1">
      <w:pPr>
        <w:spacing w:after="0" w:line="240" w:lineRule="auto"/>
        <w:ind w:left="567"/>
        <w:jc w:val="both"/>
        <w:rPr>
          <w:rFonts w:ascii="Verdana" w:hAnsi="Verdana"/>
          <w:color w:val="000000" w:themeColor="text1"/>
          <w:sz w:val="20"/>
          <w:szCs w:val="20"/>
        </w:rPr>
      </w:pPr>
      <w:r w:rsidRPr="002C3950">
        <w:rPr>
          <w:rFonts w:ascii="Verdana" w:eastAsia="Times New Roman" w:hAnsi="Verdana" w:cs="Arial"/>
          <w:color w:val="000000" w:themeColor="text1"/>
          <w:sz w:val="20"/>
          <w:szCs w:val="20"/>
          <w:lang w:eastAsia="cs-CZ"/>
        </w:rPr>
        <w:t>Materiály navržené pro realizaci úprav splňují podmínky pro mechanickou odolnost a stabilitu jednotlivých objektů stavby zatěžovaných zejména vlhkostí a mrazem.</w:t>
      </w:r>
    </w:p>
    <w:p w14:paraId="668FD470" w14:textId="77777777" w:rsidR="00B00697" w:rsidRPr="00165552" w:rsidRDefault="00B00697" w:rsidP="008A28D7">
      <w:pPr>
        <w:spacing w:after="0" w:line="240" w:lineRule="auto"/>
        <w:ind w:left="567"/>
        <w:jc w:val="both"/>
        <w:rPr>
          <w:rFonts w:ascii="Verdana" w:hAnsi="Verdana"/>
          <w:color w:val="0000FF"/>
          <w:sz w:val="20"/>
          <w:szCs w:val="20"/>
        </w:rPr>
      </w:pPr>
    </w:p>
    <w:p w14:paraId="36D5C3AD" w14:textId="77777777" w:rsidR="005276D3" w:rsidRPr="00165552" w:rsidRDefault="005276D3" w:rsidP="008A28D7">
      <w:pPr>
        <w:spacing w:after="0" w:line="240" w:lineRule="auto"/>
        <w:ind w:left="567"/>
        <w:jc w:val="both"/>
        <w:rPr>
          <w:rFonts w:ascii="Verdana" w:hAnsi="Verdana"/>
          <w:color w:val="0000FF"/>
          <w:sz w:val="20"/>
          <w:szCs w:val="20"/>
        </w:rPr>
      </w:pPr>
    </w:p>
    <w:p w14:paraId="41C08868" w14:textId="77777777" w:rsidR="00413140" w:rsidRPr="007F7AE1" w:rsidRDefault="000D07DF" w:rsidP="000D07DF">
      <w:pPr>
        <w:tabs>
          <w:tab w:val="left" w:pos="1276"/>
        </w:tabs>
        <w:spacing w:after="0" w:line="240" w:lineRule="auto"/>
        <w:ind w:left="1276" w:hanging="709"/>
        <w:jc w:val="both"/>
        <w:rPr>
          <w:rFonts w:ascii="Verdana" w:hAnsi="Verdana"/>
          <w:sz w:val="20"/>
          <w:szCs w:val="20"/>
        </w:rPr>
      </w:pPr>
      <w:r w:rsidRPr="007F7AE1">
        <w:rPr>
          <w:rFonts w:ascii="Verdana" w:hAnsi="Verdana"/>
          <w:sz w:val="20"/>
          <w:szCs w:val="20"/>
        </w:rPr>
        <w:t>B.2.7.</w:t>
      </w:r>
      <w:r w:rsidRPr="007F7AE1">
        <w:rPr>
          <w:rFonts w:ascii="Verdana" w:hAnsi="Verdana"/>
          <w:sz w:val="20"/>
          <w:szCs w:val="20"/>
        </w:rPr>
        <w:tab/>
        <w:t>ZÁKLADNÍ CHARAKTERISTIKA TECHNICKÝCH A TECHNOLOGICKÝCH ZAŘÍZENÍ</w:t>
      </w:r>
    </w:p>
    <w:p w14:paraId="123DDF57" w14:textId="77777777" w:rsidR="000D07DF" w:rsidRPr="007F7AE1" w:rsidRDefault="000D07DF" w:rsidP="00413140">
      <w:pPr>
        <w:spacing w:after="0" w:line="240" w:lineRule="auto"/>
        <w:ind w:left="567"/>
        <w:jc w:val="both"/>
        <w:rPr>
          <w:rFonts w:ascii="Verdana" w:hAnsi="Verdana"/>
          <w:sz w:val="20"/>
          <w:szCs w:val="20"/>
        </w:rPr>
      </w:pPr>
      <w:r w:rsidRPr="007F7AE1">
        <w:rPr>
          <w:rFonts w:ascii="Verdana" w:eastAsia="Times New Roman" w:hAnsi="Verdana" w:cs="Times New Roman"/>
          <w:b/>
          <w:caps/>
          <w:noProof/>
          <w:sz w:val="20"/>
          <w:szCs w:val="20"/>
          <w:lang w:eastAsia="cs-CZ"/>
        </w:rPr>
        <mc:AlternateContent>
          <mc:Choice Requires="wps">
            <w:drawing>
              <wp:anchor distT="0" distB="0" distL="114300" distR="114300" simplePos="0" relativeHeight="251693056" behindDoc="0" locked="0" layoutInCell="1" allowOverlap="1" wp14:anchorId="52907180" wp14:editId="0A5F1FC2">
                <wp:simplePos x="0" y="0"/>
                <wp:positionH relativeFrom="column">
                  <wp:posOffset>369782</wp:posOffset>
                </wp:positionH>
                <wp:positionV relativeFrom="paragraph">
                  <wp:posOffset>13970</wp:posOffset>
                </wp:positionV>
                <wp:extent cx="5486400" cy="0"/>
                <wp:effectExtent l="9525" t="7620" r="9525" b="11430"/>
                <wp:wrapNone/>
                <wp:docPr id="18"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414117" id="AutoShape 4" o:spid="_x0000_s1026" type="#_x0000_t32" style="position:absolute;margin-left:29.1pt;margin-top:1.1pt;width:6in;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" strokeweight=".5pt"/>
            </w:pict>
          </mc:Fallback>
        </mc:AlternateContent>
      </w:r>
    </w:p>
    <w:p w14:paraId="6AADD31C" w14:textId="77777777" w:rsidR="00B00697" w:rsidRPr="007F7AE1" w:rsidRDefault="00B00697" w:rsidP="003F5659">
      <w:pPr>
        <w:tabs>
          <w:tab w:val="left" w:pos="1560"/>
        </w:tabs>
        <w:spacing w:after="0" w:line="240" w:lineRule="auto"/>
        <w:ind w:left="1560" w:hanging="993"/>
        <w:jc w:val="both"/>
        <w:rPr>
          <w:rFonts w:ascii="Verdana" w:hAnsi="Verdana"/>
          <w:b/>
          <w:sz w:val="20"/>
          <w:szCs w:val="20"/>
          <w:u w:val="single"/>
        </w:rPr>
      </w:pPr>
    </w:p>
    <w:p w14:paraId="2988D674" w14:textId="77777777" w:rsidR="00413140" w:rsidRPr="007F7AE1" w:rsidRDefault="008C630E" w:rsidP="003F5659">
      <w:pPr>
        <w:tabs>
          <w:tab w:val="left" w:pos="1560"/>
        </w:tabs>
        <w:spacing w:after="0" w:line="240" w:lineRule="auto"/>
        <w:ind w:left="1560" w:hanging="993"/>
        <w:jc w:val="both"/>
        <w:rPr>
          <w:rFonts w:ascii="Verdana" w:hAnsi="Verdana"/>
          <w:b/>
          <w:sz w:val="20"/>
          <w:szCs w:val="20"/>
          <w:u w:val="single"/>
        </w:rPr>
      </w:pPr>
      <w:r w:rsidRPr="007F7AE1">
        <w:rPr>
          <w:rFonts w:ascii="Verdana" w:hAnsi="Verdana"/>
          <w:b/>
          <w:sz w:val="20"/>
          <w:szCs w:val="20"/>
          <w:u w:val="single"/>
        </w:rPr>
        <w:t>B.2.7.</w:t>
      </w:r>
      <w:r w:rsidR="00413140" w:rsidRPr="007F7AE1">
        <w:rPr>
          <w:rFonts w:ascii="Verdana" w:hAnsi="Verdana"/>
          <w:b/>
          <w:sz w:val="20"/>
          <w:szCs w:val="20"/>
          <w:u w:val="single"/>
        </w:rPr>
        <w:t>a</w:t>
      </w:r>
      <w:r w:rsidRPr="007F7AE1">
        <w:rPr>
          <w:rFonts w:ascii="Verdana" w:hAnsi="Verdana"/>
          <w:b/>
          <w:sz w:val="20"/>
          <w:szCs w:val="20"/>
          <w:u w:val="single"/>
        </w:rPr>
        <w:t>.</w:t>
      </w:r>
      <w:r w:rsidR="00413140" w:rsidRPr="007F7AE1">
        <w:rPr>
          <w:rFonts w:ascii="Verdana" w:hAnsi="Verdana"/>
          <w:b/>
          <w:sz w:val="20"/>
          <w:szCs w:val="20"/>
          <w:u w:val="single"/>
        </w:rPr>
        <w:t xml:space="preserve"> </w:t>
      </w:r>
      <w:r w:rsidR="003F5659" w:rsidRPr="007F7AE1">
        <w:rPr>
          <w:rFonts w:ascii="Verdana" w:hAnsi="Verdana"/>
          <w:b/>
          <w:sz w:val="20"/>
          <w:szCs w:val="20"/>
          <w:u w:val="single"/>
        </w:rPr>
        <w:tab/>
      </w:r>
      <w:r w:rsidR="004E5B48" w:rsidRPr="007F7AE1">
        <w:rPr>
          <w:rFonts w:ascii="Verdana" w:hAnsi="Verdana"/>
          <w:b/>
          <w:sz w:val="20"/>
          <w:szCs w:val="20"/>
          <w:u w:val="single"/>
        </w:rPr>
        <w:t xml:space="preserve">Technické řešení </w:t>
      </w:r>
    </w:p>
    <w:p w14:paraId="0197EE98" w14:textId="77777777" w:rsidR="008A28D7" w:rsidRPr="007F7AE1" w:rsidRDefault="008A28D7" w:rsidP="008A28D7">
      <w:pPr>
        <w:spacing w:after="0" w:line="240" w:lineRule="auto"/>
        <w:ind w:left="567"/>
        <w:jc w:val="both"/>
        <w:rPr>
          <w:rFonts w:ascii="Verdana" w:hAnsi="Verdana"/>
          <w:sz w:val="20"/>
          <w:szCs w:val="20"/>
        </w:rPr>
      </w:pPr>
    </w:p>
    <w:p w14:paraId="3CA8F783" w14:textId="77777777" w:rsidR="002B2333" w:rsidRPr="007F7AE1" w:rsidRDefault="002B2333" w:rsidP="002B2333">
      <w:pPr>
        <w:spacing w:after="0" w:line="240" w:lineRule="auto"/>
        <w:ind w:left="567"/>
        <w:jc w:val="both"/>
        <w:rPr>
          <w:rFonts w:ascii="Verdana" w:hAnsi="Verdana"/>
          <w:sz w:val="20"/>
          <w:szCs w:val="20"/>
        </w:rPr>
      </w:pPr>
      <w:r w:rsidRPr="007F7AE1">
        <w:rPr>
          <w:rFonts w:ascii="Verdana" w:hAnsi="Verdana"/>
          <w:sz w:val="20"/>
          <w:szCs w:val="20"/>
        </w:rPr>
        <w:t>Technické řešení vodního díla využívá standardní konstrukce a postupy v souladu s platnou legislativou a příslušnými technickými normami.</w:t>
      </w:r>
    </w:p>
    <w:p w14:paraId="392C4292" w14:textId="77777777" w:rsidR="008A28D7" w:rsidRPr="007F7AE1" w:rsidRDefault="008A28D7" w:rsidP="008A28D7">
      <w:pPr>
        <w:spacing w:after="0" w:line="240" w:lineRule="auto"/>
        <w:ind w:left="567"/>
        <w:jc w:val="both"/>
        <w:rPr>
          <w:rFonts w:ascii="Verdana" w:hAnsi="Verdana"/>
          <w:sz w:val="20"/>
          <w:szCs w:val="20"/>
        </w:rPr>
      </w:pPr>
    </w:p>
    <w:p w14:paraId="7202A225" w14:textId="77777777" w:rsidR="003E16C1" w:rsidRPr="007F7AE1" w:rsidRDefault="003E16C1" w:rsidP="008A28D7">
      <w:pPr>
        <w:spacing w:after="0" w:line="240" w:lineRule="auto"/>
        <w:ind w:left="567"/>
        <w:jc w:val="both"/>
        <w:rPr>
          <w:rFonts w:ascii="Verdana" w:hAnsi="Verdana"/>
          <w:sz w:val="20"/>
          <w:szCs w:val="20"/>
        </w:rPr>
      </w:pPr>
    </w:p>
    <w:p w14:paraId="6A134DBD" w14:textId="77777777" w:rsidR="00413140" w:rsidRPr="007F7AE1" w:rsidRDefault="008C630E" w:rsidP="003F5659">
      <w:pPr>
        <w:tabs>
          <w:tab w:val="left" w:pos="1560"/>
        </w:tabs>
        <w:spacing w:after="0" w:line="240" w:lineRule="auto"/>
        <w:ind w:left="1560" w:hanging="993"/>
        <w:jc w:val="both"/>
        <w:rPr>
          <w:rFonts w:ascii="Verdana" w:hAnsi="Verdana"/>
          <w:b/>
          <w:sz w:val="20"/>
          <w:szCs w:val="20"/>
          <w:u w:val="single"/>
        </w:rPr>
      </w:pPr>
      <w:r w:rsidRPr="007F7AE1">
        <w:rPr>
          <w:rFonts w:ascii="Verdana" w:hAnsi="Verdana"/>
          <w:b/>
          <w:sz w:val="20"/>
          <w:szCs w:val="20"/>
          <w:u w:val="single"/>
        </w:rPr>
        <w:t>B.2.7.</w:t>
      </w:r>
      <w:r w:rsidR="00413140" w:rsidRPr="007F7AE1">
        <w:rPr>
          <w:rFonts w:ascii="Verdana" w:hAnsi="Verdana"/>
          <w:b/>
          <w:sz w:val="20"/>
          <w:szCs w:val="20"/>
          <w:u w:val="single"/>
        </w:rPr>
        <w:t>b</w:t>
      </w:r>
      <w:r w:rsidRPr="007F7AE1">
        <w:rPr>
          <w:rFonts w:ascii="Verdana" w:hAnsi="Verdana"/>
          <w:b/>
          <w:sz w:val="20"/>
          <w:szCs w:val="20"/>
          <w:u w:val="single"/>
        </w:rPr>
        <w:t>.</w:t>
      </w:r>
      <w:r w:rsidR="00413140" w:rsidRPr="007F7AE1">
        <w:rPr>
          <w:rFonts w:ascii="Verdana" w:hAnsi="Verdana"/>
          <w:b/>
          <w:sz w:val="20"/>
          <w:szCs w:val="20"/>
          <w:u w:val="single"/>
        </w:rPr>
        <w:t xml:space="preserve"> </w:t>
      </w:r>
      <w:r w:rsidR="003F5659" w:rsidRPr="007F7AE1">
        <w:rPr>
          <w:rFonts w:ascii="Verdana" w:hAnsi="Verdana"/>
          <w:b/>
          <w:sz w:val="20"/>
          <w:szCs w:val="20"/>
          <w:u w:val="single"/>
        </w:rPr>
        <w:tab/>
      </w:r>
      <w:r w:rsidR="004E5B48" w:rsidRPr="007F7AE1">
        <w:rPr>
          <w:rFonts w:ascii="Verdana" w:hAnsi="Verdana"/>
          <w:b/>
          <w:sz w:val="20"/>
          <w:szCs w:val="20"/>
          <w:u w:val="single"/>
        </w:rPr>
        <w:t>Výčet technických a technologických zařízení</w:t>
      </w:r>
    </w:p>
    <w:p w14:paraId="019A45DF" w14:textId="77777777" w:rsidR="000D07DF" w:rsidRPr="007F7AE1" w:rsidRDefault="000D07DF" w:rsidP="00413140">
      <w:pPr>
        <w:spacing w:after="0" w:line="240" w:lineRule="auto"/>
        <w:ind w:left="567"/>
        <w:jc w:val="both"/>
        <w:rPr>
          <w:rFonts w:ascii="Verdana" w:hAnsi="Verdana"/>
          <w:sz w:val="20"/>
          <w:szCs w:val="20"/>
        </w:rPr>
      </w:pPr>
    </w:p>
    <w:p w14:paraId="22AAD0BE" w14:textId="77777777" w:rsidR="007F7AE1" w:rsidRPr="007F7AE1" w:rsidRDefault="007F7AE1" w:rsidP="007F7AE1">
      <w:pPr>
        <w:spacing w:after="0" w:line="240" w:lineRule="auto"/>
        <w:ind w:left="567"/>
        <w:jc w:val="both"/>
        <w:rPr>
          <w:rFonts w:ascii="Verdana" w:hAnsi="Verdana"/>
          <w:sz w:val="20"/>
          <w:szCs w:val="20"/>
        </w:rPr>
      </w:pPr>
      <w:r w:rsidRPr="007F7AE1">
        <w:rPr>
          <w:rFonts w:ascii="Verdana" w:hAnsi="Verdana"/>
          <w:sz w:val="20"/>
          <w:szCs w:val="20"/>
        </w:rPr>
        <w:t xml:space="preserve">Udržovací práce na vodní nádrži v </w:t>
      </w:r>
      <w:proofErr w:type="spellStart"/>
      <w:r w:rsidRPr="007F7AE1">
        <w:rPr>
          <w:rFonts w:ascii="Verdana" w:hAnsi="Verdana"/>
          <w:sz w:val="20"/>
          <w:szCs w:val="20"/>
        </w:rPr>
        <w:t>Chabičově</w:t>
      </w:r>
      <w:proofErr w:type="spellEnd"/>
      <w:r w:rsidRPr="007F7AE1">
        <w:rPr>
          <w:rFonts w:ascii="Verdana" w:hAnsi="Verdana"/>
          <w:sz w:val="20"/>
          <w:szCs w:val="20"/>
        </w:rPr>
        <w:t xml:space="preserve"> se netýkají žádných technologií ani technických zařízení. </w:t>
      </w:r>
    </w:p>
    <w:p w14:paraId="76DE2F23" w14:textId="77777777" w:rsidR="008A28D7" w:rsidRPr="007F7AE1" w:rsidRDefault="008A28D7" w:rsidP="008A28D7">
      <w:pPr>
        <w:spacing w:after="0" w:line="240" w:lineRule="auto"/>
        <w:ind w:left="567"/>
        <w:jc w:val="both"/>
        <w:rPr>
          <w:rFonts w:ascii="Verdana" w:hAnsi="Verdana"/>
          <w:sz w:val="20"/>
          <w:szCs w:val="20"/>
        </w:rPr>
      </w:pPr>
    </w:p>
    <w:p w14:paraId="44C35A32" w14:textId="77777777" w:rsidR="00B00697" w:rsidRPr="007F7AE1" w:rsidRDefault="00B00697" w:rsidP="008A28D7">
      <w:pPr>
        <w:spacing w:after="0" w:line="240" w:lineRule="auto"/>
        <w:ind w:left="567"/>
        <w:jc w:val="both"/>
        <w:rPr>
          <w:rFonts w:ascii="Verdana" w:hAnsi="Verdana"/>
          <w:sz w:val="20"/>
          <w:szCs w:val="20"/>
        </w:rPr>
      </w:pPr>
    </w:p>
    <w:p w14:paraId="156817CB" w14:textId="77777777" w:rsidR="00413140" w:rsidRPr="007F7AE1" w:rsidRDefault="000D07DF" w:rsidP="000D07DF">
      <w:pPr>
        <w:tabs>
          <w:tab w:val="left" w:pos="1276"/>
        </w:tabs>
        <w:spacing w:after="0" w:line="240" w:lineRule="auto"/>
        <w:ind w:left="1276" w:hanging="709"/>
        <w:jc w:val="both"/>
        <w:rPr>
          <w:rFonts w:ascii="Verdana" w:hAnsi="Verdana"/>
          <w:sz w:val="20"/>
          <w:szCs w:val="20"/>
        </w:rPr>
      </w:pPr>
      <w:r w:rsidRPr="007F7AE1">
        <w:rPr>
          <w:rFonts w:ascii="Verdana" w:hAnsi="Verdana"/>
          <w:sz w:val="20"/>
          <w:szCs w:val="20"/>
        </w:rPr>
        <w:t xml:space="preserve">B.2.8. </w:t>
      </w:r>
      <w:r w:rsidRPr="007F7AE1">
        <w:rPr>
          <w:rFonts w:ascii="Verdana" w:hAnsi="Verdana"/>
          <w:sz w:val="20"/>
          <w:szCs w:val="20"/>
        </w:rPr>
        <w:tab/>
      </w:r>
      <w:r w:rsidR="004E5B48" w:rsidRPr="007F7AE1">
        <w:rPr>
          <w:rFonts w:ascii="Verdana" w:hAnsi="Verdana"/>
          <w:sz w:val="20"/>
          <w:szCs w:val="20"/>
        </w:rPr>
        <w:t xml:space="preserve">ZÁSADY </w:t>
      </w:r>
      <w:r w:rsidRPr="007F7AE1">
        <w:rPr>
          <w:rFonts w:ascii="Verdana" w:hAnsi="Verdana"/>
          <w:sz w:val="20"/>
          <w:szCs w:val="20"/>
        </w:rPr>
        <w:t xml:space="preserve">POŽÁRNĚ </w:t>
      </w:r>
      <w:r w:rsidR="004E5B48" w:rsidRPr="007F7AE1">
        <w:rPr>
          <w:rFonts w:ascii="Verdana" w:hAnsi="Verdana"/>
          <w:sz w:val="20"/>
          <w:szCs w:val="20"/>
        </w:rPr>
        <w:t xml:space="preserve">BEZPEČNOSTNÍHO </w:t>
      </w:r>
      <w:r w:rsidRPr="007F7AE1">
        <w:rPr>
          <w:rFonts w:ascii="Verdana" w:hAnsi="Verdana"/>
          <w:sz w:val="20"/>
          <w:szCs w:val="20"/>
        </w:rPr>
        <w:t>ŘEŠENÍ</w:t>
      </w:r>
    </w:p>
    <w:p w14:paraId="5565823D" w14:textId="77777777" w:rsidR="000D07DF" w:rsidRPr="007F7AE1" w:rsidRDefault="000D07DF" w:rsidP="00413140">
      <w:pPr>
        <w:spacing w:after="0" w:line="240" w:lineRule="auto"/>
        <w:ind w:left="567"/>
        <w:jc w:val="both"/>
        <w:rPr>
          <w:rFonts w:ascii="Verdana" w:hAnsi="Verdana"/>
          <w:sz w:val="20"/>
          <w:szCs w:val="20"/>
        </w:rPr>
      </w:pPr>
      <w:r w:rsidRPr="007F7AE1">
        <w:rPr>
          <w:rFonts w:ascii="Verdana" w:eastAsia="Times New Roman" w:hAnsi="Verdana" w:cs="Times New Roman"/>
          <w:b/>
          <w:caps/>
          <w:noProof/>
          <w:sz w:val="20"/>
          <w:szCs w:val="20"/>
          <w:lang w:eastAsia="cs-CZ"/>
        </w:rPr>
        <mc:AlternateContent>
          <mc:Choice Requires="wps">
            <w:drawing>
              <wp:anchor distT="0" distB="0" distL="114300" distR="114300" simplePos="0" relativeHeight="251695104" behindDoc="0" locked="0" layoutInCell="1" allowOverlap="1" wp14:anchorId="7E520A4C" wp14:editId="2C6207FC">
                <wp:simplePos x="0" y="0"/>
                <wp:positionH relativeFrom="column">
                  <wp:posOffset>364913</wp:posOffset>
                </wp:positionH>
                <wp:positionV relativeFrom="paragraph">
                  <wp:posOffset>12277</wp:posOffset>
                </wp:positionV>
                <wp:extent cx="5486400" cy="0"/>
                <wp:effectExtent l="9525" t="7620" r="9525" b="11430"/>
                <wp:wrapNone/>
                <wp:docPr id="19"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45738F" id="AutoShape 4" o:spid="_x0000_s1026" type="#_x0000_t32" style="position:absolute;margin-left:28.75pt;margin-top:.95pt;width:6in;height: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SOAHgIAADwEAAAOAAAAZHJzL2Uyb0RvYy54bWysU9uO2jAQfa/Uf7D8DknYQ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" strokeweight=".5pt"/>
            </w:pict>
          </mc:Fallback>
        </mc:AlternateContent>
      </w:r>
    </w:p>
    <w:p w14:paraId="3242408B" w14:textId="77777777" w:rsidR="002B2333" w:rsidRPr="007F7AE1" w:rsidRDefault="006C5962" w:rsidP="006C5962">
      <w:pPr>
        <w:tabs>
          <w:tab w:val="left" w:pos="900"/>
        </w:tabs>
        <w:spacing w:after="0" w:line="240" w:lineRule="auto"/>
        <w:ind w:left="540"/>
        <w:jc w:val="both"/>
        <w:rPr>
          <w:rFonts w:ascii="Verdana" w:eastAsia="Times New Roman" w:hAnsi="Verdana" w:cs="Arial"/>
          <w:iCs/>
          <w:sz w:val="20"/>
          <w:szCs w:val="20"/>
          <w:lang w:eastAsia="cs-CZ"/>
        </w:rPr>
      </w:pPr>
      <w:r w:rsidRPr="007F7AE1">
        <w:rPr>
          <w:rFonts w:ascii="Verdana" w:eastAsia="Times New Roman" w:hAnsi="Verdana" w:cs="Arial"/>
          <w:iCs/>
          <w:sz w:val="20"/>
          <w:szCs w:val="20"/>
          <w:lang w:eastAsia="cs-CZ"/>
        </w:rPr>
        <w:t xml:space="preserve">Požárně bezpečnostní řešení stavby </w:t>
      </w:r>
      <w:r w:rsidRPr="007F7AE1">
        <w:rPr>
          <w:rFonts w:ascii="Verdana" w:eastAsia="Times New Roman" w:hAnsi="Verdana" w:cs="Arial"/>
          <w:sz w:val="20"/>
          <w:szCs w:val="20"/>
          <w:lang w:eastAsia="cs-CZ"/>
        </w:rPr>
        <w:t>splňuje požadavky</w:t>
      </w:r>
      <w:r w:rsidRPr="007F7AE1">
        <w:rPr>
          <w:rFonts w:ascii="Verdana" w:eastAsia="Times New Roman" w:hAnsi="Verdana" w:cs="Arial"/>
          <w:i/>
          <w:sz w:val="20"/>
          <w:szCs w:val="20"/>
          <w:lang w:eastAsia="cs-CZ"/>
        </w:rPr>
        <w:t xml:space="preserve"> vyhlášky 246/2001 Sb., o stanovení podmínek požární bezpečnosti a výkonu státního požárního dozoru (vyhláška o požární prevenci), </w:t>
      </w:r>
      <w:r w:rsidRPr="007F7AE1">
        <w:rPr>
          <w:rFonts w:ascii="Verdana" w:eastAsia="Times New Roman" w:hAnsi="Verdana" w:cs="Arial"/>
          <w:sz w:val="20"/>
          <w:szCs w:val="20"/>
          <w:lang w:eastAsia="cs-CZ"/>
        </w:rPr>
        <w:t xml:space="preserve">ČSN 73 0802 - Požární bezpečnost staveb a souvisejících norem podskupiny ČSN 73 </w:t>
      </w:r>
      <w:proofErr w:type="gramStart"/>
      <w:r w:rsidRPr="007F7AE1">
        <w:rPr>
          <w:rFonts w:ascii="Verdana" w:eastAsia="Times New Roman" w:hAnsi="Verdana" w:cs="Arial"/>
          <w:sz w:val="20"/>
          <w:szCs w:val="20"/>
          <w:lang w:eastAsia="cs-CZ"/>
        </w:rPr>
        <w:t>08..</w:t>
      </w:r>
      <w:proofErr w:type="gramEnd"/>
      <w:r w:rsidRPr="007F7AE1">
        <w:rPr>
          <w:rFonts w:ascii="Verdana" w:eastAsia="Times New Roman" w:hAnsi="Verdana" w:cs="Arial"/>
          <w:i/>
          <w:sz w:val="20"/>
          <w:szCs w:val="20"/>
          <w:lang w:eastAsia="cs-CZ"/>
        </w:rPr>
        <w:t xml:space="preserve"> .</w:t>
      </w:r>
      <w:r w:rsidRPr="007F7AE1">
        <w:rPr>
          <w:rFonts w:ascii="Verdana" w:eastAsia="Times New Roman" w:hAnsi="Verdana" w:cs="Arial"/>
          <w:iCs/>
          <w:sz w:val="20"/>
          <w:szCs w:val="20"/>
          <w:lang w:eastAsia="cs-CZ"/>
        </w:rPr>
        <w:t xml:space="preserve"> </w:t>
      </w:r>
    </w:p>
    <w:p w14:paraId="32B2DAEE" w14:textId="77777777" w:rsidR="002B2333" w:rsidRPr="007F7AE1" w:rsidRDefault="002B2333" w:rsidP="006C5962">
      <w:pPr>
        <w:tabs>
          <w:tab w:val="left" w:pos="900"/>
        </w:tabs>
        <w:spacing w:after="0" w:line="240" w:lineRule="auto"/>
        <w:ind w:left="540"/>
        <w:jc w:val="both"/>
        <w:rPr>
          <w:rFonts w:ascii="Verdana" w:eastAsia="Times New Roman" w:hAnsi="Verdana" w:cs="Arial"/>
          <w:iCs/>
          <w:sz w:val="20"/>
          <w:szCs w:val="20"/>
          <w:lang w:eastAsia="cs-CZ"/>
        </w:rPr>
      </w:pPr>
    </w:p>
    <w:p w14:paraId="1285AC6A" w14:textId="77777777" w:rsidR="006C5962" w:rsidRPr="007F7AE1" w:rsidRDefault="002B2333" w:rsidP="002B2333">
      <w:pPr>
        <w:tabs>
          <w:tab w:val="left" w:pos="900"/>
        </w:tabs>
        <w:spacing w:after="0" w:line="240" w:lineRule="auto"/>
        <w:ind w:left="540"/>
        <w:jc w:val="both"/>
        <w:rPr>
          <w:rFonts w:ascii="Verdana" w:eastAsia="Times New Roman" w:hAnsi="Verdana" w:cs="Arial"/>
          <w:iCs/>
          <w:sz w:val="20"/>
          <w:szCs w:val="20"/>
          <w:lang w:eastAsia="cs-CZ"/>
        </w:rPr>
      </w:pPr>
      <w:r w:rsidRPr="007F7AE1">
        <w:rPr>
          <w:rFonts w:ascii="Verdana" w:eastAsia="Times New Roman" w:hAnsi="Verdana" w:cs="Arial"/>
          <w:iCs/>
          <w:sz w:val="20"/>
          <w:szCs w:val="20"/>
          <w:lang w:eastAsia="cs-CZ"/>
        </w:rPr>
        <w:lastRenderedPageBreak/>
        <w:t xml:space="preserve">Vzhledem k charakteru stavby je riziko požáru minimální. Požární bezpečnost </w:t>
      </w:r>
      <w:r w:rsidR="00E12301" w:rsidRPr="007F7AE1">
        <w:rPr>
          <w:rFonts w:ascii="Verdana" w:eastAsia="Times New Roman" w:hAnsi="Verdana" w:cs="Arial"/>
          <w:iCs/>
          <w:sz w:val="20"/>
          <w:szCs w:val="20"/>
          <w:lang w:eastAsia="cs-CZ"/>
        </w:rPr>
        <w:t>vodního díla</w:t>
      </w:r>
      <w:r w:rsidRPr="007F7AE1">
        <w:rPr>
          <w:rFonts w:ascii="Verdana" w:eastAsia="Times New Roman" w:hAnsi="Verdana" w:cs="Arial"/>
          <w:iCs/>
          <w:sz w:val="20"/>
          <w:szCs w:val="20"/>
          <w:lang w:eastAsia="cs-CZ"/>
        </w:rPr>
        <w:t xml:space="preserve"> není třeba prokazovat. Jedná se o venkovní otevřenou plochu, kter</w:t>
      </w:r>
      <w:r w:rsidR="00E12301" w:rsidRPr="007F7AE1">
        <w:rPr>
          <w:rFonts w:ascii="Verdana" w:eastAsia="Times New Roman" w:hAnsi="Verdana" w:cs="Arial"/>
          <w:iCs/>
          <w:sz w:val="20"/>
          <w:szCs w:val="20"/>
          <w:lang w:eastAsia="cs-CZ"/>
        </w:rPr>
        <w:t>á</w:t>
      </w:r>
      <w:r w:rsidRPr="007F7AE1">
        <w:rPr>
          <w:rFonts w:ascii="Verdana" w:eastAsia="Times New Roman" w:hAnsi="Verdana" w:cs="Arial"/>
          <w:iCs/>
          <w:sz w:val="20"/>
          <w:szCs w:val="20"/>
          <w:lang w:eastAsia="cs-CZ"/>
        </w:rPr>
        <w:t xml:space="preserve"> neslouží ke skladování věcí. </w:t>
      </w:r>
      <w:r w:rsidR="00E12301" w:rsidRPr="007F7AE1">
        <w:rPr>
          <w:rFonts w:ascii="Verdana" w:eastAsia="Times New Roman" w:hAnsi="Verdana" w:cs="Arial"/>
          <w:iCs/>
          <w:sz w:val="20"/>
          <w:szCs w:val="20"/>
          <w:lang w:eastAsia="cs-CZ"/>
        </w:rPr>
        <w:t>Použité k</w:t>
      </w:r>
      <w:r w:rsidRPr="007F7AE1">
        <w:rPr>
          <w:rFonts w:ascii="Verdana" w:eastAsia="Times New Roman" w:hAnsi="Verdana" w:cs="Arial"/>
          <w:iCs/>
          <w:sz w:val="20"/>
          <w:szCs w:val="20"/>
          <w:lang w:eastAsia="cs-CZ"/>
        </w:rPr>
        <w:t>onstrukce jsou z nehořlavých materiálů.</w:t>
      </w:r>
      <w:r w:rsidR="006C5962" w:rsidRPr="007F7AE1">
        <w:rPr>
          <w:rFonts w:ascii="Verdana" w:eastAsia="Times New Roman" w:hAnsi="Verdana" w:cs="Arial"/>
          <w:iCs/>
          <w:sz w:val="20"/>
          <w:szCs w:val="20"/>
          <w:lang w:eastAsia="cs-CZ"/>
        </w:rPr>
        <w:t xml:space="preserve"> </w:t>
      </w:r>
    </w:p>
    <w:p w14:paraId="2D340AB8" w14:textId="77777777" w:rsidR="0038083E" w:rsidRPr="007F7AE1" w:rsidRDefault="0038083E" w:rsidP="003F5659">
      <w:pPr>
        <w:tabs>
          <w:tab w:val="left" w:pos="1560"/>
        </w:tabs>
        <w:spacing w:after="0" w:line="240" w:lineRule="auto"/>
        <w:ind w:left="1560" w:hanging="993"/>
        <w:jc w:val="both"/>
        <w:rPr>
          <w:rFonts w:ascii="Verdana" w:hAnsi="Verdana"/>
          <w:b/>
          <w:sz w:val="20"/>
          <w:szCs w:val="20"/>
          <w:u w:val="single"/>
        </w:rPr>
      </w:pPr>
    </w:p>
    <w:p w14:paraId="408BEEC3" w14:textId="77777777" w:rsidR="00413140" w:rsidRPr="007F7AE1" w:rsidRDefault="0038083E" w:rsidP="00017670">
      <w:pPr>
        <w:spacing w:after="0" w:line="240" w:lineRule="auto"/>
        <w:ind w:left="567"/>
        <w:jc w:val="both"/>
        <w:rPr>
          <w:rFonts w:ascii="Verdana" w:hAnsi="Verdana"/>
          <w:sz w:val="20"/>
          <w:szCs w:val="20"/>
        </w:rPr>
      </w:pPr>
      <w:r w:rsidRPr="007F7AE1">
        <w:rPr>
          <w:rFonts w:ascii="Verdana" w:hAnsi="Verdana"/>
          <w:sz w:val="20"/>
          <w:szCs w:val="20"/>
        </w:rPr>
        <w:t>Vzhledem k charakteru stavby nejsou stanoveny</w:t>
      </w:r>
      <w:r w:rsidR="002B2333" w:rsidRPr="007F7AE1">
        <w:rPr>
          <w:rFonts w:ascii="Verdana" w:hAnsi="Verdana"/>
          <w:sz w:val="20"/>
          <w:szCs w:val="20"/>
        </w:rPr>
        <w:t xml:space="preserve"> požární úseky</w:t>
      </w:r>
      <w:r w:rsidRPr="007F7AE1">
        <w:rPr>
          <w:rFonts w:ascii="Verdana" w:hAnsi="Verdana"/>
          <w:sz w:val="20"/>
          <w:szCs w:val="20"/>
        </w:rPr>
        <w:t>.</w:t>
      </w:r>
      <w:r w:rsidR="002B2333" w:rsidRPr="007F7AE1">
        <w:rPr>
          <w:rFonts w:ascii="Verdana" w:hAnsi="Verdana"/>
          <w:sz w:val="20"/>
          <w:szCs w:val="20"/>
        </w:rPr>
        <w:t xml:space="preserve"> </w:t>
      </w:r>
      <w:r w:rsidR="008C630E" w:rsidRPr="007F7AE1">
        <w:rPr>
          <w:rFonts w:ascii="Verdana" w:hAnsi="Verdana"/>
          <w:sz w:val="20"/>
          <w:szCs w:val="20"/>
        </w:rPr>
        <w:t xml:space="preserve">Výpočet </w:t>
      </w:r>
      <w:r w:rsidR="00413140" w:rsidRPr="007F7AE1">
        <w:rPr>
          <w:rFonts w:ascii="Verdana" w:hAnsi="Verdana"/>
          <w:sz w:val="20"/>
          <w:szCs w:val="20"/>
        </w:rPr>
        <w:t>požárního rizika a</w:t>
      </w:r>
      <w:r w:rsidR="002B2333" w:rsidRPr="007F7AE1">
        <w:rPr>
          <w:rFonts w:ascii="Verdana" w:hAnsi="Verdana"/>
          <w:sz w:val="20"/>
          <w:szCs w:val="20"/>
        </w:rPr>
        <w:t>ni</w:t>
      </w:r>
      <w:r w:rsidR="00413140" w:rsidRPr="007F7AE1">
        <w:rPr>
          <w:rFonts w:ascii="Verdana" w:hAnsi="Verdana"/>
          <w:sz w:val="20"/>
          <w:szCs w:val="20"/>
        </w:rPr>
        <w:t xml:space="preserve"> stano</w:t>
      </w:r>
      <w:r w:rsidR="003F5659" w:rsidRPr="007F7AE1">
        <w:rPr>
          <w:rFonts w:ascii="Verdana" w:hAnsi="Verdana"/>
          <w:sz w:val="20"/>
          <w:szCs w:val="20"/>
        </w:rPr>
        <w:t>vení stupně požární bezpečnosti</w:t>
      </w:r>
      <w:r w:rsidR="002B2333" w:rsidRPr="007F7AE1">
        <w:rPr>
          <w:rFonts w:ascii="Verdana" w:hAnsi="Verdana"/>
          <w:sz w:val="20"/>
          <w:szCs w:val="20"/>
        </w:rPr>
        <w:t xml:space="preserve"> se v tomto případě neprovádí, stejně jako z</w:t>
      </w:r>
      <w:r w:rsidR="008C630E" w:rsidRPr="007F7AE1">
        <w:rPr>
          <w:rFonts w:ascii="Verdana" w:hAnsi="Verdana"/>
          <w:sz w:val="20"/>
          <w:szCs w:val="20"/>
        </w:rPr>
        <w:t xml:space="preserve">hodnocení </w:t>
      </w:r>
      <w:r w:rsidR="00413140" w:rsidRPr="007F7AE1">
        <w:rPr>
          <w:rFonts w:ascii="Verdana" w:hAnsi="Verdana"/>
          <w:sz w:val="20"/>
          <w:szCs w:val="20"/>
        </w:rPr>
        <w:t xml:space="preserve">navržených stavebních konstrukcí a stavebních výrobků na zvýšení požární </w:t>
      </w:r>
      <w:r w:rsidR="003F5659" w:rsidRPr="007F7AE1">
        <w:rPr>
          <w:rFonts w:ascii="Verdana" w:hAnsi="Verdana"/>
          <w:sz w:val="20"/>
          <w:szCs w:val="20"/>
        </w:rPr>
        <w:t>odolnosti</w:t>
      </w:r>
      <w:r w:rsidR="002B2333" w:rsidRPr="007F7AE1">
        <w:rPr>
          <w:rFonts w:ascii="Verdana" w:hAnsi="Verdana"/>
          <w:sz w:val="20"/>
          <w:szCs w:val="20"/>
        </w:rPr>
        <w:t>.</w:t>
      </w:r>
      <w:r w:rsidR="003F5659" w:rsidRPr="007F7AE1">
        <w:rPr>
          <w:rFonts w:ascii="Verdana" w:hAnsi="Verdana"/>
          <w:sz w:val="20"/>
          <w:szCs w:val="20"/>
        </w:rPr>
        <w:t xml:space="preserve"> </w:t>
      </w:r>
      <w:r w:rsidR="002B2333" w:rsidRPr="007F7AE1">
        <w:rPr>
          <w:rFonts w:ascii="Verdana" w:hAnsi="Verdana"/>
          <w:sz w:val="20"/>
          <w:szCs w:val="20"/>
        </w:rPr>
        <w:t xml:space="preserve">Evakuace </w:t>
      </w:r>
      <w:r w:rsidR="00413140" w:rsidRPr="007F7AE1">
        <w:rPr>
          <w:rFonts w:ascii="Verdana" w:hAnsi="Verdana"/>
          <w:sz w:val="20"/>
          <w:szCs w:val="20"/>
        </w:rPr>
        <w:t>osob</w:t>
      </w:r>
      <w:r w:rsidR="002B2333" w:rsidRPr="007F7AE1">
        <w:rPr>
          <w:rFonts w:ascii="Verdana" w:hAnsi="Verdana"/>
          <w:sz w:val="20"/>
          <w:szCs w:val="20"/>
        </w:rPr>
        <w:t>,</w:t>
      </w:r>
      <w:r w:rsidR="00413140" w:rsidRPr="007F7AE1">
        <w:rPr>
          <w:rFonts w:ascii="Verdana" w:hAnsi="Verdana"/>
          <w:sz w:val="20"/>
          <w:szCs w:val="20"/>
        </w:rPr>
        <w:t xml:space="preserve"> </w:t>
      </w:r>
      <w:r w:rsidR="003F5659" w:rsidRPr="007F7AE1">
        <w:rPr>
          <w:rFonts w:ascii="Verdana" w:hAnsi="Verdana"/>
          <w:sz w:val="20"/>
          <w:szCs w:val="20"/>
        </w:rPr>
        <w:t>únikov</w:t>
      </w:r>
      <w:r w:rsidR="002B2333" w:rsidRPr="007F7AE1">
        <w:rPr>
          <w:rFonts w:ascii="Verdana" w:hAnsi="Verdana"/>
          <w:sz w:val="20"/>
          <w:szCs w:val="20"/>
        </w:rPr>
        <w:t>é</w:t>
      </w:r>
      <w:r w:rsidR="003F5659" w:rsidRPr="007F7AE1">
        <w:rPr>
          <w:rFonts w:ascii="Verdana" w:hAnsi="Verdana"/>
          <w:sz w:val="20"/>
          <w:szCs w:val="20"/>
        </w:rPr>
        <w:t xml:space="preserve"> cest</w:t>
      </w:r>
      <w:r w:rsidR="002B2333" w:rsidRPr="007F7AE1">
        <w:rPr>
          <w:rFonts w:ascii="Verdana" w:hAnsi="Verdana"/>
          <w:sz w:val="20"/>
          <w:szCs w:val="20"/>
        </w:rPr>
        <w:t xml:space="preserve">y a odstupové vzdálenosti nebyly hodnoceny. </w:t>
      </w:r>
      <w:r w:rsidR="008C630E" w:rsidRPr="007F7AE1">
        <w:rPr>
          <w:rFonts w:ascii="Verdana" w:hAnsi="Verdana"/>
          <w:sz w:val="20"/>
          <w:szCs w:val="20"/>
        </w:rPr>
        <w:t xml:space="preserve">Zhodnocení </w:t>
      </w:r>
      <w:r w:rsidR="00413140" w:rsidRPr="007F7AE1">
        <w:rPr>
          <w:rFonts w:ascii="Verdana" w:hAnsi="Verdana"/>
          <w:sz w:val="20"/>
          <w:szCs w:val="20"/>
        </w:rPr>
        <w:t>a vymezen</w:t>
      </w:r>
      <w:r w:rsidR="003F5659" w:rsidRPr="007F7AE1">
        <w:rPr>
          <w:rFonts w:ascii="Verdana" w:hAnsi="Verdana"/>
          <w:sz w:val="20"/>
          <w:szCs w:val="20"/>
        </w:rPr>
        <w:t xml:space="preserve">í </w:t>
      </w:r>
      <w:r w:rsidR="002B2333" w:rsidRPr="007F7AE1">
        <w:rPr>
          <w:rFonts w:ascii="Verdana" w:hAnsi="Verdana"/>
          <w:sz w:val="20"/>
          <w:szCs w:val="20"/>
        </w:rPr>
        <w:t>P</w:t>
      </w:r>
      <w:r w:rsidR="003F5659" w:rsidRPr="007F7AE1">
        <w:rPr>
          <w:rFonts w:ascii="Verdana" w:hAnsi="Verdana"/>
          <w:sz w:val="20"/>
          <w:szCs w:val="20"/>
        </w:rPr>
        <w:t>ožárně nebezpečn</w:t>
      </w:r>
      <w:r w:rsidR="002B2333" w:rsidRPr="007F7AE1">
        <w:rPr>
          <w:rFonts w:ascii="Verdana" w:hAnsi="Verdana"/>
          <w:sz w:val="20"/>
          <w:szCs w:val="20"/>
        </w:rPr>
        <w:t>ý</w:t>
      </w:r>
      <w:r w:rsidR="003F5659" w:rsidRPr="007F7AE1">
        <w:rPr>
          <w:rFonts w:ascii="Verdana" w:hAnsi="Verdana"/>
          <w:sz w:val="20"/>
          <w:szCs w:val="20"/>
        </w:rPr>
        <w:t xml:space="preserve"> prostor</w:t>
      </w:r>
      <w:r w:rsidR="002B2333" w:rsidRPr="007F7AE1">
        <w:rPr>
          <w:rFonts w:ascii="Verdana" w:hAnsi="Verdana"/>
          <w:sz w:val="20"/>
          <w:szCs w:val="20"/>
        </w:rPr>
        <w:t xml:space="preserve"> nebyl vymezen.</w:t>
      </w:r>
      <w:r w:rsidR="00017670" w:rsidRPr="007F7AE1">
        <w:rPr>
          <w:rFonts w:ascii="Verdana" w:hAnsi="Verdana"/>
          <w:sz w:val="20"/>
          <w:szCs w:val="20"/>
        </w:rPr>
        <w:t xml:space="preserve"> </w:t>
      </w:r>
      <w:r w:rsidR="002B2333" w:rsidRPr="007F7AE1">
        <w:rPr>
          <w:rFonts w:ascii="Verdana" w:hAnsi="Verdana"/>
          <w:sz w:val="20"/>
          <w:szCs w:val="20"/>
        </w:rPr>
        <w:t xml:space="preserve">Požární </w:t>
      </w:r>
      <w:r w:rsidR="00413140" w:rsidRPr="007F7AE1">
        <w:rPr>
          <w:rFonts w:ascii="Verdana" w:hAnsi="Verdana"/>
          <w:sz w:val="20"/>
          <w:szCs w:val="20"/>
        </w:rPr>
        <w:t>vod</w:t>
      </w:r>
      <w:r w:rsidR="00017670" w:rsidRPr="007F7AE1">
        <w:rPr>
          <w:rFonts w:ascii="Verdana" w:hAnsi="Verdana"/>
          <w:sz w:val="20"/>
          <w:szCs w:val="20"/>
        </w:rPr>
        <w:t>a</w:t>
      </w:r>
      <w:r w:rsidR="002B2333" w:rsidRPr="007F7AE1">
        <w:rPr>
          <w:rFonts w:ascii="Verdana" w:hAnsi="Verdana"/>
          <w:sz w:val="20"/>
          <w:szCs w:val="20"/>
        </w:rPr>
        <w:t xml:space="preserve"> ani</w:t>
      </w:r>
      <w:r w:rsidR="00413140" w:rsidRPr="007F7AE1">
        <w:rPr>
          <w:rFonts w:ascii="Verdana" w:hAnsi="Verdana"/>
          <w:sz w:val="20"/>
          <w:szCs w:val="20"/>
        </w:rPr>
        <w:t xml:space="preserve"> jin</w:t>
      </w:r>
      <w:r w:rsidR="00017670" w:rsidRPr="007F7AE1">
        <w:rPr>
          <w:rFonts w:ascii="Verdana" w:hAnsi="Verdana"/>
          <w:sz w:val="20"/>
          <w:szCs w:val="20"/>
        </w:rPr>
        <w:t>á</w:t>
      </w:r>
      <w:r w:rsidR="00413140" w:rsidRPr="007F7AE1">
        <w:rPr>
          <w:rFonts w:ascii="Verdana" w:hAnsi="Verdana"/>
          <w:sz w:val="20"/>
          <w:szCs w:val="20"/>
        </w:rPr>
        <w:t xml:space="preserve"> hasiva </w:t>
      </w:r>
      <w:r w:rsidR="00017670" w:rsidRPr="007F7AE1">
        <w:rPr>
          <w:rFonts w:ascii="Verdana" w:hAnsi="Verdana"/>
          <w:sz w:val="20"/>
          <w:szCs w:val="20"/>
        </w:rPr>
        <w:t>nejsou potřeba, nejsou vymezeny přístupové komunikace a zásahové cesty. Stavbu není třeba vybavit požárně bezpečnostními zařízeními, výstražné a bezpečnostní značky a tabulky nejsou rozmístěny.</w:t>
      </w:r>
    </w:p>
    <w:p w14:paraId="53539857" w14:textId="77777777" w:rsidR="008A28D7" w:rsidRPr="007F7AE1" w:rsidRDefault="008A28D7" w:rsidP="008A28D7">
      <w:pPr>
        <w:spacing w:after="0" w:line="240" w:lineRule="auto"/>
        <w:ind w:left="567"/>
        <w:jc w:val="both"/>
        <w:rPr>
          <w:rFonts w:ascii="Verdana" w:hAnsi="Verdana"/>
          <w:sz w:val="20"/>
          <w:szCs w:val="20"/>
        </w:rPr>
      </w:pPr>
    </w:p>
    <w:p w14:paraId="55A1C6A3" w14:textId="77777777" w:rsidR="008257C3" w:rsidRPr="00165552" w:rsidRDefault="008257C3" w:rsidP="003F5659">
      <w:pPr>
        <w:tabs>
          <w:tab w:val="left" w:pos="1560"/>
        </w:tabs>
        <w:spacing w:after="0" w:line="240" w:lineRule="auto"/>
        <w:ind w:left="1560" w:hanging="993"/>
        <w:jc w:val="both"/>
        <w:rPr>
          <w:rFonts w:ascii="Verdana" w:hAnsi="Verdana"/>
          <w:b/>
          <w:color w:val="0000FF"/>
          <w:sz w:val="20"/>
          <w:szCs w:val="20"/>
          <w:u w:val="single"/>
        </w:rPr>
      </w:pPr>
    </w:p>
    <w:p w14:paraId="3A4E5161" w14:textId="77777777" w:rsidR="00413140" w:rsidRPr="00C073CE" w:rsidRDefault="000D07DF" w:rsidP="000D07DF">
      <w:pPr>
        <w:tabs>
          <w:tab w:val="left" w:pos="1276"/>
        </w:tabs>
        <w:spacing w:after="0" w:line="240" w:lineRule="auto"/>
        <w:ind w:left="1276" w:hanging="709"/>
        <w:jc w:val="both"/>
        <w:rPr>
          <w:rFonts w:ascii="Verdana" w:hAnsi="Verdana"/>
          <w:sz w:val="20"/>
          <w:szCs w:val="20"/>
        </w:rPr>
      </w:pPr>
      <w:r w:rsidRPr="00C073CE">
        <w:rPr>
          <w:rFonts w:ascii="Verdana" w:hAnsi="Verdana"/>
          <w:sz w:val="20"/>
          <w:szCs w:val="20"/>
        </w:rPr>
        <w:t xml:space="preserve">B.2.9. </w:t>
      </w:r>
      <w:r w:rsidRPr="00C073CE">
        <w:rPr>
          <w:rFonts w:ascii="Verdana" w:hAnsi="Verdana"/>
          <w:sz w:val="20"/>
          <w:szCs w:val="20"/>
        </w:rPr>
        <w:tab/>
      </w:r>
      <w:r w:rsidR="004E5B48" w:rsidRPr="00C073CE">
        <w:rPr>
          <w:rFonts w:ascii="Verdana" w:hAnsi="Verdana"/>
          <w:sz w:val="20"/>
          <w:szCs w:val="20"/>
        </w:rPr>
        <w:t>ÚSPORA ENERGIE A TEPELNÁ OCHRANA</w:t>
      </w:r>
    </w:p>
    <w:p w14:paraId="6994BADF" w14:textId="77777777" w:rsidR="000D07DF" w:rsidRPr="00165552" w:rsidRDefault="000D07DF" w:rsidP="00413140">
      <w:pPr>
        <w:spacing w:after="0" w:line="240" w:lineRule="auto"/>
        <w:ind w:left="567"/>
        <w:jc w:val="both"/>
        <w:rPr>
          <w:rFonts w:ascii="Verdana" w:hAnsi="Verdana"/>
          <w:color w:val="0000FF"/>
          <w:sz w:val="20"/>
          <w:szCs w:val="20"/>
        </w:rPr>
      </w:pPr>
      <w:r w:rsidRPr="00165552">
        <w:rPr>
          <w:rFonts w:ascii="Verdana" w:eastAsia="Times New Roman" w:hAnsi="Verdana" w:cs="Times New Roman"/>
          <w:b/>
          <w:caps/>
          <w:noProof/>
          <w:color w:val="0000FF"/>
          <w:sz w:val="20"/>
          <w:szCs w:val="20"/>
          <w:lang w:eastAsia="cs-CZ"/>
        </w:rPr>
        <mc:AlternateContent>
          <mc:Choice Requires="wps">
            <w:drawing>
              <wp:anchor distT="0" distB="0" distL="114300" distR="114300" simplePos="0" relativeHeight="251697152" behindDoc="0" locked="0" layoutInCell="1" allowOverlap="1" wp14:anchorId="47D92A7C" wp14:editId="713FAC03">
                <wp:simplePos x="0" y="0"/>
                <wp:positionH relativeFrom="column">
                  <wp:posOffset>381424</wp:posOffset>
                </wp:positionH>
                <wp:positionV relativeFrom="paragraph">
                  <wp:posOffset>13335</wp:posOffset>
                </wp:positionV>
                <wp:extent cx="5486400" cy="0"/>
                <wp:effectExtent l="9525" t="7620" r="9525" b="11430"/>
                <wp:wrapNone/>
                <wp:docPr id="20"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AE9711" id="AutoShape 4" o:spid="_x0000_s1026" type="#_x0000_t32" style="position:absolute;margin-left:30.05pt;margin-top:1.05pt;width:6in;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" strokeweight=".5pt"/>
            </w:pict>
          </mc:Fallback>
        </mc:AlternateContent>
      </w:r>
    </w:p>
    <w:p w14:paraId="7C477D8F" w14:textId="77777777" w:rsidR="00C073CE" w:rsidRPr="00AD7CFD" w:rsidRDefault="00C073CE" w:rsidP="00C073CE">
      <w:pPr>
        <w:tabs>
          <w:tab w:val="left" w:pos="1560"/>
        </w:tabs>
        <w:spacing w:after="0" w:line="240" w:lineRule="auto"/>
        <w:ind w:left="567"/>
        <w:jc w:val="both"/>
        <w:rPr>
          <w:rFonts w:ascii="Verdana" w:hAnsi="Verdana"/>
          <w:color w:val="000000" w:themeColor="text1"/>
          <w:sz w:val="20"/>
          <w:szCs w:val="20"/>
        </w:rPr>
      </w:pPr>
      <w:r w:rsidRPr="00AD7CFD">
        <w:rPr>
          <w:rFonts w:ascii="Verdana" w:hAnsi="Verdana"/>
          <w:color w:val="000000" w:themeColor="text1"/>
          <w:sz w:val="20"/>
          <w:szCs w:val="20"/>
        </w:rPr>
        <w:t>Udržovací práce nejsou s ohledem na svůj charakter hodnoceny z hlediska hospodaření s energiemi.</w:t>
      </w:r>
    </w:p>
    <w:p w14:paraId="10D93F73" w14:textId="77777777" w:rsidR="00C073CE" w:rsidRPr="00AD7CFD" w:rsidRDefault="00C073CE" w:rsidP="00C073CE">
      <w:pPr>
        <w:spacing w:after="0" w:line="240" w:lineRule="auto"/>
        <w:ind w:left="567"/>
        <w:jc w:val="both"/>
        <w:rPr>
          <w:rFonts w:ascii="Verdana" w:hAnsi="Verdana"/>
          <w:color w:val="000000" w:themeColor="text1"/>
          <w:sz w:val="20"/>
          <w:szCs w:val="20"/>
        </w:rPr>
      </w:pPr>
    </w:p>
    <w:p w14:paraId="7963DAA4" w14:textId="77777777" w:rsidR="00C073CE" w:rsidRPr="00AD7CFD" w:rsidRDefault="00C073CE" w:rsidP="00C073CE">
      <w:pPr>
        <w:spacing w:after="0" w:line="240" w:lineRule="auto"/>
        <w:ind w:left="567"/>
        <w:jc w:val="both"/>
        <w:rPr>
          <w:rFonts w:ascii="Verdana" w:eastAsia="Times New Roman" w:hAnsi="Verdana" w:cs="Times New Roman"/>
          <w:color w:val="000000" w:themeColor="text1"/>
          <w:sz w:val="20"/>
          <w:szCs w:val="20"/>
          <w:lang w:eastAsia="cs-CZ"/>
        </w:rPr>
      </w:pPr>
      <w:r w:rsidRPr="00AD7CFD">
        <w:rPr>
          <w:rFonts w:ascii="Verdana" w:eastAsia="Times New Roman" w:hAnsi="Verdana" w:cs="Times New Roman"/>
          <w:color w:val="000000" w:themeColor="text1"/>
          <w:sz w:val="20"/>
          <w:szCs w:val="20"/>
          <w:lang w:eastAsia="cs-CZ"/>
        </w:rPr>
        <w:t>Potřeba elektrické energie se při zemních nepředpokládá, v případě potřeby bude zajištěna mobilní elektrocentrálou. Energii pro provoz použitých mechanizačních prostředků při údržbě vodního díla zajistí pohonné jednotky jednotlivých strojů.</w:t>
      </w:r>
    </w:p>
    <w:p w14:paraId="27F629E0" w14:textId="77777777" w:rsidR="00C073CE" w:rsidRPr="00AD7CFD" w:rsidRDefault="00C073CE" w:rsidP="00C073CE">
      <w:pPr>
        <w:spacing w:after="0" w:line="240" w:lineRule="auto"/>
        <w:ind w:left="567"/>
        <w:jc w:val="both"/>
        <w:rPr>
          <w:rFonts w:ascii="Verdana" w:hAnsi="Verdana"/>
          <w:color w:val="000000" w:themeColor="text1"/>
          <w:sz w:val="20"/>
          <w:szCs w:val="20"/>
        </w:rPr>
      </w:pPr>
    </w:p>
    <w:p w14:paraId="29B13D2F" w14:textId="77777777" w:rsidR="00C073CE" w:rsidRPr="00AD7CFD" w:rsidRDefault="00C073CE" w:rsidP="00C073CE">
      <w:pPr>
        <w:widowControl w:val="0"/>
        <w:suppressAutoHyphens/>
        <w:spacing w:after="57" w:line="264" w:lineRule="auto"/>
        <w:ind w:left="567"/>
        <w:jc w:val="both"/>
        <w:rPr>
          <w:rFonts w:ascii="Verdana" w:eastAsia="Lucida Sans Unicode" w:hAnsi="Verdana" w:cs="Tahoma"/>
          <w:color w:val="000000" w:themeColor="text1"/>
          <w:sz w:val="20"/>
          <w:szCs w:val="20"/>
          <w:lang w:eastAsia="cs-CZ" w:bidi="cs-CZ"/>
        </w:rPr>
      </w:pPr>
      <w:r w:rsidRPr="00AD7CFD">
        <w:rPr>
          <w:rFonts w:ascii="Verdana" w:eastAsia="Lucida Sans Unicode" w:hAnsi="Verdana" w:cs="Tahoma"/>
          <w:color w:val="000000" w:themeColor="text1"/>
          <w:sz w:val="20"/>
          <w:szCs w:val="20"/>
          <w:lang w:eastAsia="cs-CZ" w:bidi="cs-CZ"/>
        </w:rPr>
        <w:t>Zařízení využívající obnovitelné zdroje energie nejsou pro realizaci udržovacích prací navrhována.</w:t>
      </w:r>
    </w:p>
    <w:p w14:paraId="38747838" w14:textId="77777777" w:rsidR="00642DB4" w:rsidRPr="00165552" w:rsidRDefault="00642DB4" w:rsidP="00413140">
      <w:pPr>
        <w:spacing w:after="0" w:line="240" w:lineRule="auto"/>
        <w:ind w:left="567"/>
        <w:jc w:val="both"/>
        <w:rPr>
          <w:rFonts w:ascii="Verdana" w:hAnsi="Verdana"/>
          <w:color w:val="0000FF"/>
          <w:sz w:val="20"/>
          <w:szCs w:val="20"/>
        </w:rPr>
      </w:pPr>
    </w:p>
    <w:p w14:paraId="6734C3E6" w14:textId="77777777" w:rsidR="00642DB4" w:rsidRPr="00BE1EA8" w:rsidRDefault="00642DB4" w:rsidP="00413140">
      <w:pPr>
        <w:spacing w:after="0" w:line="240" w:lineRule="auto"/>
        <w:ind w:left="567"/>
        <w:jc w:val="both"/>
        <w:rPr>
          <w:rFonts w:ascii="Verdana" w:hAnsi="Verdana"/>
          <w:sz w:val="20"/>
          <w:szCs w:val="20"/>
        </w:rPr>
      </w:pPr>
    </w:p>
    <w:p w14:paraId="6E4C3A4D" w14:textId="77777777" w:rsidR="00413140" w:rsidRPr="00BE1EA8" w:rsidRDefault="000D07DF" w:rsidP="000D07DF">
      <w:pPr>
        <w:tabs>
          <w:tab w:val="left" w:pos="1418"/>
        </w:tabs>
        <w:spacing w:after="0" w:line="240" w:lineRule="auto"/>
        <w:ind w:left="1418" w:hanging="851"/>
        <w:jc w:val="both"/>
        <w:rPr>
          <w:rFonts w:ascii="Verdana" w:hAnsi="Verdana"/>
          <w:sz w:val="20"/>
          <w:szCs w:val="20"/>
        </w:rPr>
      </w:pPr>
      <w:r w:rsidRPr="00BE1EA8">
        <w:rPr>
          <w:rFonts w:ascii="Verdana" w:hAnsi="Verdana"/>
          <w:sz w:val="20"/>
          <w:szCs w:val="20"/>
        </w:rPr>
        <w:t>B.2.10.</w:t>
      </w:r>
      <w:r w:rsidRPr="00BE1EA8">
        <w:rPr>
          <w:rFonts w:ascii="Verdana" w:hAnsi="Verdana"/>
          <w:sz w:val="20"/>
          <w:szCs w:val="20"/>
        </w:rPr>
        <w:tab/>
        <w:t>HYGIENICKÉ POŽADAVKY NA STAVBY, POŽADAVKY NA PRACOVNÍ A KOMUNÁLNÍ PROSTŘEDÍ</w:t>
      </w:r>
    </w:p>
    <w:p w14:paraId="7D657D73" w14:textId="77777777" w:rsidR="000D07DF" w:rsidRPr="00BE1EA8" w:rsidRDefault="000D07DF" w:rsidP="00413140">
      <w:pPr>
        <w:spacing w:after="0" w:line="240" w:lineRule="auto"/>
        <w:ind w:left="567"/>
        <w:jc w:val="both"/>
        <w:rPr>
          <w:rFonts w:ascii="Verdana" w:hAnsi="Verdana"/>
          <w:sz w:val="20"/>
          <w:szCs w:val="20"/>
        </w:rPr>
      </w:pPr>
      <w:r w:rsidRPr="00BE1EA8">
        <w:rPr>
          <w:rFonts w:ascii="Verdana" w:eastAsia="Times New Roman" w:hAnsi="Verdana" w:cs="Times New Roman"/>
          <w:b/>
          <w:caps/>
          <w:noProof/>
          <w:sz w:val="20"/>
          <w:szCs w:val="20"/>
          <w:lang w:eastAsia="cs-CZ"/>
        </w:rPr>
        <mc:AlternateContent>
          <mc:Choice Requires="wps">
            <w:drawing>
              <wp:anchor distT="0" distB="0" distL="114300" distR="114300" simplePos="0" relativeHeight="251699200" behindDoc="0" locked="0" layoutInCell="1" allowOverlap="1" wp14:anchorId="32B6EE8B" wp14:editId="2EEA234A">
                <wp:simplePos x="0" y="0"/>
                <wp:positionH relativeFrom="column">
                  <wp:posOffset>372321</wp:posOffset>
                </wp:positionH>
                <wp:positionV relativeFrom="paragraph">
                  <wp:posOffset>11641</wp:posOffset>
                </wp:positionV>
                <wp:extent cx="5486400" cy="0"/>
                <wp:effectExtent l="9525" t="7620" r="9525" b="11430"/>
                <wp:wrapNone/>
                <wp:docPr id="2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3C29E0" id="AutoShape 4" o:spid="_x0000_s1026" type="#_x0000_t32" style="position:absolute;margin-left:29.3pt;margin-top:.9pt;width:6in;height:0;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" strokeweight=".5pt"/>
            </w:pict>
          </mc:Fallback>
        </mc:AlternateContent>
      </w:r>
    </w:p>
    <w:p w14:paraId="75FEF75E" w14:textId="77777777" w:rsidR="00C073CE" w:rsidRPr="00AD7CFD" w:rsidRDefault="00C073CE" w:rsidP="00C073CE">
      <w:pPr>
        <w:spacing w:after="0" w:line="240" w:lineRule="auto"/>
        <w:ind w:left="567"/>
        <w:jc w:val="both"/>
        <w:rPr>
          <w:rFonts w:ascii="Verdana" w:hAnsi="Verdana"/>
          <w:b/>
          <w:color w:val="000000" w:themeColor="text1"/>
          <w:sz w:val="20"/>
          <w:szCs w:val="20"/>
          <w:u w:val="single"/>
        </w:rPr>
      </w:pPr>
      <w:r w:rsidRPr="00AD7CFD">
        <w:rPr>
          <w:rFonts w:ascii="Verdana" w:hAnsi="Verdana"/>
          <w:b/>
          <w:color w:val="000000" w:themeColor="text1"/>
          <w:sz w:val="20"/>
          <w:szCs w:val="20"/>
          <w:u w:val="single"/>
        </w:rPr>
        <w:t>Zásady řešení parametrů stavby (větrání, vytápění, osvětlení, zásobování vodou, odpadů apod.) a dále zásady řešení vlivu stavby na okolí (vibrace, hluk, prašnost apod.)</w:t>
      </w:r>
    </w:p>
    <w:p w14:paraId="5164BB8C" w14:textId="77777777" w:rsidR="00C073CE" w:rsidRPr="00AD7CFD" w:rsidRDefault="00C073CE" w:rsidP="00C073CE">
      <w:pPr>
        <w:spacing w:after="0" w:line="240" w:lineRule="auto"/>
        <w:ind w:left="567"/>
        <w:jc w:val="both"/>
        <w:rPr>
          <w:rFonts w:ascii="Verdana" w:hAnsi="Verdana"/>
          <w:color w:val="000000" w:themeColor="text1"/>
          <w:sz w:val="20"/>
          <w:szCs w:val="20"/>
        </w:rPr>
      </w:pPr>
    </w:p>
    <w:p w14:paraId="207BC101" w14:textId="77777777" w:rsidR="00C073CE" w:rsidRPr="00AD7CFD" w:rsidRDefault="00C073CE" w:rsidP="00C073CE">
      <w:pPr>
        <w:spacing w:after="0" w:line="240" w:lineRule="auto"/>
        <w:ind w:left="567"/>
        <w:jc w:val="both"/>
        <w:rPr>
          <w:rFonts w:ascii="Verdana" w:hAnsi="Verdana"/>
          <w:color w:val="000000" w:themeColor="text1"/>
          <w:sz w:val="20"/>
          <w:szCs w:val="20"/>
        </w:rPr>
      </w:pPr>
      <w:r w:rsidRPr="00AD7CFD">
        <w:rPr>
          <w:rFonts w:ascii="Verdana" w:hAnsi="Verdana"/>
          <w:color w:val="000000" w:themeColor="text1"/>
          <w:sz w:val="20"/>
          <w:szCs w:val="20"/>
        </w:rPr>
        <w:t xml:space="preserve">Při provádění zemních a stavebních prací je nutné v plné míře dodržovat všechny bezpečnostní předpisy a zákonná ustanovení, zejména </w:t>
      </w:r>
      <w:r w:rsidRPr="00AD7CFD">
        <w:rPr>
          <w:rFonts w:ascii="Verdana" w:hAnsi="Verdana"/>
          <w:i/>
          <w:color w:val="000000" w:themeColor="text1"/>
          <w:sz w:val="20"/>
          <w:szCs w:val="20"/>
        </w:rPr>
        <w:t>vyhlášku č. 324/1990 Sb., o bezpečnosti práce a technických zařízeních při stavebních pracích.</w:t>
      </w:r>
      <w:r w:rsidRPr="00AD7CFD">
        <w:rPr>
          <w:rFonts w:ascii="Verdana" w:hAnsi="Verdana"/>
          <w:color w:val="000000" w:themeColor="text1"/>
          <w:sz w:val="20"/>
          <w:szCs w:val="20"/>
        </w:rPr>
        <w:t xml:space="preserve"> Při provádění zemních prací je nutno dodržet ČSN 73 3050 – Zemní práce, včetně zákonů, norem a vyhlášek s ní souvisejících ve smyslu pozdějších změn a dodatků.</w:t>
      </w:r>
    </w:p>
    <w:p w14:paraId="46A8005B" w14:textId="77777777" w:rsidR="00C073CE" w:rsidRPr="00AD7CFD" w:rsidRDefault="00C073CE" w:rsidP="00C073CE">
      <w:pPr>
        <w:spacing w:after="0" w:line="240" w:lineRule="auto"/>
        <w:ind w:left="567"/>
        <w:jc w:val="both"/>
        <w:rPr>
          <w:rFonts w:ascii="Verdana" w:hAnsi="Verdana"/>
          <w:color w:val="000000" w:themeColor="text1"/>
          <w:sz w:val="20"/>
          <w:szCs w:val="20"/>
        </w:rPr>
      </w:pPr>
    </w:p>
    <w:p w14:paraId="3622775B" w14:textId="77777777" w:rsidR="00C073CE" w:rsidRPr="00AD7CFD" w:rsidRDefault="00C073CE" w:rsidP="00C073CE">
      <w:pPr>
        <w:spacing w:after="0" w:line="240" w:lineRule="auto"/>
        <w:ind w:left="567"/>
        <w:jc w:val="both"/>
        <w:rPr>
          <w:rFonts w:ascii="Verdana" w:hAnsi="Verdana"/>
          <w:color w:val="000000" w:themeColor="text1"/>
          <w:sz w:val="20"/>
          <w:szCs w:val="20"/>
        </w:rPr>
      </w:pPr>
      <w:r w:rsidRPr="00AD7CFD">
        <w:rPr>
          <w:rFonts w:ascii="Verdana" w:hAnsi="Verdana"/>
          <w:color w:val="000000" w:themeColor="text1"/>
          <w:sz w:val="20"/>
          <w:szCs w:val="20"/>
        </w:rPr>
        <w:t xml:space="preserve">S ohledem na charakter stavby a plochy není nutno zajistit průchodnost plochou. </w:t>
      </w:r>
    </w:p>
    <w:p w14:paraId="63499ECB" w14:textId="77777777" w:rsidR="00C073CE" w:rsidRPr="00C00F11" w:rsidRDefault="00C073CE" w:rsidP="00C073CE">
      <w:pPr>
        <w:spacing w:after="0" w:line="240" w:lineRule="auto"/>
        <w:ind w:left="567"/>
        <w:jc w:val="both"/>
        <w:rPr>
          <w:rFonts w:ascii="Verdana" w:hAnsi="Verdana"/>
          <w:color w:val="0000FF"/>
          <w:sz w:val="20"/>
          <w:szCs w:val="20"/>
        </w:rPr>
      </w:pPr>
    </w:p>
    <w:p w14:paraId="1A5DCF8E" w14:textId="77777777" w:rsidR="00C073CE" w:rsidRPr="00AD7CFD" w:rsidRDefault="00C073CE" w:rsidP="00C073CE">
      <w:pPr>
        <w:spacing w:after="0" w:line="240" w:lineRule="auto"/>
        <w:ind w:left="567"/>
        <w:jc w:val="both"/>
        <w:rPr>
          <w:rFonts w:ascii="Verdana" w:hAnsi="Verdana"/>
          <w:color w:val="000000" w:themeColor="text1"/>
          <w:sz w:val="20"/>
          <w:szCs w:val="20"/>
        </w:rPr>
      </w:pPr>
      <w:r w:rsidRPr="00AD7CFD">
        <w:rPr>
          <w:rFonts w:ascii="Verdana" w:hAnsi="Verdana"/>
          <w:color w:val="000000" w:themeColor="text1"/>
          <w:sz w:val="20"/>
          <w:szCs w:val="20"/>
        </w:rPr>
        <w:t>Povinností vedoucích pracovníků při výstavbě je proškolení všech pracovníků, provedení zápisu do stavebního deníku a průběžná kontrola bezpečnosti práce. Na staveništi musí být kompletně vybavena lékárnička pro poskytnutí první pomoci. Viditelně budou vyvěšena telefonní čísla pro krizové situace.</w:t>
      </w:r>
    </w:p>
    <w:p w14:paraId="1BF02D17" w14:textId="77777777" w:rsidR="00C073CE" w:rsidRPr="00AD7CFD" w:rsidRDefault="00C073CE" w:rsidP="00C073CE">
      <w:pPr>
        <w:spacing w:after="0" w:line="240" w:lineRule="auto"/>
        <w:ind w:left="567"/>
        <w:jc w:val="both"/>
        <w:rPr>
          <w:rFonts w:ascii="Verdana" w:hAnsi="Verdana"/>
          <w:color w:val="000000" w:themeColor="text1"/>
          <w:sz w:val="20"/>
          <w:szCs w:val="20"/>
        </w:rPr>
      </w:pPr>
    </w:p>
    <w:p w14:paraId="67FE8F2A" w14:textId="77777777" w:rsidR="00C073CE" w:rsidRPr="00AD7CFD" w:rsidRDefault="00C073CE" w:rsidP="00C073CE">
      <w:pPr>
        <w:spacing w:after="0" w:line="240" w:lineRule="auto"/>
        <w:ind w:left="567"/>
        <w:jc w:val="both"/>
        <w:rPr>
          <w:rFonts w:ascii="Verdana" w:hAnsi="Verdana"/>
          <w:color w:val="000000" w:themeColor="text1"/>
          <w:sz w:val="20"/>
          <w:szCs w:val="20"/>
        </w:rPr>
      </w:pPr>
      <w:r w:rsidRPr="00AD7CFD">
        <w:rPr>
          <w:rFonts w:ascii="Verdana" w:hAnsi="Verdana"/>
          <w:color w:val="000000" w:themeColor="text1"/>
          <w:sz w:val="20"/>
          <w:szCs w:val="20"/>
        </w:rPr>
        <w:t>Během zemních prací dojde přechodně k plošnému znečištění ovzduší tuhými znečišťujícími látkami (prachem). Tyto krátkodobé negativní dopady na prostředí mohou být eliminovány kropením a čištěním ploch i techniky. Plošné emise z tohoto zdroje znečištění budou nahodilé, závislé hlavně na klimatických poměrech a jejich množství nelze zcela přesně určit.</w:t>
      </w:r>
    </w:p>
    <w:p w14:paraId="2BC726DC" w14:textId="77777777" w:rsidR="00C073CE" w:rsidRPr="00AD7CFD" w:rsidRDefault="00C073CE" w:rsidP="00C073CE">
      <w:pPr>
        <w:spacing w:after="0" w:line="240" w:lineRule="auto"/>
        <w:ind w:left="567"/>
        <w:jc w:val="both"/>
        <w:rPr>
          <w:rFonts w:ascii="Verdana" w:hAnsi="Verdana"/>
          <w:color w:val="000000" w:themeColor="text1"/>
          <w:sz w:val="20"/>
          <w:szCs w:val="20"/>
        </w:rPr>
      </w:pPr>
    </w:p>
    <w:p w14:paraId="122A8F48" w14:textId="77777777" w:rsidR="00C073CE" w:rsidRPr="00AD7CFD" w:rsidRDefault="00C073CE" w:rsidP="00C073CE">
      <w:pPr>
        <w:spacing w:after="0" w:line="240" w:lineRule="auto"/>
        <w:ind w:left="567"/>
        <w:jc w:val="both"/>
        <w:rPr>
          <w:rFonts w:ascii="Verdana" w:hAnsi="Verdana"/>
          <w:bCs/>
          <w:iCs/>
          <w:color w:val="000000" w:themeColor="text1"/>
          <w:sz w:val="20"/>
          <w:szCs w:val="20"/>
        </w:rPr>
      </w:pPr>
      <w:r w:rsidRPr="00AD7CFD">
        <w:rPr>
          <w:rFonts w:ascii="Verdana" w:hAnsi="Verdana"/>
          <w:bCs/>
          <w:color w:val="000000" w:themeColor="text1"/>
          <w:sz w:val="20"/>
          <w:szCs w:val="20"/>
        </w:rPr>
        <w:t xml:space="preserve">Veškerá činnost bude organizována tak, aby venkovní prostor nebyl zatěžován emisemi hluku ve smyslu </w:t>
      </w:r>
      <w:r w:rsidRPr="00AD7CFD">
        <w:rPr>
          <w:rFonts w:ascii="Verdana" w:hAnsi="Verdana"/>
          <w:bCs/>
          <w:i/>
          <w:color w:val="000000" w:themeColor="text1"/>
          <w:sz w:val="20"/>
          <w:szCs w:val="20"/>
        </w:rPr>
        <w:t>Nařízení vlády č. 272/2011 Sb., o ochraně zdraví před nepříz</w:t>
      </w:r>
      <w:r w:rsidRPr="00AD7CFD">
        <w:rPr>
          <w:rFonts w:ascii="Verdana" w:hAnsi="Verdana"/>
          <w:bCs/>
          <w:i/>
          <w:color w:val="000000" w:themeColor="text1"/>
          <w:sz w:val="20"/>
          <w:szCs w:val="20"/>
        </w:rPr>
        <w:lastRenderedPageBreak/>
        <w:t xml:space="preserve">nivými účinky hluku a vibrací, </w:t>
      </w:r>
      <w:r w:rsidRPr="00AD7CFD">
        <w:rPr>
          <w:rFonts w:ascii="Verdana" w:hAnsi="Verdana"/>
          <w:bCs/>
          <w:iCs/>
          <w:color w:val="000000" w:themeColor="text1"/>
          <w:sz w:val="20"/>
          <w:szCs w:val="20"/>
        </w:rPr>
        <w:t>popřípadě požadavků Krajské hygienické stanice. Hlučnost bude omezována používáním kvalitní mechanizace v dobrém technickém stavu a časovým rozvrhem jejího nasazení. Je třeba vypracovat takový plán prací a nasazení strojů, aby nedocházelo k překrývání hlučných pracovních operací, pokud to není technologicky nezbytně nutné. Hlučné mechanismy budou využívány pouze v určené době – mimo dny pracovního klidu a mino dobu nočního klidu.</w:t>
      </w:r>
    </w:p>
    <w:p w14:paraId="05C769F8" w14:textId="77777777" w:rsidR="00C073CE" w:rsidRPr="00AD7CFD" w:rsidRDefault="00C073CE" w:rsidP="00C073CE">
      <w:pPr>
        <w:spacing w:after="0" w:line="240" w:lineRule="auto"/>
        <w:ind w:left="567"/>
        <w:jc w:val="both"/>
        <w:rPr>
          <w:rFonts w:ascii="Verdana" w:hAnsi="Verdana"/>
          <w:bCs/>
          <w:iCs/>
          <w:color w:val="000000" w:themeColor="text1"/>
          <w:sz w:val="20"/>
          <w:szCs w:val="20"/>
        </w:rPr>
      </w:pPr>
    </w:p>
    <w:p w14:paraId="4E38F408" w14:textId="77777777" w:rsidR="00C073CE" w:rsidRPr="00AD7CFD" w:rsidRDefault="00C073CE" w:rsidP="00C073CE">
      <w:pPr>
        <w:spacing w:after="0" w:line="240" w:lineRule="auto"/>
        <w:ind w:left="567"/>
        <w:jc w:val="both"/>
        <w:rPr>
          <w:rFonts w:ascii="Verdana" w:hAnsi="Verdana"/>
          <w:bCs/>
          <w:iCs/>
          <w:color w:val="000000" w:themeColor="text1"/>
          <w:sz w:val="20"/>
          <w:szCs w:val="20"/>
        </w:rPr>
      </w:pPr>
      <w:r w:rsidRPr="00AD7CFD">
        <w:rPr>
          <w:rFonts w:ascii="Verdana" w:hAnsi="Verdana"/>
          <w:bCs/>
          <w:iCs/>
          <w:color w:val="000000" w:themeColor="text1"/>
          <w:sz w:val="20"/>
          <w:szCs w:val="20"/>
        </w:rPr>
        <w:t>Při zemních pracích může být plocha zdrojem časově omezených a nepravidelně rozdělených vibrací nízkých hladin způsobených záchvěvy a otřesy použité mechanizace. Vibrace však nebudou dosahovat hodnot a frekvencí překračujících limity stanovené z hlediska ochrany lidského zdraví. Za provozu nebude stavba využívat zařízení, která by vibrace způsobovala.</w:t>
      </w:r>
    </w:p>
    <w:p w14:paraId="63C7E976" w14:textId="77777777" w:rsidR="00C01EEB" w:rsidRPr="00165552" w:rsidRDefault="00C01EEB" w:rsidP="00C01EEB">
      <w:pPr>
        <w:spacing w:after="0" w:line="240" w:lineRule="auto"/>
        <w:ind w:left="567"/>
        <w:jc w:val="both"/>
        <w:rPr>
          <w:rFonts w:ascii="Verdana" w:hAnsi="Verdana"/>
          <w:color w:val="0000FF"/>
          <w:sz w:val="20"/>
          <w:szCs w:val="20"/>
        </w:rPr>
      </w:pPr>
    </w:p>
    <w:p w14:paraId="07544144" w14:textId="77777777" w:rsidR="003E16C1" w:rsidRPr="00165552" w:rsidRDefault="003E16C1" w:rsidP="00C01EEB">
      <w:pPr>
        <w:spacing w:after="0" w:line="240" w:lineRule="auto"/>
        <w:ind w:left="567"/>
        <w:jc w:val="both"/>
        <w:rPr>
          <w:rFonts w:ascii="Verdana" w:hAnsi="Verdana"/>
          <w:color w:val="0000FF"/>
          <w:sz w:val="20"/>
          <w:szCs w:val="20"/>
        </w:rPr>
      </w:pPr>
    </w:p>
    <w:p w14:paraId="465888AC" w14:textId="7A57A2D2" w:rsidR="00413140" w:rsidRPr="00C073CE" w:rsidRDefault="000D07DF" w:rsidP="000D07DF">
      <w:pPr>
        <w:tabs>
          <w:tab w:val="left" w:pos="1418"/>
        </w:tabs>
        <w:spacing w:after="0" w:line="240" w:lineRule="auto"/>
        <w:ind w:left="1418" w:hanging="851"/>
        <w:jc w:val="both"/>
        <w:rPr>
          <w:rFonts w:ascii="Verdana" w:hAnsi="Verdana"/>
          <w:sz w:val="20"/>
          <w:szCs w:val="20"/>
        </w:rPr>
      </w:pPr>
      <w:r w:rsidRPr="00C073CE">
        <w:rPr>
          <w:rFonts w:ascii="Verdana" w:hAnsi="Verdana"/>
          <w:sz w:val="20"/>
          <w:szCs w:val="20"/>
        </w:rPr>
        <w:t xml:space="preserve">B.2.11. </w:t>
      </w:r>
      <w:r w:rsidRPr="00C073CE">
        <w:rPr>
          <w:rFonts w:ascii="Verdana" w:hAnsi="Verdana"/>
          <w:sz w:val="20"/>
          <w:szCs w:val="20"/>
        </w:rPr>
        <w:tab/>
      </w:r>
      <w:r w:rsidR="00BB500C" w:rsidRPr="00C073CE">
        <w:rPr>
          <w:rFonts w:ascii="Verdana" w:hAnsi="Verdana"/>
          <w:sz w:val="20"/>
          <w:szCs w:val="20"/>
        </w:rPr>
        <w:t xml:space="preserve">ZÁSADY OCHRANY </w:t>
      </w:r>
      <w:r w:rsidRPr="00C073CE">
        <w:rPr>
          <w:rFonts w:ascii="Verdana" w:hAnsi="Verdana"/>
          <w:sz w:val="20"/>
          <w:szCs w:val="20"/>
        </w:rPr>
        <w:t>STAVBY PŘED NEGATIVNÍMI ÚČINKY VNĚJŠÍHO PROSTŘEDÍ</w:t>
      </w:r>
    </w:p>
    <w:p w14:paraId="4D800673" w14:textId="77777777" w:rsidR="000D07DF" w:rsidRPr="00C073CE" w:rsidRDefault="000D07DF" w:rsidP="00413140">
      <w:pPr>
        <w:spacing w:after="0" w:line="240" w:lineRule="auto"/>
        <w:ind w:left="567"/>
        <w:jc w:val="both"/>
        <w:rPr>
          <w:rFonts w:ascii="Verdana" w:hAnsi="Verdana"/>
          <w:sz w:val="20"/>
          <w:szCs w:val="20"/>
        </w:rPr>
      </w:pPr>
      <w:r w:rsidRPr="00C073CE">
        <w:rPr>
          <w:rFonts w:ascii="Verdana" w:eastAsia="Times New Roman" w:hAnsi="Verdana" w:cs="Times New Roman"/>
          <w:b/>
          <w:caps/>
          <w:noProof/>
          <w:sz w:val="20"/>
          <w:szCs w:val="20"/>
          <w:lang w:eastAsia="cs-CZ"/>
        </w:rPr>
        <mc:AlternateContent>
          <mc:Choice Requires="wps">
            <w:drawing>
              <wp:anchor distT="0" distB="0" distL="114300" distR="114300" simplePos="0" relativeHeight="251701248" behindDoc="0" locked="0" layoutInCell="1" allowOverlap="1" wp14:anchorId="67588AB9" wp14:editId="4ACEC7ED">
                <wp:simplePos x="0" y="0"/>
                <wp:positionH relativeFrom="column">
                  <wp:posOffset>367877</wp:posOffset>
                </wp:positionH>
                <wp:positionV relativeFrom="paragraph">
                  <wp:posOffset>12700</wp:posOffset>
                </wp:positionV>
                <wp:extent cx="5486400" cy="0"/>
                <wp:effectExtent l="9525" t="7620" r="9525" b="11430"/>
                <wp:wrapNone/>
                <wp:docPr id="2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05610F" id="AutoShape 4" o:spid="_x0000_s1026" type="#_x0000_t32" style="position:absolute;margin-left:28.95pt;margin-top:1pt;width:6in;height: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" strokeweight=".5pt"/>
            </w:pict>
          </mc:Fallback>
        </mc:AlternateContent>
      </w:r>
    </w:p>
    <w:p w14:paraId="43844D0F" w14:textId="77777777" w:rsidR="00413140" w:rsidRPr="00C073CE" w:rsidRDefault="008C630E" w:rsidP="003F5659">
      <w:pPr>
        <w:tabs>
          <w:tab w:val="left" w:pos="1701"/>
        </w:tabs>
        <w:spacing w:after="0" w:line="240" w:lineRule="auto"/>
        <w:ind w:left="1418" w:hanging="851"/>
        <w:jc w:val="both"/>
        <w:rPr>
          <w:rFonts w:ascii="Verdana" w:hAnsi="Verdana"/>
          <w:b/>
          <w:sz w:val="20"/>
          <w:szCs w:val="20"/>
          <w:u w:val="single"/>
        </w:rPr>
      </w:pPr>
      <w:r w:rsidRPr="00C073CE">
        <w:rPr>
          <w:rFonts w:ascii="Verdana" w:hAnsi="Verdana"/>
          <w:b/>
          <w:sz w:val="20"/>
          <w:szCs w:val="20"/>
          <w:u w:val="single"/>
        </w:rPr>
        <w:t>B.2.11.</w:t>
      </w:r>
      <w:r w:rsidR="00413140" w:rsidRPr="00C073CE">
        <w:rPr>
          <w:rFonts w:ascii="Verdana" w:hAnsi="Verdana"/>
          <w:b/>
          <w:sz w:val="20"/>
          <w:szCs w:val="20"/>
          <w:u w:val="single"/>
        </w:rPr>
        <w:t>a</w:t>
      </w:r>
      <w:r w:rsidRPr="00C073CE">
        <w:rPr>
          <w:rFonts w:ascii="Verdana" w:hAnsi="Verdana"/>
          <w:b/>
          <w:sz w:val="20"/>
          <w:szCs w:val="20"/>
          <w:u w:val="single"/>
        </w:rPr>
        <w:t>.</w:t>
      </w:r>
      <w:r w:rsidR="003F5659" w:rsidRPr="00C073CE">
        <w:rPr>
          <w:rFonts w:ascii="Verdana" w:hAnsi="Verdana"/>
          <w:b/>
          <w:sz w:val="20"/>
          <w:szCs w:val="20"/>
          <w:u w:val="single"/>
        </w:rPr>
        <w:tab/>
      </w:r>
      <w:r w:rsidRPr="00C073CE">
        <w:rPr>
          <w:rFonts w:ascii="Verdana" w:hAnsi="Verdana"/>
          <w:b/>
          <w:sz w:val="20"/>
          <w:szCs w:val="20"/>
          <w:u w:val="single"/>
        </w:rPr>
        <w:t xml:space="preserve">Ochrana </w:t>
      </w:r>
      <w:r w:rsidR="00413140" w:rsidRPr="00C073CE">
        <w:rPr>
          <w:rFonts w:ascii="Verdana" w:hAnsi="Verdana"/>
          <w:b/>
          <w:sz w:val="20"/>
          <w:szCs w:val="20"/>
          <w:u w:val="single"/>
        </w:rPr>
        <w:t>p</w:t>
      </w:r>
      <w:r w:rsidR="003F5659" w:rsidRPr="00C073CE">
        <w:rPr>
          <w:rFonts w:ascii="Verdana" w:hAnsi="Verdana"/>
          <w:b/>
          <w:sz w:val="20"/>
          <w:szCs w:val="20"/>
          <w:u w:val="single"/>
        </w:rPr>
        <w:t>řed pronikáním radonu z podloží</w:t>
      </w:r>
    </w:p>
    <w:p w14:paraId="458D05C6" w14:textId="77777777" w:rsidR="008A28D7" w:rsidRPr="00C073CE" w:rsidRDefault="008A28D7" w:rsidP="008A28D7">
      <w:pPr>
        <w:spacing w:after="0" w:line="240" w:lineRule="auto"/>
        <w:ind w:left="567"/>
        <w:jc w:val="both"/>
        <w:rPr>
          <w:rFonts w:ascii="Verdana" w:hAnsi="Verdana"/>
          <w:sz w:val="20"/>
          <w:szCs w:val="20"/>
        </w:rPr>
      </w:pPr>
    </w:p>
    <w:p w14:paraId="4ED69BBD" w14:textId="77777777" w:rsidR="00C073CE" w:rsidRPr="00AD7CFD" w:rsidRDefault="00C073CE" w:rsidP="00C073CE">
      <w:pPr>
        <w:spacing w:after="0" w:line="240" w:lineRule="auto"/>
        <w:ind w:left="567"/>
        <w:jc w:val="both"/>
        <w:rPr>
          <w:rFonts w:ascii="Verdana" w:hAnsi="Verdana"/>
          <w:color w:val="000000" w:themeColor="text1"/>
          <w:sz w:val="20"/>
          <w:szCs w:val="20"/>
        </w:rPr>
      </w:pPr>
      <w:r w:rsidRPr="00AD7CFD">
        <w:rPr>
          <w:rFonts w:ascii="Verdana" w:hAnsi="Verdana"/>
          <w:color w:val="000000" w:themeColor="text1"/>
          <w:sz w:val="20"/>
          <w:szCs w:val="20"/>
        </w:rPr>
        <w:t xml:space="preserve">Pro místo úprav je stanoven střední radonový index (střední riziko pro kvartér). Podle § 6 odst. 4 </w:t>
      </w:r>
      <w:r w:rsidRPr="00AD7CFD">
        <w:rPr>
          <w:rFonts w:ascii="Verdana" w:hAnsi="Verdana"/>
          <w:i/>
          <w:color w:val="000000" w:themeColor="text1"/>
          <w:sz w:val="20"/>
          <w:szCs w:val="20"/>
        </w:rPr>
        <w:t xml:space="preserve">zákona č. 18/1997 Sb., o mírovém využívání jaderné energie a ionizujícího záření </w:t>
      </w:r>
      <w:r w:rsidRPr="00AD7CFD">
        <w:rPr>
          <w:rFonts w:ascii="Verdana" w:hAnsi="Verdana"/>
          <w:color w:val="000000" w:themeColor="text1"/>
          <w:sz w:val="20"/>
          <w:szCs w:val="20"/>
        </w:rPr>
        <w:t>je stanovení radonového indexu pozemku nutné pouze v případě stavby s obytnými nebo pobytovými místnostmi. Ochrana není řešena.</w:t>
      </w:r>
    </w:p>
    <w:p w14:paraId="3F5F773C" w14:textId="77777777" w:rsidR="0035633A" w:rsidRPr="00C073CE" w:rsidRDefault="0035633A" w:rsidP="008A28D7">
      <w:pPr>
        <w:spacing w:after="0" w:line="240" w:lineRule="auto"/>
        <w:ind w:left="567"/>
        <w:jc w:val="both"/>
        <w:rPr>
          <w:rFonts w:ascii="Verdana" w:hAnsi="Verdana"/>
          <w:sz w:val="20"/>
          <w:szCs w:val="20"/>
        </w:rPr>
      </w:pPr>
    </w:p>
    <w:p w14:paraId="4C6E152F" w14:textId="77777777" w:rsidR="008257C3" w:rsidRPr="00C073CE" w:rsidRDefault="008257C3" w:rsidP="003F5659">
      <w:pPr>
        <w:tabs>
          <w:tab w:val="left" w:pos="1701"/>
        </w:tabs>
        <w:spacing w:after="0" w:line="240" w:lineRule="auto"/>
        <w:ind w:left="1418" w:hanging="851"/>
        <w:jc w:val="both"/>
        <w:rPr>
          <w:rFonts w:ascii="Verdana" w:hAnsi="Verdana"/>
          <w:b/>
          <w:sz w:val="20"/>
          <w:szCs w:val="20"/>
          <w:u w:val="single"/>
        </w:rPr>
      </w:pPr>
    </w:p>
    <w:p w14:paraId="362F847E" w14:textId="77777777" w:rsidR="00413140" w:rsidRPr="00C073CE" w:rsidRDefault="008C630E" w:rsidP="003F5659">
      <w:pPr>
        <w:tabs>
          <w:tab w:val="left" w:pos="1701"/>
        </w:tabs>
        <w:spacing w:after="0" w:line="240" w:lineRule="auto"/>
        <w:ind w:left="1418" w:hanging="851"/>
        <w:jc w:val="both"/>
        <w:rPr>
          <w:rFonts w:ascii="Verdana" w:hAnsi="Verdana"/>
          <w:b/>
          <w:sz w:val="20"/>
          <w:szCs w:val="20"/>
          <w:u w:val="single"/>
        </w:rPr>
      </w:pPr>
      <w:r w:rsidRPr="00C073CE">
        <w:rPr>
          <w:rFonts w:ascii="Verdana" w:hAnsi="Verdana"/>
          <w:b/>
          <w:sz w:val="20"/>
          <w:szCs w:val="20"/>
          <w:u w:val="single"/>
        </w:rPr>
        <w:t>B.2.11.</w:t>
      </w:r>
      <w:r w:rsidR="00413140" w:rsidRPr="00C073CE">
        <w:rPr>
          <w:rFonts w:ascii="Verdana" w:hAnsi="Verdana"/>
          <w:b/>
          <w:sz w:val="20"/>
          <w:szCs w:val="20"/>
          <w:u w:val="single"/>
        </w:rPr>
        <w:t>b</w:t>
      </w:r>
      <w:r w:rsidRPr="00C073CE">
        <w:rPr>
          <w:rFonts w:ascii="Verdana" w:hAnsi="Verdana"/>
          <w:b/>
          <w:sz w:val="20"/>
          <w:szCs w:val="20"/>
          <w:u w:val="single"/>
        </w:rPr>
        <w:t>.</w:t>
      </w:r>
      <w:r w:rsidR="003F5659" w:rsidRPr="00C073CE">
        <w:rPr>
          <w:rFonts w:ascii="Verdana" w:hAnsi="Verdana"/>
          <w:b/>
          <w:sz w:val="20"/>
          <w:szCs w:val="20"/>
          <w:u w:val="single"/>
        </w:rPr>
        <w:tab/>
      </w:r>
      <w:r w:rsidRPr="00C073CE">
        <w:rPr>
          <w:rFonts w:ascii="Verdana" w:hAnsi="Verdana"/>
          <w:b/>
          <w:sz w:val="20"/>
          <w:szCs w:val="20"/>
          <w:u w:val="single"/>
        </w:rPr>
        <w:t xml:space="preserve">Ochrana </w:t>
      </w:r>
      <w:r w:rsidR="003F5659" w:rsidRPr="00C073CE">
        <w:rPr>
          <w:rFonts w:ascii="Verdana" w:hAnsi="Verdana"/>
          <w:b/>
          <w:sz w:val="20"/>
          <w:szCs w:val="20"/>
          <w:u w:val="single"/>
        </w:rPr>
        <w:t>před bludnými proudy</w:t>
      </w:r>
    </w:p>
    <w:p w14:paraId="57FA9623" w14:textId="77777777" w:rsidR="008A28D7" w:rsidRPr="00C073CE" w:rsidRDefault="008A28D7" w:rsidP="008A28D7">
      <w:pPr>
        <w:spacing w:after="0" w:line="240" w:lineRule="auto"/>
        <w:ind w:left="567"/>
        <w:jc w:val="both"/>
        <w:rPr>
          <w:rFonts w:ascii="Verdana" w:hAnsi="Verdana"/>
          <w:sz w:val="20"/>
          <w:szCs w:val="20"/>
        </w:rPr>
      </w:pPr>
    </w:p>
    <w:p w14:paraId="0E85635E" w14:textId="77777777" w:rsidR="00C073CE" w:rsidRPr="00C073CE" w:rsidRDefault="00C073CE" w:rsidP="00C073CE">
      <w:pPr>
        <w:spacing w:after="0" w:line="240" w:lineRule="auto"/>
        <w:ind w:left="567"/>
        <w:jc w:val="both"/>
        <w:rPr>
          <w:rFonts w:ascii="Verdana" w:hAnsi="Verdana"/>
          <w:sz w:val="20"/>
          <w:szCs w:val="20"/>
        </w:rPr>
      </w:pPr>
      <w:r w:rsidRPr="00C073CE">
        <w:rPr>
          <w:rFonts w:ascii="Verdana" w:hAnsi="Verdana"/>
          <w:sz w:val="20"/>
          <w:szCs w:val="20"/>
        </w:rPr>
        <w:t>V okolí navržené stavby se nenalézají obvody stejnosměrného proudu, které by mohly být zdrojem bludných proudů. V souladu s kritérii uvedenými v ČSN 03 8375 a ČSN 03 8350 se zájmové území nenachází v prostředí korozní agresivity. Vzhledem k těmto skutečnostem a charakteru stavby není její ochrana řešena.</w:t>
      </w:r>
    </w:p>
    <w:p w14:paraId="1EEDB552" w14:textId="77777777" w:rsidR="008A28D7" w:rsidRPr="00C073CE" w:rsidRDefault="008A28D7" w:rsidP="008A28D7">
      <w:pPr>
        <w:spacing w:after="0" w:line="240" w:lineRule="auto"/>
        <w:ind w:left="567"/>
        <w:jc w:val="both"/>
        <w:rPr>
          <w:rFonts w:ascii="Verdana" w:hAnsi="Verdana"/>
          <w:sz w:val="20"/>
          <w:szCs w:val="20"/>
        </w:rPr>
      </w:pPr>
    </w:p>
    <w:p w14:paraId="2051CCBA" w14:textId="77777777" w:rsidR="005276D3" w:rsidRPr="00C073CE" w:rsidRDefault="005276D3" w:rsidP="008A28D7">
      <w:pPr>
        <w:spacing w:after="0" w:line="240" w:lineRule="auto"/>
        <w:ind w:left="567"/>
        <w:jc w:val="both"/>
        <w:rPr>
          <w:rFonts w:ascii="Verdana" w:hAnsi="Verdana"/>
          <w:sz w:val="20"/>
          <w:szCs w:val="20"/>
        </w:rPr>
      </w:pPr>
    </w:p>
    <w:p w14:paraId="7D27CF69" w14:textId="77777777" w:rsidR="00413140" w:rsidRPr="00C073CE" w:rsidRDefault="008C630E" w:rsidP="003F5659">
      <w:pPr>
        <w:tabs>
          <w:tab w:val="left" w:pos="1701"/>
        </w:tabs>
        <w:spacing w:after="0" w:line="240" w:lineRule="auto"/>
        <w:ind w:left="1418" w:hanging="851"/>
        <w:jc w:val="both"/>
        <w:rPr>
          <w:rFonts w:ascii="Verdana" w:hAnsi="Verdana"/>
          <w:b/>
          <w:sz w:val="20"/>
          <w:szCs w:val="20"/>
          <w:u w:val="single"/>
        </w:rPr>
      </w:pPr>
      <w:r w:rsidRPr="00C073CE">
        <w:rPr>
          <w:rFonts w:ascii="Verdana" w:hAnsi="Verdana"/>
          <w:b/>
          <w:sz w:val="20"/>
          <w:szCs w:val="20"/>
          <w:u w:val="single"/>
        </w:rPr>
        <w:t>B.2.11.</w:t>
      </w:r>
      <w:r w:rsidR="00413140" w:rsidRPr="00C073CE">
        <w:rPr>
          <w:rFonts w:ascii="Verdana" w:hAnsi="Verdana"/>
          <w:b/>
          <w:sz w:val="20"/>
          <w:szCs w:val="20"/>
          <w:u w:val="single"/>
        </w:rPr>
        <w:t>c</w:t>
      </w:r>
      <w:r w:rsidRPr="00C073CE">
        <w:rPr>
          <w:rFonts w:ascii="Verdana" w:hAnsi="Verdana"/>
          <w:b/>
          <w:sz w:val="20"/>
          <w:szCs w:val="20"/>
          <w:u w:val="single"/>
        </w:rPr>
        <w:t>.</w:t>
      </w:r>
      <w:r w:rsidR="003F5659" w:rsidRPr="00C073CE">
        <w:rPr>
          <w:rFonts w:ascii="Verdana" w:hAnsi="Verdana"/>
          <w:b/>
          <w:sz w:val="20"/>
          <w:szCs w:val="20"/>
          <w:u w:val="single"/>
        </w:rPr>
        <w:tab/>
      </w:r>
      <w:r w:rsidRPr="00C073CE">
        <w:rPr>
          <w:rFonts w:ascii="Verdana" w:hAnsi="Verdana"/>
          <w:b/>
          <w:sz w:val="20"/>
          <w:szCs w:val="20"/>
          <w:u w:val="single"/>
        </w:rPr>
        <w:t xml:space="preserve">Ochrana </w:t>
      </w:r>
      <w:r w:rsidR="003F5659" w:rsidRPr="00C073CE">
        <w:rPr>
          <w:rFonts w:ascii="Verdana" w:hAnsi="Verdana"/>
          <w:b/>
          <w:sz w:val="20"/>
          <w:szCs w:val="20"/>
          <w:u w:val="single"/>
        </w:rPr>
        <w:t>před technickou seizmicitou</w:t>
      </w:r>
    </w:p>
    <w:p w14:paraId="7B4CF929" w14:textId="77777777" w:rsidR="008A28D7" w:rsidRPr="00C073CE" w:rsidRDefault="008A28D7" w:rsidP="008A28D7">
      <w:pPr>
        <w:spacing w:after="0" w:line="240" w:lineRule="auto"/>
        <w:ind w:left="567"/>
        <w:jc w:val="both"/>
        <w:rPr>
          <w:rFonts w:ascii="Verdana" w:hAnsi="Verdana"/>
          <w:sz w:val="20"/>
          <w:szCs w:val="20"/>
        </w:rPr>
      </w:pPr>
    </w:p>
    <w:p w14:paraId="30661E3F" w14:textId="37DA329E" w:rsidR="0083297C" w:rsidRPr="00C073CE" w:rsidRDefault="00C073CE" w:rsidP="008A28D7">
      <w:pPr>
        <w:spacing w:after="0" w:line="240" w:lineRule="auto"/>
        <w:ind w:left="567"/>
        <w:jc w:val="both"/>
        <w:rPr>
          <w:rFonts w:ascii="Verdana" w:hAnsi="Verdana"/>
          <w:sz w:val="20"/>
          <w:szCs w:val="20"/>
        </w:rPr>
      </w:pPr>
      <w:r w:rsidRPr="00C073CE">
        <w:rPr>
          <w:rFonts w:ascii="Verdana" w:eastAsia="Times New Roman" w:hAnsi="Verdana" w:cs="Times New Roman"/>
          <w:sz w:val="20"/>
          <w:szCs w:val="20"/>
          <w:lang w:eastAsia="cs-CZ"/>
        </w:rPr>
        <w:t xml:space="preserve">V zájmové oblasti dosahuje očekávaná maximální intenzita zemětřesení 6° MSK-64 (dvanáctistupňová </w:t>
      </w:r>
      <w:proofErr w:type="spellStart"/>
      <w:r w:rsidRPr="00C073CE">
        <w:rPr>
          <w:rFonts w:ascii="Verdana" w:eastAsia="Times New Roman" w:hAnsi="Verdana" w:cs="Times New Roman"/>
          <w:sz w:val="20"/>
          <w:szCs w:val="20"/>
          <w:lang w:eastAsia="cs-CZ"/>
        </w:rPr>
        <w:t>makroseismická</w:t>
      </w:r>
      <w:proofErr w:type="spellEnd"/>
      <w:r w:rsidRPr="00C073CE">
        <w:rPr>
          <w:rFonts w:ascii="Verdana" w:eastAsia="Times New Roman" w:hAnsi="Verdana" w:cs="Times New Roman"/>
          <w:sz w:val="20"/>
          <w:szCs w:val="20"/>
          <w:lang w:eastAsia="cs-CZ"/>
        </w:rPr>
        <w:t xml:space="preserve"> stupnice). Intenzita 6 představuje možnost mírného poškození budov (trhliny v omítce apod.). Ochrana není řešena.</w:t>
      </w:r>
    </w:p>
    <w:p w14:paraId="58A32E8D" w14:textId="62341563" w:rsidR="00B86B86" w:rsidRDefault="00B86B86" w:rsidP="008A28D7">
      <w:pPr>
        <w:spacing w:after="0" w:line="240" w:lineRule="auto"/>
        <w:ind w:left="567"/>
        <w:jc w:val="both"/>
        <w:rPr>
          <w:rFonts w:ascii="Verdana" w:hAnsi="Verdana"/>
          <w:sz w:val="20"/>
          <w:szCs w:val="20"/>
        </w:rPr>
      </w:pPr>
    </w:p>
    <w:p w14:paraId="03255694" w14:textId="77777777" w:rsidR="00BE1EA8" w:rsidRPr="00C073CE" w:rsidRDefault="00BE1EA8" w:rsidP="008A28D7">
      <w:pPr>
        <w:spacing w:after="0" w:line="240" w:lineRule="auto"/>
        <w:ind w:left="567"/>
        <w:jc w:val="both"/>
        <w:rPr>
          <w:rFonts w:ascii="Verdana" w:hAnsi="Verdana"/>
          <w:sz w:val="20"/>
          <w:szCs w:val="20"/>
        </w:rPr>
      </w:pPr>
    </w:p>
    <w:p w14:paraId="073DC4FF" w14:textId="77777777" w:rsidR="00413140" w:rsidRPr="00C073CE" w:rsidRDefault="008C630E" w:rsidP="003F5659">
      <w:pPr>
        <w:tabs>
          <w:tab w:val="left" w:pos="1701"/>
        </w:tabs>
        <w:spacing w:after="0" w:line="240" w:lineRule="auto"/>
        <w:ind w:left="1418" w:hanging="851"/>
        <w:jc w:val="both"/>
        <w:rPr>
          <w:rFonts w:ascii="Verdana" w:hAnsi="Verdana"/>
          <w:b/>
          <w:sz w:val="20"/>
          <w:szCs w:val="20"/>
          <w:u w:val="single"/>
        </w:rPr>
      </w:pPr>
      <w:r w:rsidRPr="00C073CE">
        <w:rPr>
          <w:rFonts w:ascii="Verdana" w:hAnsi="Verdana"/>
          <w:b/>
          <w:sz w:val="20"/>
          <w:szCs w:val="20"/>
          <w:u w:val="single"/>
        </w:rPr>
        <w:t>B.2.11.</w:t>
      </w:r>
      <w:r w:rsidR="00413140" w:rsidRPr="00C073CE">
        <w:rPr>
          <w:rFonts w:ascii="Verdana" w:hAnsi="Verdana"/>
          <w:b/>
          <w:sz w:val="20"/>
          <w:szCs w:val="20"/>
          <w:u w:val="single"/>
        </w:rPr>
        <w:t>d</w:t>
      </w:r>
      <w:r w:rsidRPr="00C073CE">
        <w:rPr>
          <w:rFonts w:ascii="Verdana" w:hAnsi="Verdana"/>
          <w:b/>
          <w:sz w:val="20"/>
          <w:szCs w:val="20"/>
          <w:u w:val="single"/>
        </w:rPr>
        <w:t>.</w:t>
      </w:r>
      <w:r w:rsidR="003F5659" w:rsidRPr="00C073CE">
        <w:rPr>
          <w:rFonts w:ascii="Verdana" w:hAnsi="Verdana"/>
          <w:b/>
          <w:sz w:val="20"/>
          <w:szCs w:val="20"/>
          <w:u w:val="single"/>
        </w:rPr>
        <w:tab/>
      </w:r>
      <w:r w:rsidRPr="00C073CE">
        <w:rPr>
          <w:rFonts w:ascii="Verdana" w:hAnsi="Verdana"/>
          <w:b/>
          <w:sz w:val="20"/>
          <w:szCs w:val="20"/>
          <w:u w:val="single"/>
        </w:rPr>
        <w:t xml:space="preserve">Ochrana </w:t>
      </w:r>
      <w:r w:rsidR="003F5659" w:rsidRPr="00C073CE">
        <w:rPr>
          <w:rFonts w:ascii="Verdana" w:hAnsi="Verdana"/>
          <w:b/>
          <w:sz w:val="20"/>
          <w:szCs w:val="20"/>
          <w:u w:val="single"/>
        </w:rPr>
        <w:t>před hlukem</w:t>
      </w:r>
    </w:p>
    <w:p w14:paraId="67BB2215" w14:textId="77777777" w:rsidR="008A28D7" w:rsidRPr="00C073CE" w:rsidRDefault="008A28D7" w:rsidP="008A28D7">
      <w:pPr>
        <w:spacing w:after="0" w:line="240" w:lineRule="auto"/>
        <w:ind w:left="567"/>
        <w:jc w:val="both"/>
        <w:rPr>
          <w:rFonts w:ascii="Verdana" w:hAnsi="Verdana"/>
          <w:sz w:val="20"/>
          <w:szCs w:val="20"/>
        </w:rPr>
      </w:pPr>
    </w:p>
    <w:p w14:paraId="1117695B" w14:textId="0B46B487" w:rsidR="008A28D7" w:rsidRPr="00C073CE" w:rsidRDefault="00A25666" w:rsidP="00531D4F">
      <w:pPr>
        <w:spacing w:after="0" w:line="240" w:lineRule="auto"/>
        <w:ind w:left="567"/>
        <w:jc w:val="both"/>
        <w:rPr>
          <w:rFonts w:ascii="Verdana" w:hAnsi="Verdana"/>
          <w:sz w:val="20"/>
          <w:szCs w:val="20"/>
        </w:rPr>
      </w:pPr>
      <w:r w:rsidRPr="00C073CE">
        <w:rPr>
          <w:rFonts w:ascii="Verdana" w:hAnsi="Verdana"/>
          <w:sz w:val="20"/>
          <w:szCs w:val="20"/>
        </w:rPr>
        <w:t xml:space="preserve">V okolí stavby se </w:t>
      </w:r>
      <w:r w:rsidR="00531D4F" w:rsidRPr="00C073CE">
        <w:rPr>
          <w:rFonts w:ascii="Verdana" w:hAnsi="Verdana"/>
          <w:sz w:val="20"/>
          <w:szCs w:val="20"/>
        </w:rPr>
        <w:t xml:space="preserve">v současnosti </w:t>
      </w:r>
      <w:r w:rsidRPr="00C073CE">
        <w:rPr>
          <w:rFonts w:ascii="Verdana" w:hAnsi="Verdana"/>
          <w:sz w:val="20"/>
          <w:szCs w:val="20"/>
        </w:rPr>
        <w:t>nalézají zdroje hluku</w:t>
      </w:r>
      <w:r w:rsidR="00531D4F" w:rsidRPr="00C073CE">
        <w:rPr>
          <w:rFonts w:ascii="Verdana" w:hAnsi="Verdana"/>
          <w:sz w:val="20"/>
          <w:szCs w:val="20"/>
        </w:rPr>
        <w:t xml:space="preserve"> – </w:t>
      </w:r>
      <w:r w:rsidR="008A6A94" w:rsidRPr="00C073CE">
        <w:rPr>
          <w:rFonts w:ascii="Verdana" w:hAnsi="Verdana"/>
          <w:sz w:val="20"/>
          <w:szCs w:val="20"/>
        </w:rPr>
        <w:t>především doprava po veřejných komunikacích</w:t>
      </w:r>
      <w:r w:rsidR="0083297C" w:rsidRPr="00C073CE">
        <w:rPr>
          <w:rFonts w:ascii="Verdana" w:hAnsi="Verdana"/>
          <w:sz w:val="20"/>
          <w:szCs w:val="20"/>
        </w:rPr>
        <w:t>.</w:t>
      </w:r>
      <w:r w:rsidR="00531D4F" w:rsidRPr="00C073CE">
        <w:rPr>
          <w:rFonts w:ascii="Verdana" w:hAnsi="Verdana"/>
          <w:sz w:val="20"/>
          <w:szCs w:val="20"/>
        </w:rPr>
        <w:t xml:space="preserve"> </w:t>
      </w:r>
      <w:r w:rsidR="0083297C" w:rsidRPr="00C073CE">
        <w:rPr>
          <w:rFonts w:ascii="Verdana" w:hAnsi="Verdana"/>
          <w:sz w:val="20"/>
          <w:szCs w:val="20"/>
        </w:rPr>
        <w:t>Ochrana není řešena.</w:t>
      </w:r>
    </w:p>
    <w:p w14:paraId="4A3186D9" w14:textId="77777777" w:rsidR="008A28D7" w:rsidRPr="00C073CE" w:rsidRDefault="008A28D7" w:rsidP="008A28D7">
      <w:pPr>
        <w:spacing w:after="0" w:line="240" w:lineRule="auto"/>
        <w:ind w:left="567"/>
        <w:jc w:val="both"/>
        <w:rPr>
          <w:rFonts w:ascii="Verdana" w:hAnsi="Verdana"/>
          <w:sz w:val="20"/>
          <w:szCs w:val="20"/>
        </w:rPr>
      </w:pPr>
    </w:p>
    <w:p w14:paraId="690F14E9" w14:textId="77777777" w:rsidR="000C3183" w:rsidRPr="00C073CE" w:rsidRDefault="000C3183" w:rsidP="008A28D7">
      <w:pPr>
        <w:spacing w:after="0" w:line="240" w:lineRule="auto"/>
        <w:ind w:left="567"/>
        <w:jc w:val="both"/>
        <w:rPr>
          <w:rFonts w:ascii="Verdana" w:hAnsi="Verdana"/>
          <w:sz w:val="20"/>
          <w:szCs w:val="20"/>
        </w:rPr>
      </w:pPr>
    </w:p>
    <w:p w14:paraId="02A225EF" w14:textId="77777777" w:rsidR="00413140" w:rsidRPr="00C073CE" w:rsidRDefault="008C630E" w:rsidP="003F5659">
      <w:pPr>
        <w:tabs>
          <w:tab w:val="left" w:pos="1701"/>
        </w:tabs>
        <w:spacing w:after="0" w:line="240" w:lineRule="auto"/>
        <w:ind w:left="1418" w:hanging="851"/>
        <w:jc w:val="both"/>
        <w:rPr>
          <w:rFonts w:ascii="Verdana" w:hAnsi="Verdana"/>
          <w:b/>
          <w:sz w:val="20"/>
          <w:szCs w:val="20"/>
          <w:u w:val="single"/>
        </w:rPr>
      </w:pPr>
      <w:r w:rsidRPr="00C073CE">
        <w:rPr>
          <w:rFonts w:ascii="Verdana" w:hAnsi="Verdana"/>
          <w:b/>
          <w:sz w:val="20"/>
          <w:szCs w:val="20"/>
          <w:u w:val="single"/>
        </w:rPr>
        <w:t>B.2.11.</w:t>
      </w:r>
      <w:r w:rsidR="00413140" w:rsidRPr="00C073CE">
        <w:rPr>
          <w:rFonts w:ascii="Verdana" w:hAnsi="Verdana"/>
          <w:b/>
          <w:sz w:val="20"/>
          <w:szCs w:val="20"/>
          <w:u w:val="single"/>
        </w:rPr>
        <w:t>e</w:t>
      </w:r>
      <w:r w:rsidRPr="00C073CE">
        <w:rPr>
          <w:rFonts w:ascii="Verdana" w:hAnsi="Verdana"/>
          <w:b/>
          <w:sz w:val="20"/>
          <w:szCs w:val="20"/>
          <w:u w:val="single"/>
        </w:rPr>
        <w:t>.</w:t>
      </w:r>
      <w:r w:rsidR="00413140" w:rsidRPr="00C073CE">
        <w:rPr>
          <w:rFonts w:ascii="Verdana" w:hAnsi="Verdana"/>
          <w:b/>
          <w:sz w:val="20"/>
          <w:szCs w:val="20"/>
          <w:u w:val="single"/>
        </w:rPr>
        <w:t xml:space="preserve"> </w:t>
      </w:r>
      <w:r w:rsidR="003F5659" w:rsidRPr="00C073CE">
        <w:rPr>
          <w:rFonts w:ascii="Verdana" w:hAnsi="Verdana"/>
          <w:b/>
          <w:sz w:val="20"/>
          <w:szCs w:val="20"/>
          <w:u w:val="single"/>
        </w:rPr>
        <w:tab/>
      </w:r>
      <w:r w:rsidRPr="00C073CE">
        <w:rPr>
          <w:rFonts w:ascii="Verdana" w:hAnsi="Verdana"/>
          <w:b/>
          <w:sz w:val="20"/>
          <w:szCs w:val="20"/>
          <w:u w:val="single"/>
        </w:rPr>
        <w:t xml:space="preserve">Protipovodňová </w:t>
      </w:r>
      <w:r w:rsidR="003F5659" w:rsidRPr="00C073CE">
        <w:rPr>
          <w:rFonts w:ascii="Verdana" w:hAnsi="Verdana"/>
          <w:b/>
          <w:sz w:val="20"/>
          <w:szCs w:val="20"/>
          <w:u w:val="single"/>
        </w:rPr>
        <w:t>opatření</w:t>
      </w:r>
    </w:p>
    <w:p w14:paraId="2195FBE5" w14:textId="77777777" w:rsidR="008A28D7" w:rsidRPr="00C073CE" w:rsidRDefault="008A28D7" w:rsidP="008A28D7">
      <w:pPr>
        <w:spacing w:after="0" w:line="240" w:lineRule="auto"/>
        <w:ind w:left="567"/>
        <w:jc w:val="both"/>
        <w:rPr>
          <w:rFonts w:ascii="Verdana" w:hAnsi="Verdana"/>
          <w:sz w:val="20"/>
          <w:szCs w:val="20"/>
        </w:rPr>
      </w:pPr>
    </w:p>
    <w:p w14:paraId="562F149C" w14:textId="77777777" w:rsidR="00C073CE" w:rsidRPr="00C073CE" w:rsidRDefault="00C073CE" w:rsidP="00C073CE">
      <w:pPr>
        <w:spacing w:after="0" w:line="240" w:lineRule="auto"/>
        <w:ind w:left="567"/>
        <w:jc w:val="both"/>
        <w:rPr>
          <w:rFonts w:ascii="Verdana" w:hAnsi="Verdana"/>
          <w:sz w:val="20"/>
          <w:szCs w:val="20"/>
        </w:rPr>
      </w:pPr>
      <w:r w:rsidRPr="00C073CE">
        <w:rPr>
          <w:rFonts w:ascii="Verdana" w:hAnsi="Verdana"/>
          <w:sz w:val="20"/>
          <w:szCs w:val="20"/>
        </w:rPr>
        <w:t xml:space="preserve">Protože se dotčená lokalita se nenalézá ve stanoveném záplavovém území, protipovodňová opatření nejsou vzhledem k malým potenciálním škodám řešena. </w:t>
      </w:r>
    </w:p>
    <w:p w14:paraId="58537CB6" w14:textId="77777777" w:rsidR="000C3183" w:rsidRPr="00C073CE" w:rsidRDefault="000C3183" w:rsidP="000C3183">
      <w:pPr>
        <w:spacing w:after="0" w:line="240" w:lineRule="auto"/>
        <w:ind w:left="567"/>
        <w:jc w:val="both"/>
        <w:rPr>
          <w:rFonts w:ascii="Verdana" w:hAnsi="Verdana"/>
          <w:sz w:val="20"/>
          <w:szCs w:val="20"/>
        </w:rPr>
      </w:pPr>
    </w:p>
    <w:p w14:paraId="15E4383F" w14:textId="77777777" w:rsidR="005923DD" w:rsidRPr="00C073CE" w:rsidRDefault="005923DD" w:rsidP="00413140">
      <w:pPr>
        <w:spacing w:after="0" w:line="240" w:lineRule="auto"/>
        <w:ind w:left="567"/>
        <w:jc w:val="both"/>
        <w:rPr>
          <w:rFonts w:ascii="Verdana" w:hAnsi="Verdana"/>
          <w:b/>
          <w:sz w:val="20"/>
          <w:szCs w:val="20"/>
        </w:rPr>
      </w:pPr>
    </w:p>
    <w:p w14:paraId="6F4E9277" w14:textId="77777777" w:rsidR="00121255" w:rsidRPr="00C073CE" w:rsidRDefault="00121255" w:rsidP="00121255">
      <w:pPr>
        <w:tabs>
          <w:tab w:val="left" w:pos="1701"/>
        </w:tabs>
        <w:spacing w:after="0" w:line="240" w:lineRule="auto"/>
        <w:ind w:left="1418" w:hanging="851"/>
        <w:jc w:val="both"/>
        <w:rPr>
          <w:rFonts w:ascii="Verdana" w:hAnsi="Verdana"/>
          <w:b/>
          <w:sz w:val="20"/>
          <w:szCs w:val="20"/>
          <w:u w:val="single"/>
        </w:rPr>
      </w:pPr>
      <w:r w:rsidRPr="00C073CE">
        <w:rPr>
          <w:rFonts w:ascii="Verdana" w:hAnsi="Verdana"/>
          <w:b/>
          <w:sz w:val="20"/>
          <w:szCs w:val="20"/>
          <w:u w:val="single"/>
        </w:rPr>
        <w:t xml:space="preserve">B.2.11.f. </w:t>
      </w:r>
      <w:r w:rsidRPr="00C073CE">
        <w:rPr>
          <w:rFonts w:ascii="Verdana" w:hAnsi="Verdana"/>
          <w:b/>
          <w:sz w:val="20"/>
          <w:szCs w:val="20"/>
          <w:u w:val="single"/>
        </w:rPr>
        <w:tab/>
        <w:t xml:space="preserve">Ostatní </w:t>
      </w:r>
      <w:proofErr w:type="gramStart"/>
      <w:r w:rsidRPr="00C073CE">
        <w:rPr>
          <w:rFonts w:ascii="Verdana" w:hAnsi="Verdana"/>
          <w:b/>
          <w:sz w:val="20"/>
          <w:szCs w:val="20"/>
          <w:u w:val="single"/>
        </w:rPr>
        <w:t>účinky - vliv</w:t>
      </w:r>
      <w:proofErr w:type="gramEnd"/>
      <w:r w:rsidRPr="00C073CE">
        <w:rPr>
          <w:rFonts w:ascii="Verdana" w:hAnsi="Verdana"/>
          <w:b/>
          <w:sz w:val="20"/>
          <w:szCs w:val="20"/>
          <w:u w:val="single"/>
        </w:rPr>
        <w:t xml:space="preserve"> poddolování, výskyt metanu apod.</w:t>
      </w:r>
    </w:p>
    <w:p w14:paraId="3455C74F" w14:textId="77777777" w:rsidR="00121255" w:rsidRPr="00C073CE" w:rsidRDefault="00121255" w:rsidP="00121255">
      <w:pPr>
        <w:spacing w:after="0" w:line="240" w:lineRule="auto"/>
        <w:ind w:left="567"/>
        <w:jc w:val="both"/>
        <w:rPr>
          <w:rFonts w:ascii="Verdana" w:hAnsi="Verdana"/>
          <w:sz w:val="20"/>
          <w:szCs w:val="20"/>
        </w:rPr>
      </w:pPr>
    </w:p>
    <w:p w14:paraId="59CBE0B6" w14:textId="77777777" w:rsidR="00B37D4B" w:rsidRPr="00C073CE" w:rsidRDefault="00A25666" w:rsidP="00121255">
      <w:pPr>
        <w:spacing w:after="0" w:line="240" w:lineRule="auto"/>
        <w:ind w:left="567"/>
        <w:jc w:val="both"/>
        <w:rPr>
          <w:rFonts w:ascii="Verdana" w:hAnsi="Verdana"/>
          <w:b/>
          <w:sz w:val="20"/>
          <w:szCs w:val="20"/>
        </w:rPr>
      </w:pPr>
      <w:r w:rsidRPr="00C073CE">
        <w:rPr>
          <w:rFonts w:ascii="Verdana" w:hAnsi="Verdana"/>
          <w:sz w:val="20"/>
          <w:szCs w:val="20"/>
        </w:rPr>
        <w:t>Žádné ostatní účinky vnějšího prostředí na stavbu nejsou v současnosti známy.</w:t>
      </w:r>
    </w:p>
    <w:p w14:paraId="72A12CB5" w14:textId="77777777" w:rsidR="00C073CE" w:rsidRPr="00AD7CFD" w:rsidRDefault="00C073CE" w:rsidP="00C073CE">
      <w:pPr>
        <w:spacing w:after="0" w:line="240" w:lineRule="auto"/>
        <w:ind w:left="567"/>
        <w:jc w:val="both"/>
        <w:rPr>
          <w:rFonts w:ascii="Verdana" w:hAnsi="Verdana"/>
          <w:color w:val="000000" w:themeColor="text1"/>
          <w:sz w:val="20"/>
          <w:szCs w:val="20"/>
        </w:rPr>
      </w:pPr>
    </w:p>
    <w:p w14:paraId="72A8DFB5" w14:textId="77777777" w:rsidR="00C073CE" w:rsidRPr="00AD7CFD" w:rsidRDefault="00C073CE" w:rsidP="00C073CE">
      <w:pPr>
        <w:spacing w:after="0" w:line="240" w:lineRule="auto"/>
        <w:ind w:left="567"/>
        <w:jc w:val="both"/>
        <w:rPr>
          <w:rFonts w:ascii="Verdana" w:hAnsi="Verdana"/>
          <w:color w:val="000000" w:themeColor="text1"/>
          <w:sz w:val="20"/>
          <w:szCs w:val="20"/>
        </w:rPr>
      </w:pPr>
    </w:p>
    <w:p w14:paraId="172FD95F" w14:textId="77777777" w:rsidR="00121255" w:rsidRPr="00C073CE" w:rsidRDefault="00121255" w:rsidP="00413140">
      <w:pPr>
        <w:spacing w:after="0" w:line="240" w:lineRule="auto"/>
        <w:ind w:left="567"/>
        <w:jc w:val="both"/>
        <w:rPr>
          <w:rFonts w:ascii="Verdana" w:hAnsi="Verdana"/>
          <w:b/>
          <w:sz w:val="20"/>
          <w:szCs w:val="20"/>
        </w:rPr>
      </w:pPr>
    </w:p>
    <w:p w14:paraId="21B2CCC8" w14:textId="77777777" w:rsidR="00413140" w:rsidRPr="00C073CE" w:rsidRDefault="00AC175C" w:rsidP="00413140">
      <w:pPr>
        <w:spacing w:after="0" w:line="240" w:lineRule="auto"/>
        <w:ind w:left="567"/>
        <w:jc w:val="both"/>
        <w:rPr>
          <w:rFonts w:ascii="Verdana" w:hAnsi="Verdana"/>
          <w:b/>
          <w:sz w:val="20"/>
          <w:szCs w:val="20"/>
        </w:rPr>
      </w:pPr>
      <w:r w:rsidRPr="00C073CE">
        <w:rPr>
          <w:rFonts w:ascii="Verdana" w:hAnsi="Verdana"/>
          <w:b/>
          <w:sz w:val="20"/>
          <w:szCs w:val="20"/>
        </w:rPr>
        <w:t>B</w:t>
      </w:r>
      <w:r w:rsidR="00834B4B" w:rsidRPr="00C073CE">
        <w:rPr>
          <w:rFonts w:ascii="Verdana" w:hAnsi="Verdana"/>
          <w:b/>
          <w:sz w:val="20"/>
          <w:szCs w:val="20"/>
        </w:rPr>
        <w:t>.</w:t>
      </w:r>
      <w:r w:rsidRPr="00C073CE">
        <w:rPr>
          <w:rFonts w:ascii="Verdana" w:hAnsi="Verdana"/>
          <w:b/>
          <w:sz w:val="20"/>
          <w:szCs w:val="20"/>
        </w:rPr>
        <w:t>3</w:t>
      </w:r>
      <w:r w:rsidR="000D07DF" w:rsidRPr="00C073CE">
        <w:rPr>
          <w:rFonts w:ascii="Verdana" w:hAnsi="Verdana"/>
          <w:b/>
          <w:sz w:val="20"/>
          <w:szCs w:val="20"/>
        </w:rPr>
        <w:t>.</w:t>
      </w:r>
      <w:r w:rsidRPr="00C073CE">
        <w:rPr>
          <w:rFonts w:ascii="Verdana" w:hAnsi="Verdana"/>
          <w:b/>
          <w:sz w:val="20"/>
          <w:szCs w:val="20"/>
        </w:rPr>
        <w:t xml:space="preserve"> PŘIPOJENÍ NA TECHNICKOU INFRASTRUKTURU</w:t>
      </w:r>
    </w:p>
    <w:p w14:paraId="6366E221" w14:textId="77777777" w:rsidR="00AC175C" w:rsidRPr="00C073CE" w:rsidRDefault="000D07DF" w:rsidP="00413140">
      <w:pPr>
        <w:spacing w:after="0" w:line="240" w:lineRule="auto"/>
        <w:ind w:left="567"/>
        <w:jc w:val="both"/>
        <w:rPr>
          <w:rFonts w:ascii="Verdana" w:hAnsi="Verdana"/>
          <w:sz w:val="20"/>
          <w:szCs w:val="20"/>
        </w:rPr>
      </w:pPr>
      <w:r w:rsidRPr="00C073CE">
        <w:rPr>
          <w:rFonts w:ascii="Verdana" w:eastAsia="Times New Roman" w:hAnsi="Verdana" w:cs="Times New Roman"/>
          <w:b/>
          <w:caps/>
          <w:noProof/>
          <w:sz w:val="20"/>
          <w:szCs w:val="20"/>
          <w:lang w:eastAsia="cs-CZ"/>
        </w:rPr>
        <mc:AlternateContent>
          <mc:Choice Requires="wps">
            <w:drawing>
              <wp:anchor distT="0" distB="0" distL="114300" distR="114300" simplePos="0" relativeHeight="251668480" behindDoc="0" locked="0" layoutInCell="1" allowOverlap="1" wp14:anchorId="79D8BE70" wp14:editId="0B0ECBBF">
                <wp:simplePos x="0" y="0"/>
                <wp:positionH relativeFrom="column">
                  <wp:posOffset>371898</wp:posOffset>
                </wp:positionH>
                <wp:positionV relativeFrom="paragraph">
                  <wp:posOffset>8890</wp:posOffset>
                </wp:positionV>
                <wp:extent cx="5486400" cy="0"/>
                <wp:effectExtent l="9525" t="7620" r="9525" b="1143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0E9093" id="AutoShape 4" o:spid="_x0000_s1026" type="#_x0000_t32" style="position:absolute;margin-left:29.3pt;margin-top:.7pt;width:6in;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" strokeweight=".5pt"/>
            </w:pict>
          </mc:Fallback>
        </mc:AlternateContent>
      </w:r>
    </w:p>
    <w:p w14:paraId="7CFE0525" w14:textId="77777777" w:rsidR="00413140" w:rsidRPr="00C073CE" w:rsidRDefault="008C630E" w:rsidP="003F5659">
      <w:pPr>
        <w:tabs>
          <w:tab w:val="left" w:pos="1418"/>
        </w:tabs>
        <w:spacing w:after="0" w:line="240" w:lineRule="auto"/>
        <w:ind w:left="1418" w:hanging="851"/>
        <w:jc w:val="both"/>
        <w:rPr>
          <w:rFonts w:ascii="Verdana" w:hAnsi="Verdana"/>
          <w:b/>
          <w:sz w:val="20"/>
          <w:szCs w:val="20"/>
          <w:u w:val="single"/>
        </w:rPr>
      </w:pPr>
      <w:r w:rsidRPr="00C073CE">
        <w:rPr>
          <w:rFonts w:ascii="Verdana" w:hAnsi="Verdana"/>
          <w:b/>
          <w:sz w:val="20"/>
          <w:szCs w:val="20"/>
          <w:u w:val="single"/>
        </w:rPr>
        <w:t>B</w:t>
      </w:r>
      <w:r w:rsidR="00834B4B" w:rsidRPr="00C073CE">
        <w:rPr>
          <w:rFonts w:ascii="Verdana" w:hAnsi="Verdana"/>
          <w:b/>
          <w:sz w:val="20"/>
          <w:szCs w:val="20"/>
          <w:u w:val="single"/>
        </w:rPr>
        <w:t>.</w:t>
      </w:r>
      <w:r w:rsidRPr="00C073CE">
        <w:rPr>
          <w:rFonts w:ascii="Verdana" w:hAnsi="Verdana"/>
          <w:b/>
          <w:sz w:val="20"/>
          <w:szCs w:val="20"/>
          <w:u w:val="single"/>
        </w:rPr>
        <w:t>3.</w:t>
      </w:r>
      <w:r w:rsidR="00413140" w:rsidRPr="00C073CE">
        <w:rPr>
          <w:rFonts w:ascii="Verdana" w:hAnsi="Verdana"/>
          <w:b/>
          <w:sz w:val="20"/>
          <w:szCs w:val="20"/>
          <w:u w:val="single"/>
        </w:rPr>
        <w:t>a</w:t>
      </w:r>
      <w:r w:rsidRPr="00C073CE">
        <w:rPr>
          <w:rFonts w:ascii="Verdana" w:hAnsi="Verdana"/>
          <w:b/>
          <w:sz w:val="20"/>
          <w:szCs w:val="20"/>
          <w:u w:val="single"/>
        </w:rPr>
        <w:t>.</w:t>
      </w:r>
      <w:r w:rsidR="00413140" w:rsidRPr="00C073CE">
        <w:rPr>
          <w:rFonts w:ascii="Verdana" w:hAnsi="Verdana"/>
          <w:b/>
          <w:sz w:val="20"/>
          <w:szCs w:val="20"/>
          <w:u w:val="single"/>
        </w:rPr>
        <w:t xml:space="preserve"> </w:t>
      </w:r>
      <w:r w:rsidR="003F5659" w:rsidRPr="00C073CE">
        <w:rPr>
          <w:rFonts w:ascii="Verdana" w:hAnsi="Verdana"/>
          <w:b/>
          <w:sz w:val="20"/>
          <w:szCs w:val="20"/>
          <w:u w:val="single"/>
        </w:rPr>
        <w:tab/>
      </w:r>
      <w:r w:rsidRPr="00C073CE">
        <w:rPr>
          <w:rFonts w:ascii="Verdana" w:hAnsi="Verdana"/>
          <w:b/>
          <w:sz w:val="20"/>
          <w:szCs w:val="20"/>
          <w:u w:val="single"/>
        </w:rPr>
        <w:t xml:space="preserve">Napojovací </w:t>
      </w:r>
      <w:r w:rsidR="003F5659" w:rsidRPr="00C073CE">
        <w:rPr>
          <w:rFonts w:ascii="Verdana" w:hAnsi="Verdana"/>
          <w:b/>
          <w:sz w:val="20"/>
          <w:szCs w:val="20"/>
          <w:u w:val="single"/>
        </w:rPr>
        <w:t>místa technické infrastruktury</w:t>
      </w:r>
    </w:p>
    <w:p w14:paraId="381851A1" w14:textId="77777777" w:rsidR="008A28D7" w:rsidRPr="00C073CE" w:rsidRDefault="008A28D7" w:rsidP="008A28D7">
      <w:pPr>
        <w:spacing w:after="0" w:line="240" w:lineRule="auto"/>
        <w:ind w:left="567"/>
        <w:jc w:val="both"/>
        <w:rPr>
          <w:rFonts w:ascii="Verdana" w:hAnsi="Verdana"/>
          <w:sz w:val="20"/>
          <w:szCs w:val="20"/>
        </w:rPr>
      </w:pPr>
    </w:p>
    <w:p w14:paraId="323E26A4" w14:textId="77777777" w:rsidR="00C073CE" w:rsidRPr="00C073CE" w:rsidRDefault="00C073CE" w:rsidP="00C073CE">
      <w:pPr>
        <w:spacing w:after="0" w:line="240" w:lineRule="auto"/>
        <w:ind w:left="567"/>
        <w:jc w:val="both"/>
        <w:rPr>
          <w:rFonts w:ascii="Verdana" w:eastAsia="Times New Roman" w:hAnsi="Verdana" w:cs="Times New Roman"/>
          <w:sz w:val="20"/>
          <w:szCs w:val="20"/>
          <w:lang w:eastAsia="cs-CZ"/>
        </w:rPr>
      </w:pPr>
      <w:r w:rsidRPr="00C073CE">
        <w:rPr>
          <w:rFonts w:ascii="Verdana" w:eastAsia="Times New Roman" w:hAnsi="Verdana" w:cs="Times New Roman"/>
          <w:sz w:val="20"/>
          <w:szCs w:val="20"/>
          <w:lang w:eastAsia="cs-CZ"/>
        </w:rPr>
        <w:t>Napojení na technickou infrastrukturu navržené úpravy nevyžadují.</w:t>
      </w:r>
    </w:p>
    <w:p w14:paraId="63074D7F" w14:textId="77777777" w:rsidR="00B546A2" w:rsidRPr="00C073CE" w:rsidRDefault="00B546A2" w:rsidP="008A28D7">
      <w:pPr>
        <w:spacing w:after="0" w:line="240" w:lineRule="auto"/>
        <w:ind w:left="567"/>
        <w:jc w:val="both"/>
        <w:rPr>
          <w:rFonts w:ascii="Verdana" w:eastAsia="Times New Roman" w:hAnsi="Verdana" w:cs="Times New Roman"/>
          <w:sz w:val="20"/>
          <w:szCs w:val="20"/>
          <w:lang w:eastAsia="cs-CZ"/>
        </w:rPr>
      </w:pPr>
    </w:p>
    <w:p w14:paraId="2A34E505" w14:textId="77777777" w:rsidR="00B546A2" w:rsidRPr="00C073CE" w:rsidRDefault="00B546A2" w:rsidP="008A28D7">
      <w:pPr>
        <w:spacing w:after="0" w:line="240" w:lineRule="auto"/>
        <w:ind w:left="567"/>
        <w:jc w:val="both"/>
        <w:rPr>
          <w:rFonts w:ascii="Verdana" w:hAnsi="Verdana"/>
          <w:sz w:val="20"/>
          <w:szCs w:val="20"/>
        </w:rPr>
      </w:pPr>
    </w:p>
    <w:p w14:paraId="4A42A92A" w14:textId="77777777" w:rsidR="00413140" w:rsidRPr="00C073CE" w:rsidRDefault="008C630E" w:rsidP="003F5659">
      <w:pPr>
        <w:tabs>
          <w:tab w:val="left" w:pos="1418"/>
        </w:tabs>
        <w:spacing w:after="0" w:line="240" w:lineRule="auto"/>
        <w:ind w:left="1418" w:hanging="851"/>
        <w:jc w:val="both"/>
        <w:rPr>
          <w:rFonts w:ascii="Verdana" w:hAnsi="Verdana"/>
          <w:b/>
          <w:sz w:val="20"/>
          <w:szCs w:val="20"/>
          <w:u w:val="single"/>
        </w:rPr>
      </w:pPr>
      <w:r w:rsidRPr="00C073CE">
        <w:rPr>
          <w:rFonts w:ascii="Verdana" w:hAnsi="Verdana"/>
          <w:b/>
          <w:sz w:val="20"/>
          <w:szCs w:val="20"/>
          <w:u w:val="single"/>
        </w:rPr>
        <w:t>B</w:t>
      </w:r>
      <w:r w:rsidR="00834B4B" w:rsidRPr="00C073CE">
        <w:rPr>
          <w:rFonts w:ascii="Verdana" w:hAnsi="Verdana"/>
          <w:b/>
          <w:sz w:val="20"/>
          <w:szCs w:val="20"/>
          <w:u w:val="single"/>
        </w:rPr>
        <w:t>.</w:t>
      </w:r>
      <w:r w:rsidRPr="00C073CE">
        <w:rPr>
          <w:rFonts w:ascii="Verdana" w:hAnsi="Verdana"/>
          <w:b/>
          <w:sz w:val="20"/>
          <w:szCs w:val="20"/>
          <w:u w:val="single"/>
        </w:rPr>
        <w:t>3.</w:t>
      </w:r>
      <w:r w:rsidR="00413140" w:rsidRPr="00C073CE">
        <w:rPr>
          <w:rFonts w:ascii="Verdana" w:hAnsi="Verdana"/>
          <w:b/>
          <w:sz w:val="20"/>
          <w:szCs w:val="20"/>
          <w:u w:val="single"/>
        </w:rPr>
        <w:t>b</w:t>
      </w:r>
      <w:r w:rsidRPr="00C073CE">
        <w:rPr>
          <w:rFonts w:ascii="Verdana" w:hAnsi="Verdana"/>
          <w:b/>
          <w:sz w:val="20"/>
          <w:szCs w:val="20"/>
          <w:u w:val="single"/>
        </w:rPr>
        <w:t>.</w:t>
      </w:r>
      <w:r w:rsidR="00413140" w:rsidRPr="00C073CE">
        <w:rPr>
          <w:rFonts w:ascii="Verdana" w:hAnsi="Verdana"/>
          <w:b/>
          <w:sz w:val="20"/>
          <w:szCs w:val="20"/>
          <w:u w:val="single"/>
        </w:rPr>
        <w:t xml:space="preserve"> </w:t>
      </w:r>
      <w:r w:rsidR="003F5659" w:rsidRPr="00C073CE">
        <w:rPr>
          <w:rFonts w:ascii="Verdana" w:hAnsi="Verdana"/>
          <w:b/>
          <w:sz w:val="20"/>
          <w:szCs w:val="20"/>
          <w:u w:val="single"/>
        </w:rPr>
        <w:tab/>
      </w:r>
      <w:r w:rsidRPr="00C073CE">
        <w:rPr>
          <w:rFonts w:ascii="Verdana" w:hAnsi="Verdana"/>
          <w:b/>
          <w:sz w:val="20"/>
          <w:szCs w:val="20"/>
          <w:u w:val="single"/>
        </w:rPr>
        <w:t xml:space="preserve">Připojovací </w:t>
      </w:r>
      <w:r w:rsidR="00413140" w:rsidRPr="00C073CE">
        <w:rPr>
          <w:rFonts w:ascii="Verdana" w:hAnsi="Verdana"/>
          <w:b/>
          <w:sz w:val="20"/>
          <w:szCs w:val="20"/>
          <w:u w:val="single"/>
        </w:rPr>
        <w:t>roz</w:t>
      </w:r>
      <w:r w:rsidR="003F5659" w:rsidRPr="00C073CE">
        <w:rPr>
          <w:rFonts w:ascii="Verdana" w:hAnsi="Verdana"/>
          <w:b/>
          <w:sz w:val="20"/>
          <w:szCs w:val="20"/>
          <w:u w:val="single"/>
        </w:rPr>
        <w:t>měry, výkonové kapacity a délky</w:t>
      </w:r>
    </w:p>
    <w:p w14:paraId="7A607A82" w14:textId="77777777" w:rsidR="008A28D7" w:rsidRPr="00165552" w:rsidRDefault="008A28D7" w:rsidP="008A28D7">
      <w:pPr>
        <w:spacing w:after="0" w:line="240" w:lineRule="auto"/>
        <w:ind w:left="567"/>
        <w:jc w:val="both"/>
        <w:rPr>
          <w:rFonts w:ascii="Verdana" w:hAnsi="Verdana"/>
          <w:color w:val="0000FF"/>
          <w:sz w:val="20"/>
          <w:szCs w:val="20"/>
        </w:rPr>
      </w:pPr>
    </w:p>
    <w:p w14:paraId="651171C8" w14:textId="77777777" w:rsidR="00C073CE" w:rsidRPr="00AD7CFD" w:rsidRDefault="00C073CE" w:rsidP="00C073CE">
      <w:pPr>
        <w:spacing w:after="0" w:line="240" w:lineRule="auto"/>
        <w:ind w:left="567"/>
        <w:jc w:val="both"/>
        <w:rPr>
          <w:rFonts w:ascii="Verdana" w:eastAsia="Times New Roman" w:hAnsi="Verdana" w:cs="Times New Roman"/>
          <w:color w:val="000000" w:themeColor="text1"/>
          <w:sz w:val="20"/>
          <w:szCs w:val="20"/>
          <w:lang w:eastAsia="cs-CZ"/>
        </w:rPr>
      </w:pPr>
      <w:r w:rsidRPr="00AD7CFD">
        <w:rPr>
          <w:rFonts w:ascii="Verdana" w:eastAsia="Times New Roman" w:hAnsi="Verdana" w:cs="Times New Roman"/>
          <w:color w:val="000000" w:themeColor="text1"/>
          <w:sz w:val="20"/>
          <w:szCs w:val="20"/>
          <w:lang w:eastAsia="cs-CZ"/>
        </w:rPr>
        <w:t>Napojení na technickou infrastrukturu navržené úpravy nevyžadují.</w:t>
      </w:r>
    </w:p>
    <w:p w14:paraId="1E066666" w14:textId="77777777" w:rsidR="00F2524F" w:rsidRPr="00165552" w:rsidRDefault="00F2524F" w:rsidP="00413140">
      <w:pPr>
        <w:spacing w:after="0" w:line="240" w:lineRule="auto"/>
        <w:ind w:left="567"/>
        <w:jc w:val="both"/>
        <w:rPr>
          <w:rFonts w:ascii="Verdana" w:hAnsi="Verdana"/>
          <w:b/>
          <w:color w:val="0000FF"/>
          <w:sz w:val="20"/>
          <w:szCs w:val="20"/>
        </w:rPr>
      </w:pPr>
    </w:p>
    <w:p w14:paraId="76930BA7" w14:textId="77777777" w:rsidR="00F2524F" w:rsidRPr="00C073CE" w:rsidRDefault="00F2524F" w:rsidP="00413140">
      <w:pPr>
        <w:spacing w:after="0" w:line="240" w:lineRule="auto"/>
        <w:ind w:left="567"/>
        <w:jc w:val="both"/>
        <w:rPr>
          <w:rFonts w:ascii="Verdana" w:hAnsi="Verdana"/>
          <w:b/>
          <w:sz w:val="20"/>
          <w:szCs w:val="20"/>
        </w:rPr>
      </w:pPr>
    </w:p>
    <w:p w14:paraId="0232F324" w14:textId="77777777" w:rsidR="00413140" w:rsidRPr="00C073CE" w:rsidRDefault="00AC175C" w:rsidP="00413140">
      <w:pPr>
        <w:spacing w:after="0" w:line="240" w:lineRule="auto"/>
        <w:ind w:left="567"/>
        <w:jc w:val="both"/>
        <w:rPr>
          <w:rFonts w:ascii="Verdana" w:hAnsi="Verdana"/>
          <w:b/>
          <w:sz w:val="20"/>
          <w:szCs w:val="20"/>
        </w:rPr>
      </w:pPr>
      <w:r w:rsidRPr="00C073CE">
        <w:rPr>
          <w:rFonts w:ascii="Verdana" w:hAnsi="Verdana"/>
          <w:b/>
          <w:sz w:val="20"/>
          <w:szCs w:val="20"/>
        </w:rPr>
        <w:t>B</w:t>
      </w:r>
      <w:r w:rsidR="00834B4B" w:rsidRPr="00C073CE">
        <w:rPr>
          <w:rFonts w:ascii="Verdana" w:hAnsi="Verdana"/>
          <w:b/>
          <w:sz w:val="20"/>
          <w:szCs w:val="20"/>
        </w:rPr>
        <w:t>.</w:t>
      </w:r>
      <w:r w:rsidRPr="00C073CE">
        <w:rPr>
          <w:rFonts w:ascii="Verdana" w:hAnsi="Verdana"/>
          <w:b/>
          <w:sz w:val="20"/>
          <w:szCs w:val="20"/>
        </w:rPr>
        <w:t>4</w:t>
      </w:r>
      <w:r w:rsidR="000D07DF" w:rsidRPr="00C073CE">
        <w:rPr>
          <w:rFonts w:ascii="Verdana" w:hAnsi="Verdana"/>
          <w:b/>
          <w:sz w:val="20"/>
          <w:szCs w:val="20"/>
        </w:rPr>
        <w:t>.</w:t>
      </w:r>
      <w:r w:rsidRPr="00C073CE">
        <w:rPr>
          <w:rFonts w:ascii="Verdana" w:hAnsi="Verdana"/>
          <w:b/>
          <w:sz w:val="20"/>
          <w:szCs w:val="20"/>
        </w:rPr>
        <w:t xml:space="preserve"> DOPRAVNÍ ŘEŠENÍ</w:t>
      </w:r>
    </w:p>
    <w:p w14:paraId="77A66E16" w14:textId="77777777" w:rsidR="00B546A2" w:rsidRPr="00C073CE" w:rsidRDefault="000D07DF" w:rsidP="002E25C5">
      <w:pPr>
        <w:spacing w:after="0" w:line="240" w:lineRule="auto"/>
        <w:ind w:left="567"/>
        <w:jc w:val="both"/>
        <w:rPr>
          <w:rFonts w:ascii="Verdana" w:hAnsi="Verdana"/>
          <w:b/>
          <w:sz w:val="20"/>
          <w:szCs w:val="20"/>
          <w:u w:val="single"/>
        </w:rPr>
      </w:pPr>
      <w:r w:rsidRPr="00C073CE">
        <w:rPr>
          <w:rFonts w:ascii="Verdana" w:eastAsia="Times New Roman" w:hAnsi="Verdana" w:cs="Times New Roman"/>
          <w:b/>
          <w:caps/>
          <w:noProof/>
          <w:sz w:val="20"/>
          <w:szCs w:val="20"/>
          <w:lang w:eastAsia="cs-CZ"/>
        </w:rPr>
        <mc:AlternateContent>
          <mc:Choice Requires="wps">
            <w:drawing>
              <wp:anchor distT="0" distB="0" distL="114300" distR="114300" simplePos="0" relativeHeight="251670528" behindDoc="0" locked="0" layoutInCell="1" allowOverlap="1" wp14:anchorId="51AB1801" wp14:editId="2BC4D25B">
                <wp:simplePos x="0" y="0"/>
                <wp:positionH relativeFrom="column">
                  <wp:posOffset>363008</wp:posOffset>
                </wp:positionH>
                <wp:positionV relativeFrom="paragraph">
                  <wp:posOffset>11642</wp:posOffset>
                </wp:positionV>
                <wp:extent cx="5486400" cy="0"/>
                <wp:effectExtent l="9525" t="7620" r="9525" b="1143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71CB30" id="AutoShape 4" o:spid="_x0000_s1026" type="#_x0000_t32" style="position:absolute;margin-left:28.6pt;margin-top:.9pt;width:6in;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" strokeweight=".5pt"/>
            </w:pict>
          </mc:Fallback>
        </mc:AlternateContent>
      </w:r>
    </w:p>
    <w:p w14:paraId="46DA432C" w14:textId="77777777" w:rsidR="00413140" w:rsidRPr="00C073CE" w:rsidRDefault="008C630E" w:rsidP="003F5659">
      <w:pPr>
        <w:tabs>
          <w:tab w:val="left" w:pos="1418"/>
        </w:tabs>
        <w:spacing w:after="0" w:line="240" w:lineRule="auto"/>
        <w:ind w:left="1418" w:hanging="851"/>
        <w:jc w:val="both"/>
        <w:rPr>
          <w:rFonts w:ascii="Verdana" w:hAnsi="Verdana"/>
          <w:b/>
          <w:sz w:val="20"/>
          <w:szCs w:val="20"/>
          <w:u w:val="single"/>
        </w:rPr>
      </w:pPr>
      <w:r w:rsidRPr="00C073CE">
        <w:rPr>
          <w:rFonts w:ascii="Verdana" w:hAnsi="Verdana"/>
          <w:b/>
          <w:sz w:val="20"/>
          <w:szCs w:val="20"/>
          <w:u w:val="single"/>
        </w:rPr>
        <w:t>B</w:t>
      </w:r>
      <w:r w:rsidR="00834B4B" w:rsidRPr="00C073CE">
        <w:rPr>
          <w:rFonts w:ascii="Verdana" w:hAnsi="Verdana"/>
          <w:b/>
          <w:sz w:val="20"/>
          <w:szCs w:val="20"/>
          <w:u w:val="single"/>
        </w:rPr>
        <w:t>.</w:t>
      </w:r>
      <w:r w:rsidRPr="00C073CE">
        <w:rPr>
          <w:rFonts w:ascii="Verdana" w:hAnsi="Verdana"/>
          <w:b/>
          <w:sz w:val="20"/>
          <w:szCs w:val="20"/>
          <w:u w:val="single"/>
        </w:rPr>
        <w:t>4.</w:t>
      </w:r>
      <w:r w:rsidR="00413140" w:rsidRPr="00C073CE">
        <w:rPr>
          <w:rFonts w:ascii="Verdana" w:hAnsi="Verdana"/>
          <w:b/>
          <w:sz w:val="20"/>
          <w:szCs w:val="20"/>
          <w:u w:val="single"/>
        </w:rPr>
        <w:t>a</w:t>
      </w:r>
      <w:r w:rsidRPr="00C073CE">
        <w:rPr>
          <w:rFonts w:ascii="Verdana" w:hAnsi="Verdana"/>
          <w:b/>
          <w:sz w:val="20"/>
          <w:szCs w:val="20"/>
          <w:u w:val="single"/>
        </w:rPr>
        <w:t>.</w:t>
      </w:r>
      <w:r w:rsidR="00413140" w:rsidRPr="00C073CE">
        <w:rPr>
          <w:rFonts w:ascii="Verdana" w:hAnsi="Verdana"/>
          <w:b/>
          <w:sz w:val="20"/>
          <w:szCs w:val="20"/>
          <w:u w:val="single"/>
        </w:rPr>
        <w:t xml:space="preserve"> </w:t>
      </w:r>
      <w:r w:rsidR="003F5659" w:rsidRPr="00C073CE">
        <w:rPr>
          <w:rFonts w:ascii="Verdana" w:hAnsi="Verdana"/>
          <w:b/>
          <w:sz w:val="20"/>
          <w:szCs w:val="20"/>
          <w:u w:val="single"/>
        </w:rPr>
        <w:tab/>
      </w:r>
      <w:r w:rsidR="00121255" w:rsidRPr="00C073CE">
        <w:rPr>
          <w:rFonts w:ascii="Verdana" w:hAnsi="Verdana"/>
          <w:b/>
          <w:sz w:val="20"/>
          <w:szCs w:val="20"/>
          <w:u w:val="single"/>
        </w:rPr>
        <w:t>Popis dopravního řešení včetně bezbariérových opatření pro přístupnost a užívání stavby osobami se sníženou schopností pohybu nebo orientace</w:t>
      </w:r>
    </w:p>
    <w:p w14:paraId="3E4FBF3C" w14:textId="77777777" w:rsidR="008A28D7" w:rsidRPr="00C073CE" w:rsidRDefault="008A28D7" w:rsidP="008A28D7">
      <w:pPr>
        <w:spacing w:after="0" w:line="240" w:lineRule="auto"/>
        <w:ind w:left="567"/>
        <w:jc w:val="both"/>
        <w:rPr>
          <w:rFonts w:ascii="Verdana" w:hAnsi="Verdana"/>
          <w:sz w:val="20"/>
          <w:szCs w:val="20"/>
        </w:rPr>
      </w:pPr>
    </w:p>
    <w:p w14:paraId="3877B337" w14:textId="77777777" w:rsidR="00C073CE" w:rsidRPr="00AD7CFD" w:rsidRDefault="00C073CE" w:rsidP="00C073CE">
      <w:pPr>
        <w:spacing w:after="0" w:line="240" w:lineRule="auto"/>
        <w:ind w:left="567"/>
        <w:jc w:val="both"/>
        <w:rPr>
          <w:rFonts w:ascii="Verdana" w:hAnsi="Verdana"/>
          <w:color w:val="000000" w:themeColor="text1"/>
          <w:sz w:val="20"/>
          <w:szCs w:val="20"/>
        </w:rPr>
      </w:pPr>
      <w:r w:rsidRPr="00AD7CFD">
        <w:rPr>
          <w:rFonts w:ascii="Verdana" w:hAnsi="Verdana"/>
          <w:color w:val="000000" w:themeColor="text1"/>
          <w:sz w:val="20"/>
          <w:szCs w:val="20"/>
        </w:rPr>
        <w:t xml:space="preserve">Místo úprav je dostupné po stávající místní komunikaci napojené na veřejnou dopravní síť. Výstavba nových cest pro přístup na staveniště není nutná.  </w:t>
      </w:r>
    </w:p>
    <w:p w14:paraId="2661E5C5" w14:textId="6103A0C0" w:rsidR="007E07FA" w:rsidRPr="00165552" w:rsidRDefault="007E07FA" w:rsidP="008A28D7">
      <w:pPr>
        <w:spacing w:after="0" w:line="240" w:lineRule="auto"/>
        <w:ind w:left="567"/>
        <w:jc w:val="both"/>
        <w:rPr>
          <w:rFonts w:ascii="Verdana" w:hAnsi="Verdana"/>
          <w:color w:val="0000FF"/>
          <w:sz w:val="20"/>
          <w:szCs w:val="20"/>
        </w:rPr>
      </w:pPr>
    </w:p>
    <w:p w14:paraId="633AD278" w14:textId="77777777" w:rsidR="00167129" w:rsidRPr="00165552" w:rsidRDefault="00167129" w:rsidP="008A28D7">
      <w:pPr>
        <w:spacing w:after="0" w:line="240" w:lineRule="auto"/>
        <w:ind w:left="567"/>
        <w:jc w:val="both"/>
        <w:rPr>
          <w:rFonts w:ascii="Verdana" w:hAnsi="Verdana"/>
          <w:color w:val="0000FF"/>
          <w:sz w:val="20"/>
          <w:szCs w:val="20"/>
        </w:rPr>
      </w:pPr>
    </w:p>
    <w:p w14:paraId="14B878BB" w14:textId="77777777" w:rsidR="00413140" w:rsidRPr="00C073CE" w:rsidRDefault="008C630E" w:rsidP="003F5659">
      <w:pPr>
        <w:tabs>
          <w:tab w:val="left" w:pos="1418"/>
        </w:tabs>
        <w:spacing w:after="0" w:line="240" w:lineRule="auto"/>
        <w:ind w:left="1418" w:hanging="851"/>
        <w:jc w:val="both"/>
        <w:rPr>
          <w:rFonts w:ascii="Verdana" w:hAnsi="Verdana"/>
          <w:b/>
          <w:sz w:val="20"/>
          <w:szCs w:val="20"/>
          <w:u w:val="single"/>
        </w:rPr>
      </w:pPr>
      <w:r w:rsidRPr="00C073CE">
        <w:rPr>
          <w:rFonts w:ascii="Verdana" w:hAnsi="Verdana"/>
          <w:b/>
          <w:sz w:val="20"/>
          <w:szCs w:val="20"/>
          <w:u w:val="single"/>
        </w:rPr>
        <w:t>B</w:t>
      </w:r>
      <w:r w:rsidR="00834B4B" w:rsidRPr="00C073CE">
        <w:rPr>
          <w:rFonts w:ascii="Verdana" w:hAnsi="Verdana"/>
          <w:b/>
          <w:sz w:val="20"/>
          <w:szCs w:val="20"/>
          <w:u w:val="single"/>
        </w:rPr>
        <w:t>.</w:t>
      </w:r>
      <w:r w:rsidRPr="00C073CE">
        <w:rPr>
          <w:rFonts w:ascii="Verdana" w:hAnsi="Verdana"/>
          <w:b/>
          <w:sz w:val="20"/>
          <w:szCs w:val="20"/>
          <w:u w:val="single"/>
        </w:rPr>
        <w:t>4.</w:t>
      </w:r>
      <w:r w:rsidR="00413140" w:rsidRPr="00C073CE">
        <w:rPr>
          <w:rFonts w:ascii="Verdana" w:hAnsi="Verdana"/>
          <w:b/>
          <w:sz w:val="20"/>
          <w:szCs w:val="20"/>
          <w:u w:val="single"/>
        </w:rPr>
        <w:t>b</w:t>
      </w:r>
      <w:r w:rsidRPr="00C073CE">
        <w:rPr>
          <w:rFonts w:ascii="Verdana" w:hAnsi="Verdana"/>
          <w:b/>
          <w:sz w:val="20"/>
          <w:szCs w:val="20"/>
          <w:u w:val="single"/>
        </w:rPr>
        <w:t>.</w:t>
      </w:r>
      <w:r w:rsidR="00413140" w:rsidRPr="00C073CE">
        <w:rPr>
          <w:rFonts w:ascii="Verdana" w:hAnsi="Verdana"/>
          <w:b/>
          <w:sz w:val="20"/>
          <w:szCs w:val="20"/>
          <w:u w:val="single"/>
        </w:rPr>
        <w:t xml:space="preserve"> </w:t>
      </w:r>
      <w:r w:rsidR="003F5659" w:rsidRPr="00C073CE">
        <w:rPr>
          <w:rFonts w:ascii="Verdana" w:hAnsi="Verdana"/>
          <w:b/>
          <w:sz w:val="20"/>
          <w:szCs w:val="20"/>
          <w:u w:val="single"/>
        </w:rPr>
        <w:tab/>
      </w:r>
      <w:r w:rsidRPr="00C073CE">
        <w:rPr>
          <w:rFonts w:ascii="Verdana" w:hAnsi="Verdana"/>
          <w:b/>
          <w:sz w:val="20"/>
          <w:szCs w:val="20"/>
          <w:u w:val="single"/>
        </w:rPr>
        <w:t xml:space="preserve">Napojení </w:t>
      </w:r>
      <w:r w:rsidR="00413140" w:rsidRPr="00C073CE">
        <w:rPr>
          <w:rFonts w:ascii="Verdana" w:hAnsi="Verdana"/>
          <w:b/>
          <w:sz w:val="20"/>
          <w:szCs w:val="20"/>
          <w:u w:val="single"/>
        </w:rPr>
        <w:t>území na st</w:t>
      </w:r>
      <w:r w:rsidR="003F5659" w:rsidRPr="00C073CE">
        <w:rPr>
          <w:rFonts w:ascii="Verdana" w:hAnsi="Verdana"/>
          <w:b/>
          <w:sz w:val="20"/>
          <w:szCs w:val="20"/>
          <w:u w:val="single"/>
        </w:rPr>
        <w:t>ávající dopravní infrastrukturu</w:t>
      </w:r>
    </w:p>
    <w:p w14:paraId="03FC6053" w14:textId="77777777" w:rsidR="008A28D7" w:rsidRPr="00165552" w:rsidRDefault="008A28D7" w:rsidP="008A28D7">
      <w:pPr>
        <w:spacing w:after="0" w:line="240" w:lineRule="auto"/>
        <w:ind w:left="567"/>
        <w:jc w:val="both"/>
        <w:rPr>
          <w:rFonts w:ascii="Verdana" w:hAnsi="Verdana"/>
          <w:color w:val="0000FF"/>
          <w:sz w:val="20"/>
          <w:szCs w:val="20"/>
        </w:rPr>
      </w:pPr>
    </w:p>
    <w:p w14:paraId="55A2A4D1" w14:textId="77777777" w:rsidR="00C073CE" w:rsidRPr="00AD7CFD" w:rsidRDefault="00C073CE" w:rsidP="00C073CE">
      <w:pPr>
        <w:spacing w:after="0" w:line="240" w:lineRule="auto"/>
        <w:ind w:left="567"/>
        <w:jc w:val="both"/>
        <w:rPr>
          <w:rFonts w:ascii="Verdana" w:hAnsi="Verdana"/>
          <w:color w:val="000000" w:themeColor="text1"/>
          <w:sz w:val="20"/>
          <w:szCs w:val="20"/>
        </w:rPr>
      </w:pPr>
      <w:r w:rsidRPr="007A6111">
        <w:rPr>
          <w:rFonts w:ascii="Verdana" w:hAnsi="Verdana"/>
          <w:color w:val="000000" w:themeColor="text1"/>
          <w:sz w:val="20"/>
          <w:szCs w:val="20"/>
        </w:rPr>
        <w:t xml:space="preserve">Místo je přístupné po stávajících veřejných komunikacích. Příjezd k vodní nádrži je </w:t>
      </w:r>
      <w:r w:rsidRPr="00AD7CFD">
        <w:rPr>
          <w:rFonts w:ascii="Verdana" w:hAnsi="Verdana"/>
          <w:color w:val="000000" w:themeColor="text1"/>
          <w:sz w:val="20"/>
          <w:szCs w:val="20"/>
        </w:rPr>
        <w:t xml:space="preserve">možný po místní komunikaci </w:t>
      </w:r>
      <w:proofErr w:type="spellStart"/>
      <w:r w:rsidRPr="00AD7CFD">
        <w:rPr>
          <w:rFonts w:ascii="Verdana" w:hAnsi="Verdana"/>
          <w:color w:val="000000" w:themeColor="text1"/>
          <w:sz w:val="20"/>
          <w:szCs w:val="20"/>
        </w:rPr>
        <w:t>parc.č</w:t>
      </w:r>
      <w:proofErr w:type="spellEnd"/>
      <w:r w:rsidRPr="00AD7CFD">
        <w:rPr>
          <w:rFonts w:ascii="Verdana" w:hAnsi="Verdana"/>
          <w:color w:val="000000" w:themeColor="text1"/>
          <w:sz w:val="20"/>
          <w:szCs w:val="20"/>
        </w:rPr>
        <w:t xml:space="preserve">. 870/4 v </w:t>
      </w:r>
      <w:proofErr w:type="spellStart"/>
      <w:r w:rsidRPr="00AD7CFD">
        <w:rPr>
          <w:rFonts w:ascii="Verdana" w:hAnsi="Verdana"/>
          <w:color w:val="000000" w:themeColor="text1"/>
          <w:sz w:val="20"/>
          <w:szCs w:val="20"/>
        </w:rPr>
        <w:t>k.ú</w:t>
      </w:r>
      <w:proofErr w:type="spellEnd"/>
      <w:r w:rsidRPr="00AD7CFD">
        <w:rPr>
          <w:rFonts w:ascii="Verdana" w:hAnsi="Verdana"/>
          <w:color w:val="000000" w:themeColor="text1"/>
          <w:sz w:val="20"/>
          <w:szCs w:val="20"/>
        </w:rPr>
        <w:t xml:space="preserve">. </w:t>
      </w:r>
      <w:proofErr w:type="spellStart"/>
      <w:r w:rsidRPr="00AD7CFD">
        <w:rPr>
          <w:rFonts w:ascii="Verdana" w:hAnsi="Verdana"/>
          <w:color w:val="000000" w:themeColor="text1"/>
          <w:sz w:val="20"/>
          <w:szCs w:val="20"/>
        </w:rPr>
        <w:t>Chabičov</w:t>
      </w:r>
      <w:proofErr w:type="spellEnd"/>
      <w:r w:rsidRPr="00AD7CFD">
        <w:rPr>
          <w:rFonts w:ascii="Verdana" w:hAnsi="Verdana"/>
          <w:color w:val="000000" w:themeColor="text1"/>
          <w:sz w:val="20"/>
          <w:szCs w:val="20"/>
        </w:rPr>
        <w:t xml:space="preserve">, která je napojena na silnici č. III/4452 </w:t>
      </w:r>
      <w:proofErr w:type="spellStart"/>
      <w:proofErr w:type="gramStart"/>
      <w:r w:rsidRPr="00AD7CFD">
        <w:rPr>
          <w:rFonts w:ascii="Verdana" w:hAnsi="Verdana"/>
          <w:color w:val="000000" w:themeColor="text1"/>
          <w:sz w:val="20"/>
          <w:szCs w:val="20"/>
        </w:rPr>
        <w:t>Chabičov</w:t>
      </w:r>
      <w:proofErr w:type="spellEnd"/>
      <w:r w:rsidRPr="00AD7CFD">
        <w:rPr>
          <w:rFonts w:ascii="Verdana" w:hAnsi="Verdana"/>
          <w:color w:val="000000" w:themeColor="text1"/>
          <w:sz w:val="20"/>
          <w:szCs w:val="20"/>
        </w:rPr>
        <w:t xml:space="preserve"> - Dolní</w:t>
      </w:r>
      <w:proofErr w:type="gramEnd"/>
      <w:r w:rsidRPr="00AD7CFD">
        <w:rPr>
          <w:rFonts w:ascii="Verdana" w:hAnsi="Verdana"/>
          <w:color w:val="000000" w:themeColor="text1"/>
          <w:sz w:val="20"/>
          <w:szCs w:val="20"/>
        </w:rPr>
        <w:t xml:space="preserve"> Žleb a ta přímo v obci </w:t>
      </w:r>
      <w:proofErr w:type="spellStart"/>
      <w:r w:rsidRPr="00AD7CFD">
        <w:rPr>
          <w:rFonts w:ascii="Verdana" w:hAnsi="Verdana"/>
          <w:color w:val="000000" w:themeColor="text1"/>
          <w:sz w:val="20"/>
          <w:szCs w:val="20"/>
        </w:rPr>
        <w:t>Chabičov</w:t>
      </w:r>
      <w:proofErr w:type="spellEnd"/>
      <w:r w:rsidRPr="00AD7CFD">
        <w:rPr>
          <w:rFonts w:ascii="Verdana" w:hAnsi="Verdana"/>
          <w:color w:val="000000" w:themeColor="text1"/>
          <w:sz w:val="20"/>
          <w:szCs w:val="20"/>
        </w:rPr>
        <w:t xml:space="preserve"> na sinici č. II/445 Šternberk - Rýmařov.</w:t>
      </w:r>
    </w:p>
    <w:p w14:paraId="421E4D8F" w14:textId="77777777" w:rsidR="00B546A2" w:rsidRPr="00165552" w:rsidRDefault="00B546A2" w:rsidP="008A28D7">
      <w:pPr>
        <w:spacing w:after="0" w:line="240" w:lineRule="auto"/>
        <w:ind w:left="567"/>
        <w:jc w:val="both"/>
        <w:rPr>
          <w:rFonts w:ascii="Verdana" w:hAnsi="Verdana"/>
          <w:color w:val="0000FF"/>
          <w:sz w:val="20"/>
          <w:szCs w:val="20"/>
        </w:rPr>
      </w:pPr>
    </w:p>
    <w:p w14:paraId="1F923301" w14:textId="77777777" w:rsidR="008257C3" w:rsidRPr="00C073CE" w:rsidRDefault="008257C3" w:rsidP="008A28D7">
      <w:pPr>
        <w:spacing w:after="0" w:line="240" w:lineRule="auto"/>
        <w:ind w:left="567"/>
        <w:jc w:val="both"/>
        <w:rPr>
          <w:rFonts w:ascii="Verdana" w:hAnsi="Verdana"/>
          <w:sz w:val="20"/>
          <w:szCs w:val="20"/>
        </w:rPr>
      </w:pPr>
    </w:p>
    <w:p w14:paraId="46BB6EDA" w14:textId="77777777" w:rsidR="00413140" w:rsidRPr="00C073CE" w:rsidRDefault="008C630E" w:rsidP="003F5659">
      <w:pPr>
        <w:tabs>
          <w:tab w:val="left" w:pos="1418"/>
        </w:tabs>
        <w:spacing w:after="0" w:line="240" w:lineRule="auto"/>
        <w:ind w:left="1418" w:hanging="851"/>
        <w:jc w:val="both"/>
        <w:rPr>
          <w:rFonts w:ascii="Verdana" w:hAnsi="Verdana"/>
          <w:b/>
          <w:sz w:val="20"/>
          <w:szCs w:val="20"/>
          <w:u w:val="single"/>
        </w:rPr>
      </w:pPr>
      <w:r w:rsidRPr="00C073CE">
        <w:rPr>
          <w:rFonts w:ascii="Verdana" w:hAnsi="Verdana"/>
          <w:b/>
          <w:sz w:val="20"/>
          <w:szCs w:val="20"/>
          <w:u w:val="single"/>
        </w:rPr>
        <w:t>B</w:t>
      </w:r>
      <w:r w:rsidR="00834B4B" w:rsidRPr="00C073CE">
        <w:rPr>
          <w:rFonts w:ascii="Verdana" w:hAnsi="Verdana"/>
          <w:b/>
          <w:sz w:val="20"/>
          <w:szCs w:val="20"/>
          <w:u w:val="single"/>
        </w:rPr>
        <w:t>.</w:t>
      </w:r>
      <w:r w:rsidRPr="00C073CE">
        <w:rPr>
          <w:rFonts w:ascii="Verdana" w:hAnsi="Verdana"/>
          <w:b/>
          <w:sz w:val="20"/>
          <w:szCs w:val="20"/>
          <w:u w:val="single"/>
        </w:rPr>
        <w:t>4.</w:t>
      </w:r>
      <w:r w:rsidR="00413140" w:rsidRPr="00C073CE">
        <w:rPr>
          <w:rFonts w:ascii="Verdana" w:hAnsi="Verdana"/>
          <w:b/>
          <w:sz w:val="20"/>
          <w:szCs w:val="20"/>
          <w:u w:val="single"/>
        </w:rPr>
        <w:t>c</w:t>
      </w:r>
      <w:r w:rsidRPr="00C073CE">
        <w:rPr>
          <w:rFonts w:ascii="Verdana" w:hAnsi="Verdana"/>
          <w:b/>
          <w:sz w:val="20"/>
          <w:szCs w:val="20"/>
          <w:u w:val="single"/>
        </w:rPr>
        <w:t>.</w:t>
      </w:r>
      <w:r w:rsidR="00413140" w:rsidRPr="00C073CE">
        <w:rPr>
          <w:rFonts w:ascii="Verdana" w:hAnsi="Verdana"/>
          <w:b/>
          <w:sz w:val="20"/>
          <w:szCs w:val="20"/>
          <w:u w:val="single"/>
        </w:rPr>
        <w:t xml:space="preserve"> </w:t>
      </w:r>
      <w:r w:rsidR="003F5659" w:rsidRPr="00C073CE">
        <w:rPr>
          <w:rFonts w:ascii="Verdana" w:hAnsi="Verdana"/>
          <w:b/>
          <w:sz w:val="20"/>
          <w:szCs w:val="20"/>
          <w:u w:val="single"/>
        </w:rPr>
        <w:tab/>
      </w:r>
      <w:r w:rsidRPr="00C073CE">
        <w:rPr>
          <w:rFonts w:ascii="Verdana" w:hAnsi="Verdana"/>
          <w:b/>
          <w:sz w:val="20"/>
          <w:szCs w:val="20"/>
          <w:u w:val="single"/>
        </w:rPr>
        <w:t xml:space="preserve">Doprava </w:t>
      </w:r>
      <w:r w:rsidR="003F5659" w:rsidRPr="00C073CE">
        <w:rPr>
          <w:rFonts w:ascii="Verdana" w:hAnsi="Verdana"/>
          <w:b/>
          <w:sz w:val="20"/>
          <w:szCs w:val="20"/>
          <w:u w:val="single"/>
        </w:rPr>
        <w:t>v klidu</w:t>
      </w:r>
    </w:p>
    <w:p w14:paraId="1F987198" w14:textId="77777777" w:rsidR="008A28D7" w:rsidRPr="00C073CE" w:rsidRDefault="008A28D7" w:rsidP="008A28D7">
      <w:pPr>
        <w:spacing w:after="0" w:line="240" w:lineRule="auto"/>
        <w:ind w:left="567"/>
        <w:jc w:val="both"/>
        <w:rPr>
          <w:rFonts w:ascii="Verdana" w:hAnsi="Verdana"/>
          <w:sz w:val="20"/>
          <w:szCs w:val="20"/>
        </w:rPr>
      </w:pPr>
    </w:p>
    <w:p w14:paraId="13B3DAFA" w14:textId="77777777" w:rsidR="00C073CE" w:rsidRPr="00C073CE" w:rsidRDefault="00C073CE" w:rsidP="00C073CE">
      <w:pPr>
        <w:tabs>
          <w:tab w:val="left" w:pos="1560"/>
        </w:tabs>
        <w:spacing w:after="0" w:line="240" w:lineRule="auto"/>
        <w:ind w:left="1560" w:hanging="993"/>
        <w:jc w:val="both"/>
        <w:rPr>
          <w:rFonts w:ascii="Verdana" w:hAnsi="Verdana"/>
          <w:sz w:val="20"/>
          <w:szCs w:val="20"/>
        </w:rPr>
      </w:pPr>
      <w:r w:rsidRPr="00C073CE">
        <w:rPr>
          <w:rFonts w:ascii="Verdana" w:hAnsi="Verdana"/>
          <w:sz w:val="20"/>
          <w:szCs w:val="20"/>
        </w:rPr>
        <w:t>V souvislosti s navrženými úpravami není doprava v klidu řešena.</w:t>
      </w:r>
    </w:p>
    <w:p w14:paraId="6971ADB7" w14:textId="77777777" w:rsidR="00143A53" w:rsidRPr="00C073CE" w:rsidRDefault="00143A53" w:rsidP="008A28D7">
      <w:pPr>
        <w:tabs>
          <w:tab w:val="left" w:pos="1560"/>
        </w:tabs>
        <w:spacing w:after="0" w:line="240" w:lineRule="auto"/>
        <w:ind w:left="1560" w:hanging="993"/>
        <w:jc w:val="both"/>
        <w:rPr>
          <w:rFonts w:ascii="Verdana" w:hAnsi="Verdana"/>
          <w:sz w:val="20"/>
          <w:szCs w:val="20"/>
        </w:rPr>
      </w:pPr>
    </w:p>
    <w:p w14:paraId="4922313A" w14:textId="77777777" w:rsidR="008A28D7" w:rsidRPr="00C073CE" w:rsidRDefault="008A28D7" w:rsidP="008A28D7">
      <w:pPr>
        <w:spacing w:after="0" w:line="240" w:lineRule="auto"/>
        <w:ind w:left="567"/>
        <w:jc w:val="both"/>
        <w:rPr>
          <w:rFonts w:ascii="Verdana" w:hAnsi="Verdana"/>
          <w:sz w:val="20"/>
          <w:szCs w:val="20"/>
        </w:rPr>
      </w:pPr>
    </w:p>
    <w:p w14:paraId="3FC75F8D" w14:textId="77777777" w:rsidR="00413140" w:rsidRPr="00C073CE" w:rsidRDefault="008C630E" w:rsidP="003F5659">
      <w:pPr>
        <w:tabs>
          <w:tab w:val="left" w:pos="1418"/>
        </w:tabs>
        <w:spacing w:after="0" w:line="240" w:lineRule="auto"/>
        <w:ind w:left="1418" w:hanging="851"/>
        <w:jc w:val="both"/>
        <w:rPr>
          <w:rFonts w:ascii="Verdana" w:hAnsi="Verdana"/>
          <w:b/>
          <w:sz w:val="20"/>
          <w:szCs w:val="20"/>
          <w:u w:val="single"/>
        </w:rPr>
      </w:pPr>
      <w:r w:rsidRPr="00C073CE">
        <w:rPr>
          <w:rFonts w:ascii="Verdana" w:hAnsi="Verdana"/>
          <w:b/>
          <w:sz w:val="20"/>
          <w:szCs w:val="20"/>
          <w:u w:val="single"/>
        </w:rPr>
        <w:t>B</w:t>
      </w:r>
      <w:r w:rsidR="00834B4B" w:rsidRPr="00C073CE">
        <w:rPr>
          <w:rFonts w:ascii="Verdana" w:hAnsi="Verdana"/>
          <w:b/>
          <w:sz w:val="20"/>
          <w:szCs w:val="20"/>
          <w:u w:val="single"/>
        </w:rPr>
        <w:t>.</w:t>
      </w:r>
      <w:r w:rsidRPr="00C073CE">
        <w:rPr>
          <w:rFonts w:ascii="Verdana" w:hAnsi="Verdana"/>
          <w:b/>
          <w:sz w:val="20"/>
          <w:szCs w:val="20"/>
          <w:u w:val="single"/>
        </w:rPr>
        <w:t>4.</w:t>
      </w:r>
      <w:r w:rsidR="00413140" w:rsidRPr="00C073CE">
        <w:rPr>
          <w:rFonts w:ascii="Verdana" w:hAnsi="Verdana"/>
          <w:b/>
          <w:sz w:val="20"/>
          <w:szCs w:val="20"/>
          <w:u w:val="single"/>
        </w:rPr>
        <w:t>d</w:t>
      </w:r>
      <w:r w:rsidRPr="00C073CE">
        <w:rPr>
          <w:rFonts w:ascii="Verdana" w:hAnsi="Verdana"/>
          <w:b/>
          <w:sz w:val="20"/>
          <w:szCs w:val="20"/>
          <w:u w:val="single"/>
        </w:rPr>
        <w:t>.</w:t>
      </w:r>
      <w:r w:rsidR="00413140" w:rsidRPr="00C073CE">
        <w:rPr>
          <w:rFonts w:ascii="Verdana" w:hAnsi="Verdana"/>
          <w:b/>
          <w:sz w:val="20"/>
          <w:szCs w:val="20"/>
          <w:u w:val="single"/>
        </w:rPr>
        <w:t xml:space="preserve"> </w:t>
      </w:r>
      <w:r w:rsidR="003F5659" w:rsidRPr="00C073CE">
        <w:rPr>
          <w:rFonts w:ascii="Verdana" w:hAnsi="Verdana"/>
          <w:b/>
          <w:sz w:val="20"/>
          <w:szCs w:val="20"/>
          <w:u w:val="single"/>
        </w:rPr>
        <w:tab/>
      </w:r>
      <w:r w:rsidRPr="00C073CE">
        <w:rPr>
          <w:rFonts w:ascii="Verdana" w:hAnsi="Verdana"/>
          <w:b/>
          <w:sz w:val="20"/>
          <w:szCs w:val="20"/>
          <w:u w:val="single"/>
        </w:rPr>
        <w:t xml:space="preserve">Pěší </w:t>
      </w:r>
      <w:r w:rsidR="003F5659" w:rsidRPr="00C073CE">
        <w:rPr>
          <w:rFonts w:ascii="Verdana" w:hAnsi="Verdana"/>
          <w:b/>
          <w:sz w:val="20"/>
          <w:szCs w:val="20"/>
          <w:u w:val="single"/>
        </w:rPr>
        <w:t>a cyklistické stezky</w:t>
      </w:r>
    </w:p>
    <w:p w14:paraId="5EA98A20" w14:textId="77777777" w:rsidR="008A28D7" w:rsidRPr="00C073CE" w:rsidRDefault="008A28D7" w:rsidP="008A28D7">
      <w:pPr>
        <w:spacing w:after="0" w:line="240" w:lineRule="auto"/>
        <w:ind w:left="567"/>
        <w:jc w:val="both"/>
        <w:rPr>
          <w:rFonts w:ascii="Verdana" w:hAnsi="Verdana"/>
          <w:sz w:val="20"/>
          <w:szCs w:val="20"/>
        </w:rPr>
      </w:pPr>
    </w:p>
    <w:p w14:paraId="2924C8AA" w14:textId="77777777" w:rsidR="008A28D7" w:rsidRPr="00C073CE" w:rsidRDefault="00143A53" w:rsidP="00143A53">
      <w:pPr>
        <w:spacing w:after="0" w:line="240" w:lineRule="auto"/>
        <w:ind w:left="567"/>
        <w:jc w:val="both"/>
        <w:rPr>
          <w:rFonts w:ascii="Verdana" w:hAnsi="Verdana"/>
          <w:sz w:val="20"/>
          <w:szCs w:val="20"/>
        </w:rPr>
      </w:pPr>
      <w:r w:rsidRPr="00C073CE">
        <w:rPr>
          <w:rFonts w:ascii="Verdana" w:hAnsi="Verdana"/>
          <w:sz w:val="20"/>
          <w:szCs w:val="20"/>
        </w:rPr>
        <w:t xml:space="preserve">S výstavbou </w:t>
      </w:r>
      <w:r w:rsidR="00060D37" w:rsidRPr="00C073CE">
        <w:rPr>
          <w:rFonts w:ascii="Verdana" w:hAnsi="Verdana"/>
          <w:sz w:val="20"/>
          <w:szCs w:val="20"/>
        </w:rPr>
        <w:t xml:space="preserve">nových </w:t>
      </w:r>
      <w:r w:rsidRPr="00C073CE">
        <w:rPr>
          <w:rFonts w:ascii="Verdana" w:hAnsi="Verdana"/>
          <w:sz w:val="20"/>
          <w:szCs w:val="20"/>
        </w:rPr>
        <w:t xml:space="preserve">stezek pro pěší a cyklisty projektová dokumentace vodního díla neuvažuje. </w:t>
      </w:r>
    </w:p>
    <w:p w14:paraId="0332EFD6" w14:textId="77777777" w:rsidR="00596BF9" w:rsidRPr="00165552" w:rsidRDefault="00596BF9" w:rsidP="00413140">
      <w:pPr>
        <w:spacing w:after="0" w:line="240" w:lineRule="auto"/>
        <w:ind w:left="567"/>
        <w:jc w:val="both"/>
        <w:rPr>
          <w:rFonts w:ascii="Verdana" w:hAnsi="Verdana"/>
          <w:b/>
          <w:color w:val="0000FF"/>
          <w:sz w:val="20"/>
          <w:szCs w:val="20"/>
        </w:rPr>
      </w:pPr>
    </w:p>
    <w:p w14:paraId="5427A28F" w14:textId="77777777" w:rsidR="00442567" w:rsidRPr="00C073CE" w:rsidRDefault="00442567" w:rsidP="00413140">
      <w:pPr>
        <w:spacing w:after="0" w:line="240" w:lineRule="auto"/>
        <w:ind w:left="567"/>
        <w:jc w:val="both"/>
        <w:rPr>
          <w:rFonts w:ascii="Verdana" w:hAnsi="Verdana"/>
          <w:b/>
          <w:sz w:val="20"/>
          <w:szCs w:val="20"/>
        </w:rPr>
      </w:pPr>
    </w:p>
    <w:p w14:paraId="0F941C2D" w14:textId="77777777" w:rsidR="00413140" w:rsidRPr="00C073CE" w:rsidRDefault="00AC175C" w:rsidP="00413140">
      <w:pPr>
        <w:spacing w:after="0" w:line="240" w:lineRule="auto"/>
        <w:ind w:left="567"/>
        <w:jc w:val="both"/>
        <w:rPr>
          <w:rFonts w:ascii="Verdana" w:hAnsi="Verdana"/>
          <w:b/>
          <w:sz w:val="20"/>
          <w:szCs w:val="20"/>
        </w:rPr>
      </w:pPr>
      <w:r w:rsidRPr="00C073CE">
        <w:rPr>
          <w:rFonts w:ascii="Verdana" w:hAnsi="Verdana"/>
          <w:b/>
          <w:sz w:val="20"/>
          <w:szCs w:val="20"/>
        </w:rPr>
        <w:t>B</w:t>
      </w:r>
      <w:r w:rsidR="00834B4B" w:rsidRPr="00C073CE">
        <w:rPr>
          <w:rFonts w:ascii="Verdana" w:hAnsi="Verdana"/>
          <w:b/>
          <w:sz w:val="20"/>
          <w:szCs w:val="20"/>
        </w:rPr>
        <w:t>.</w:t>
      </w:r>
      <w:r w:rsidRPr="00C073CE">
        <w:rPr>
          <w:rFonts w:ascii="Verdana" w:hAnsi="Verdana"/>
          <w:b/>
          <w:sz w:val="20"/>
          <w:szCs w:val="20"/>
        </w:rPr>
        <w:t>5</w:t>
      </w:r>
      <w:r w:rsidR="000D07DF" w:rsidRPr="00C073CE">
        <w:rPr>
          <w:rFonts w:ascii="Verdana" w:hAnsi="Verdana"/>
          <w:b/>
          <w:sz w:val="20"/>
          <w:szCs w:val="20"/>
        </w:rPr>
        <w:t>.</w:t>
      </w:r>
      <w:r w:rsidRPr="00C073CE">
        <w:rPr>
          <w:rFonts w:ascii="Verdana" w:hAnsi="Verdana"/>
          <w:b/>
          <w:sz w:val="20"/>
          <w:szCs w:val="20"/>
        </w:rPr>
        <w:t xml:space="preserve"> ŘEŠENÍ VEGETACE A SOUVISEJÍCÍCH TERÉNNÍCH ÚPRAV</w:t>
      </w:r>
    </w:p>
    <w:p w14:paraId="400994C2" w14:textId="77777777" w:rsidR="00143A53" w:rsidRPr="00C073CE" w:rsidRDefault="000D07DF" w:rsidP="002E25C5">
      <w:pPr>
        <w:spacing w:after="0" w:line="240" w:lineRule="auto"/>
        <w:ind w:left="567"/>
        <w:jc w:val="both"/>
        <w:rPr>
          <w:rFonts w:ascii="Verdana" w:hAnsi="Verdana"/>
          <w:b/>
          <w:sz w:val="20"/>
          <w:szCs w:val="20"/>
          <w:u w:val="single"/>
        </w:rPr>
      </w:pPr>
      <w:r w:rsidRPr="00C073CE">
        <w:rPr>
          <w:rFonts w:ascii="Verdana" w:eastAsia="Times New Roman" w:hAnsi="Verdana" w:cs="Times New Roman"/>
          <w:b/>
          <w:caps/>
          <w:noProof/>
          <w:sz w:val="20"/>
          <w:szCs w:val="20"/>
          <w:lang w:eastAsia="cs-CZ"/>
        </w:rPr>
        <mc:AlternateContent>
          <mc:Choice Requires="wps">
            <w:drawing>
              <wp:anchor distT="0" distB="0" distL="114300" distR="114300" simplePos="0" relativeHeight="251672576" behindDoc="0" locked="0" layoutInCell="1" allowOverlap="1" wp14:anchorId="38C6A76E" wp14:editId="3811ED8B">
                <wp:simplePos x="0" y="0"/>
                <wp:positionH relativeFrom="column">
                  <wp:posOffset>371052</wp:posOffset>
                </wp:positionH>
                <wp:positionV relativeFrom="paragraph">
                  <wp:posOffset>15029</wp:posOffset>
                </wp:positionV>
                <wp:extent cx="5486400" cy="0"/>
                <wp:effectExtent l="9525" t="7620" r="9525" b="11430"/>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E1B0C6" id="AutoShape 4" o:spid="_x0000_s1026" type="#_x0000_t32" style="position:absolute;margin-left:29.2pt;margin-top:1.2pt;width:6in;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" strokeweight=".5pt"/>
            </w:pict>
          </mc:Fallback>
        </mc:AlternateContent>
      </w:r>
    </w:p>
    <w:p w14:paraId="4A9CA8F9" w14:textId="77777777" w:rsidR="00060D37" w:rsidRPr="00C073CE" w:rsidRDefault="00060D37" w:rsidP="008C630E">
      <w:pPr>
        <w:tabs>
          <w:tab w:val="left" w:pos="1418"/>
        </w:tabs>
        <w:spacing w:after="0" w:line="240" w:lineRule="auto"/>
        <w:ind w:left="1418" w:hanging="851"/>
        <w:jc w:val="both"/>
        <w:rPr>
          <w:rFonts w:ascii="Verdana" w:hAnsi="Verdana"/>
          <w:b/>
          <w:sz w:val="20"/>
          <w:szCs w:val="20"/>
          <w:u w:val="single"/>
        </w:rPr>
      </w:pPr>
    </w:p>
    <w:p w14:paraId="770B31C5" w14:textId="77777777" w:rsidR="00413140" w:rsidRPr="00C073CE" w:rsidRDefault="008C630E" w:rsidP="008C630E">
      <w:pPr>
        <w:tabs>
          <w:tab w:val="left" w:pos="1418"/>
        </w:tabs>
        <w:spacing w:after="0" w:line="240" w:lineRule="auto"/>
        <w:ind w:left="1418" w:hanging="851"/>
        <w:jc w:val="both"/>
        <w:rPr>
          <w:rFonts w:ascii="Verdana" w:hAnsi="Verdana"/>
          <w:b/>
          <w:sz w:val="20"/>
          <w:szCs w:val="20"/>
          <w:u w:val="single"/>
        </w:rPr>
      </w:pPr>
      <w:r w:rsidRPr="00C073CE">
        <w:rPr>
          <w:rFonts w:ascii="Verdana" w:hAnsi="Verdana"/>
          <w:b/>
          <w:sz w:val="20"/>
          <w:szCs w:val="20"/>
          <w:u w:val="single"/>
        </w:rPr>
        <w:t>B</w:t>
      </w:r>
      <w:r w:rsidR="00834B4B" w:rsidRPr="00C073CE">
        <w:rPr>
          <w:rFonts w:ascii="Verdana" w:hAnsi="Verdana"/>
          <w:b/>
          <w:sz w:val="20"/>
          <w:szCs w:val="20"/>
          <w:u w:val="single"/>
        </w:rPr>
        <w:t>.</w:t>
      </w:r>
      <w:r w:rsidRPr="00C073CE">
        <w:rPr>
          <w:rFonts w:ascii="Verdana" w:hAnsi="Verdana"/>
          <w:b/>
          <w:sz w:val="20"/>
          <w:szCs w:val="20"/>
          <w:u w:val="single"/>
        </w:rPr>
        <w:t>5.</w:t>
      </w:r>
      <w:r w:rsidR="00413140" w:rsidRPr="00C073CE">
        <w:rPr>
          <w:rFonts w:ascii="Verdana" w:hAnsi="Verdana"/>
          <w:b/>
          <w:sz w:val="20"/>
          <w:szCs w:val="20"/>
          <w:u w:val="single"/>
        </w:rPr>
        <w:t>a</w:t>
      </w:r>
      <w:r w:rsidRPr="00C073CE">
        <w:rPr>
          <w:rFonts w:ascii="Verdana" w:hAnsi="Verdana"/>
          <w:b/>
          <w:sz w:val="20"/>
          <w:szCs w:val="20"/>
          <w:u w:val="single"/>
        </w:rPr>
        <w:t>.</w:t>
      </w:r>
      <w:r w:rsidR="00413140" w:rsidRPr="00C073CE">
        <w:rPr>
          <w:rFonts w:ascii="Verdana" w:hAnsi="Verdana"/>
          <w:b/>
          <w:sz w:val="20"/>
          <w:szCs w:val="20"/>
          <w:u w:val="single"/>
        </w:rPr>
        <w:t xml:space="preserve"> </w:t>
      </w:r>
      <w:r w:rsidR="003F5659" w:rsidRPr="00C073CE">
        <w:rPr>
          <w:rFonts w:ascii="Verdana" w:hAnsi="Verdana"/>
          <w:b/>
          <w:sz w:val="20"/>
          <w:szCs w:val="20"/>
          <w:u w:val="single"/>
        </w:rPr>
        <w:tab/>
      </w:r>
      <w:r w:rsidRPr="00C073CE">
        <w:rPr>
          <w:rFonts w:ascii="Verdana" w:hAnsi="Verdana"/>
          <w:b/>
          <w:sz w:val="20"/>
          <w:szCs w:val="20"/>
          <w:u w:val="single"/>
        </w:rPr>
        <w:t xml:space="preserve">Terénní </w:t>
      </w:r>
      <w:r w:rsidR="003F5659" w:rsidRPr="00C073CE">
        <w:rPr>
          <w:rFonts w:ascii="Verdana" w:hAnsi="Verdana"/>
          <w:b/>
          <w:sz w:val="20"/>
          <w:szCs w:val="20"/>
          <w:u w:val="single"/>
        </w:rPr>
        <w:t>úpravy</w:t>
      </w:r>
    </w:p>
    <w:p w14:paraId="03814031" w14:textId="77777777" w:rsidR="008A28D7" w:rsidRPr="00165552" w:rsidRDefault="008A28D7" w:rsidP="008A28D7">
      <w:pPr>
        <w:spacing w:after="0" w:line="240" w:lineRule="auto"/>
        <w:ind w:left="567"/>
        <w:jc w:val="both"/>
        <w:rPr>
          <w:rFonts w:ascii="Verdana" w:hAnsi="Verdana"/>
          <w:color w:val="0000FF"/>
          <w:sz w:val="20"/>
          <w:szCs w:val="20"/>
        </w:rPr>
      </w:pPr>
    </w:p>
    <w:p w14:paraId="3F4A7474" w14:textId="77777777" w:rsidR="00C073CE" w:rsidRPr="00D041D9" w:rsidRDefault="00C073CE" w:rsidP="00C073CE">
      <w:pPr>
        <w:spacing w:after="0" w:line="240" w:lineRule="auto"/>
        <w:ind w:left="567"/>
        <w:jc w:val="both"/>
        <w:rPr>
          <w:rFonts w:ascii="Verdana" w:hAnsi="Verdana"/>
          <w:color w:val="000000" w:themeColor="text1"/>
          <w:sz w:val="20"/>
          <w:szCs w:val="20"/>
        </w:rPr>
      </w:pPr>
      <w:r w:rsidRPr="00D041D9">
        <w:rPr>
          <w:rFonts w:ascii="Verdana" w:hAnsi="Verdana"/>
          <w:color w:val="000000" w:themeColor="text1"/>
          <w:sz w:val="20"/>
          <w:szCs w:val="20"/>
        </w:rPr>
        <w:t>Zemní práce představují v rámci úprav vodní nádrže úpravy západního břehu a zejména odbahnění prostoru vodní nádrže. Bilančně převažují výkopy nad násypy. V rámci odbahnění vodní nádrže bude z jejího dna vytěženo 254 m</w:t>
      </w:r>
      <w:r w:rsidRPr="00D041D9">
        <w:rPr>
          <w:rFonts w:ascii="Verdana" w:hAnsi="Verdana"/>
          <w:color w:val="000000" w:themeColor="text1"/>
          <w:sz w:val="20"/>
          <w:szCs w:val="20"/>
          <w:vertAlign w:val="superscript"/>
        </w:rPr>
        <w:t>3</w:t>
      </w:r>
      <w:r w:rsidRPr="00D041D9">
        <w:rPr>
          <w:rFonts w:ascii="Verdana" w:hAnsi="Verdana"/>
          <w:color w:val="000000" w:themeColor="text1"/>
          <w:sz w:val="20"/>
          <w:szCs w:val="20"/>
        </w:rPr>
        <w:t xml:space="preserve"> sedimentů. Tento materiál bude rozprostřen na zemědělských pozemcích. Legálnost tohoto využití sedimentů bude potvrzena analýzami sedimentů i zemin na dotčených pozemcích.</w:t>
      </w:r>
    </w:p>
    <w:p w14:paraId="26624B57" w14:textId="77777777" w:rsidR="00C073CE" w:rsidRPr="00D041D9" w:rsidRDefault="00C073CE" w:rsidP="00C073CE">
      <w:pPr>
        <w:spacing w:after="0" w:line="240" w:lineRule="auto"/>
        <w:ind w:left="567"/>
        <w:jc w:val="both"/>
        <w:rPr>
          <w:rFonts w:ascii="Verdana" w:hAnsi="Verdana"/>
          <w:color w:val="000000" w:themeColor="text1"/>
          <w:sz w:val="20"/>
          <w:szCs w:val="20"/>
        </w:rPr>
      </w:pPr>
    </w:p>
    <w:p w14:paraId="23F10573" w14:textId="77777777" w:rsidR="00C073CE" w:rsidRPr="00D041D9" w:rsidRDefault="00C073CE" w:rsidP="00C073CE">
      <w:pPr>
        <w:spacing w:after="0" w:line="240" w:lineRule="auto"/>
        <w:ind w:left="567"/>
        <w:jc w:val="both"/>
        <w:rPr>
          <w:rFonts w:ascii="Verdana" w:hAnsi="Verdana"/>
          <w:color w:val="000000" w:themeColor="text1"/>
          <w:sz w:val="20"/>
          <w:szCs w:val="20"/>
        </w:rPr>
      </w:pPr>
      <w:r w:rsidRPr="00D041D9">
        <w:rPr>
          <w:rFonts w:ascii="Verdana" w:hAnsi="Verdana"/>
          <w:color w:val="000000" w:themeColor="text1"/>
          <w:sz w:val="20"/>
          <w:szCs w:val="20"/>
        </w:rPr>
        <w:t>Pro násypy břehů v severní části je třeba 10 m</w:t>
      </w:r>
      <w:r w:rsidRPr="00D041D9">
        <w:rPr>
          <w:rFonts w:ascii="Verdana" w:hAnsi="Verdana"/>
          <w:color w:val="000000" w:themeColor="text1"/>
          <w:sz w:val="20"/>
          <w:szCs w:val="20"/>
          <w:vertAlign w:val="superscript"/>
        </w:rPr>
        <w:t>3</w:t>
      </w:r>
      <w:r w:rsidRPr="00D041D9">
        <w:rPr>
          <w:rFonts w:ascii="Verdana" w:hAnsi="Verdana"/>
          <w:color w:val="000000" w:themeColor="text1"/>
          <w:sz w:val="20"/>
          <w:szCs w:val="20"/>
        </w:rPr>
        <w:t xml:space="preserve"> materiálu, který bude získán z výkopů zemin na březích (28 m</w:t>
      </w:r>
      <w:r w:rsidRPr="00D041D9">
        <w:rPr>
          <w:rFonts w:ascii="Verdana" w:hAnsi="Verdana"/>
          <w:color w:val="000000" w:themeColor="text1"/>
          <w:sz w:val="20"/>
          <w:szCs w:val="20"/>
          <w:vertAlign w:val="superscript"/>
        </w:rPr>
        <w:t>3</w:t>
      </w:r>
      <w:r w:rsidRPr="00D041D9">
        <w:rPr>
          <w:rFonts w:ascii="Verdana" w:hAnsi="Verdana"/>
          <w:color w:val="000000" w:themeColor="text1"/>
          <w:sz w:val="20"/>
          <w:szCs w:val="20"/>
        </w:rPr>
        <w:t>). Udržovací práce dále vyžadují svahování ve výkopu na ploše 82 m</w:t>
      </w:r>
      <w:r w:rsidRPr="00D041D9">
        <w:rPr>
          <w:rFonts w:ascii="Verdana" w:hAnsi="Verdana"/>
          <w:color w:val="000000" w:themeColor="text1"/>
          <w:sz w:val="20"/>
          <w:szCs w:val="20"/>
          <w:vertAlign w:val="superscript"/>
        </w:rPr>
        <w:t>2</w:t>
      </w:r>
      <w:r w:rsidRPr="00D041D9">
        <w:rPr>
          <w:rFonts w:ascii="Verdana" w:hAnsi="Verdana"/>
          <w:color w:val="000000" w:themeColor="text1"/>
          <w:sz w:val="20"/>
          <w:szCs w:val="20"/>
        </w:rPr>
        <w:t>, úpravy pláně ve výkopu (upravené dno vodní plochy) na ploše 398 m</w:t>
      </w:r>
      <w:r w:rsidRPr="00D041D9">
        <w:rPr>
          <w:rFonts w:ascii="Verdana" w:hAnsi="Verdana"/>
          <w:color w:val="000000" w:themeColor="text1"/>
          <w:sz w:val="20"/>
          <w:szCs w:val="20"/>
          <w:vertAlign w:val="superscript"/>
        </w:rPr>
        <w:t>2</w:t>
      </w:r>
      <w:r w:rsidRPr="00D041D9">
        <w:rPr>
          <w:rFonts w:ascii="Verdana" w:hAnsi="Verdana"/>
          <w:color w:val="000000" w:themeColor="text1"/>
          <w:sz w:val="20"/>
          <w:szCs w:val="20"/>
        </w:rPr>
        <w:t>, úpravy pláně v násypu na ploše 59 m</w:t>
      </w:r>
      <w:r w:rsidRPr="00D041D9">
        <w:rPr>
          <w:rFonts w:ascii="Verdana" w:hAnsi="Verdana"/>
          <w:color w:val="000000" w:themeColor="text1"/>
          <w:sz w:val="20"/>
          <w:szCs w:val="20"/>
          <w:vertAlign w:val="superscript"/>
        </w:rPr>
        <w:t>2</w:t>
      </w:r>
      <w:r w:rsidRPr="00D041D9">
        <w:rPr>
          <w:rFonts w:ascii="Verdana" w:hAnsi="Verdana"/>
          <w:color w:val="000000" w:themeColor="text1"/>
          <w:sz w:val="20"/>
          <w:szCs w:val="20"/>
        </w:rPr>
        <w:t>.</w:t>
      </w:r>
    </w:p>
    <w:p w14:paraId="2115790E" w14:textId="77777777" w:rsidR="00C96E26" w:rsidRPr="00165552" w:rsidRDefault="00C96E26" w:rsidP="00D24FC1">
      <w:pPr>
        <w:spacing w:after="0" w:line="240" w:lineRule="auto"/>
        <w:ind w:left="567"/>
        <w:jc w:val="both"/>
        <w:rPr>
          <w:rFonts w:ascii="Verdana" w:hAnsi="Verdana"/>
          <w:color w:val="0000FF"/>
          <w:sz w:val="20"/>
          <w:szCs w:val="20"/>
        </w:rPr>
      </w:pPr>
    </w:p>
    <w:p w14:paraId="4FD1D139" w14:textId="77777777" w:rsidR="00413140" w:rsidRPr="00C073CE" w:rsidRDefault="008C630E" w:rsidP="008C630E">
      <w:pPr>
        <w:tabs>
          <w:tab w:val="left" w:pos="1418"/>
        </w:tabs>
        <w:spacing w:after="0" w:line="240" w:lineRule="auto"/>
        <w:ind w:left="1418" w:hanging="851"/>
        <w:jc w:val="both"/>
        <w:rPr>
          <w:rFonts w:ascii="Verdana" w:hAnsi="Verdana"/>
          <w:b/>
          <w:sz w:val="20"/>
          <w:szCs w:val="20"/>
          <w:u w:val="single"/>
        </w:rPr>
      </w:pPr>
      <w:r w:rsidRPr="00C073CE">
        <w:rPr>
          <w:rFonts w:ascii="Verdana" w:hAnsi="Verdana"/>
          <w:b/>
          <w:sz w:val="20"/>
          <w:szCs w:val="20"/>
          <w:u w:val="single"/>
        </w:rPr>
        <w:t>B</w:t>
      </w:r>
      <w:r w:rsidR="00834B4B" w:rsidRPr="00C073CE">
        <w:rPr>
          <w:rFonts w:ascii="Verdana" w:hAnsi="Verdana"/>
          <w:b/>
          <w:sz w:val="20"/>
          <w:szCs w:val="20"/>
          <w:u w:val="single"/>
        </w:rPr>
        <w:t>.</w:t>
      </w:r>
      <w:r w:rsidRPr="00C073CE">
        <w:rPr>
          <w:rFonts w:ascii="Verdana" w:hAnsi="Verdana"/>
          <w:b/>
          <w:sz w:val="20"/>
          <w:szCs w:val="20"/>
          <w:u w:val="single"/>
        </w:rPr>
        <w:t>5.</w:t>
      </w:r>
      <w:r w:rsidR="00413140" w:rsidRPr="00C073CE">
        <w:rPr>
          <w:rFonts w:ascii="Verdana" w:hAnsi="Verdana"/>
          <w:b/>
          <w:sz w:val="20"/>
          <w:szCs w:val="20"/>
          <w:u w:val="single"/>
        </w:rPr>
        <w:t>b</w:t>
      </w:r>
      <w:r w:rsidRPr="00C073CE">
        <w:rPr>
          <w:rFonts w:ascii="Verdana" w:hAnsi="Verdana"/>
          <w:b/>
          <w:sz w:val="20"/>
          <w:szCs w:val="20"/>
          <w:u w:val="single"/>
        </w:rPr>
        <w:t>.</w:t>
      </w:r>
      <w:r w:rsidR="00413140" w:rsidRPr="00C073CE">
        <w:rPr>
          <w:rFonts w:ascii="Verdana" w:hAnsi="Verdana"/>
          <w:b/>
          <w:sz w:val="20"/>
          <w:szCs w:val="20"/>
          <w:u w:val="single"/>
        </w:rPr>
        <w:t xml:space="preserve"> </w:t>
      </w:r>
      <w:r w:rsidR="003F5659" w:rsidRPr="00C073CE">
        <w:rPr>
          <w:rFonts w:ascii="Verdana" w:hAnsi="Verdana"/>
          <w:b/>
          <w:sz w:val="20"/>
          <w:szCs w:val="20"/>
          <w:u w:val="single"/>
        </w:rPr>
        <w:tab/>
      </w:r>
      <w:r w:rsidRPr="00C073CE">
        <w:rPr>
          <w:rFonts w:ascii="Verdana" w:hAnsi="Verdana"/>
          <w:b/>
          <w:sz w:val="20"/>
          <w:szCs w:val="20"/>
          <w:u w:val="single"/>
        </w:rPr>
        <w:t xml:space="preserve">Použité </w:t>
      </w:r>
      <w:r w:rsidR="003F5659" w:rsidRPr="00C073CE">
        <w:rPr>
          <w:rFonts w:ascii="Verdana" w:hAnsi="Verdana"/>
          <w:b/>
          <w:sz w:val="20"/>
          <w:szCs w:val="20"/>
          <w:u w:val="single"/>
        </w:rPr>
        <w:t>vegetační prvky</w:t>
      </w:r>
    </w:p>
    <w:p w14:paraId="3F5447F5" w14:textId="77777777" w:rsidR="008A28D7" w:rsidRPr="00165552" w:rsidRDefault="008A28D7" w:rsidP="008A28D7">
      <w:pPr>
        <w:spacing w:after="0" w:line="240" w:lineRule="auto"/>
        <w:ind w:left="567"/>
        <w:jc w:val="both"/>
        <w:rPr>
          <w:rFonts w:ascii="Verdana" w:hAnsi="Verdana"/>
          <w:color w:val="0000FF"/>
          <w:sz w:val="20"/>
          <w:szCs w:val="20"/>
        </w:rPr>
      </w:pPr>
    </w:p>
    <w:p w14:paraId="2F2D77B6" w14:textId="77777777" w:rsidR="00C073CE" w:rsidRPr="00514A1A" w:rsidRDefault="00C073CE" w:rsidP="00C073CE">
      <w:pPr>
        <w:spacing w:after="0" w:line="240" w:lineRule="auto"/>
        <w:ind w:left="567"/>
        <w:jc w:val="both"/>
        <w:rPr>
          <w:rFonts w:ascii="Verdana" w:hAnsi="Verdana"/>
          <w:color w:val="000000" w:themeColor="text1"/>
          <w:sz w:val="20"/>
          <w:szCs w:val="20"/>
        </w:rPr>
      </w:pPr>
      <w:r w:rsidRPr="00514A1A">
        <w:rPr>
          <w:rFonts w:ascii="Verdana" w:hAnsi="Verdana"/>
          <w:color w:val="000000" w:themeColor="text1"/>
          <w:sz w:val="20"/>
          <w:szCs w:val="20"/>
        </w:rPr>
        <w:t>Břehy a narušený terén v okolí vodní plochy bude po ukončení zemních prací zatravněn vhodnou travní směsí. Na západním břehu lze doplnit dřevinnou vegetaci, jejímž účelem bude vedle estetického hlediska především zpevnění břeh</w:t>
      </w:r>
      <w:r>
        <w:rPr>
          <w:rFonts w:ascii="Verdana" w:hAnsi="Verdana"/>
          <w:color w:val="000000" w:themeColor="text1"/>
          <w:sz w:val="20"/>
          <w:szCs w:val="20"/>
        </w:rPr>
        <w:t>u</w:t>
      </w:r>
      <w:r w:rsidRPr="00514A1A">
        <w:rPr>
          <w:rFonts w:ascii="Verdana" w:hAnsi="Verdana"/>
          <w:color w:val="000000" w:themeColor="text1"/>
          <w:sz w:val="20"/>
          <w:szCs w:val="20"/>
        </w:rPr>
        <w:t xml:space="preserve"> (není předmětem udržovacích prací).   </w:t>
      </w:r>
    </w:p>
    <w:p w14:paraId="3F7BFDCB" w14:textId="77777777" w:rsidR="00D42296" w:rsidRPr="00165552" w:rsidRDefault="00D42296" w:rsidP="008A28D7">
      <w:pPr>
        <w:tabs>
          <w:tab w:val="left" w:pos="1560"/>
        </w:tabs>
        <w:spacing w:after="0" w:line="240" w:lineRule="auto"/>
        <w:ind w:left="1560" w:hanging="993"/>
        <w:jc w:val="both"/>
        <w:rPr>
          <w:rFonts w:ascii="Verdana" w:hAnsi="Verdana"/>
          <w:color w:val="0000FF"/>
          <w:sz w:val="20"/>
          <w:szCs w:val="20"/>
        </w:rPr>
      </w:pPr>
    </w:p>
    <w:p w14:paraId="12C41962" w14:textId="77777777" w:rsidR="008A28D7" w:rsidRPr="00165552" w:rsidRDefault="008A28D7" w:rsidP="008A28D7">
      <w:pPr>
        <w:spacing w:after="0" w:line="240" w:lineRule="auto"/>
        <w:ind w:left="567"/>
        <w:jc w:val="both"/>
        <w:rPr>
          <w:rFonts w:ascii="Verdana" w:hAnsi="Verdana"/>
          <w:color w:val="0000FF"/>
          <w:sz w:val="20"/>
          <w:szCs w:val="20"/>
        </w:rPr>
      </w:pPr>
    </w:p>
    <w:p w14:paraId="080E86C4" w14:textId="77777777" w:rsidR="00413140" w:rsidRPr="00C073CE" w:rsidRDefault="008C630E" w:rsidP="008C630E">
      <w:pPr>
        <w:tabs>
          <w:tab w:val="left" w:pos="1418"/>
        </w:tabs>
        <w:spacing w:after="0" w:line="240" w:lineRule="auto"/>
        <w:ind w:left="1418" w:hanging="851"/>
        <w:jc w:val="both"/>
        <w:rPr>
          <w:rFonts w:ascii="Verdana" w:hAnsi="Verdana"/>
          <w:b/>
          <w:sz w:val="20"/>
          <w:szCs w:val="20"/>
          <w:u w:val="single"/>
        </w:rPr>
      </w:pPr>
      <w:r w:rsidRPr="00C073CE">
        <w:rPr>
          <w:rFonts w:ascii="Verdana" w:hAnsi="Verdana"/>
          <w:b/>
          <w:sz w:val="20"/>
          <w:szCs w:val="20"/>
          <w:u w:val="single"/>
        </w:rPr>
        <w:t>B</w:t>
      </w:r>
      <w:r w:rsidR="00834B4B" w:rsidRPr="00C073CE">
        <w:rPr>
          <w:rFonts w:ascii="Verdana" w:hAnsi="Verdana"/>
          <w:b/>
          <w:sz w:val="20"/>
          <w:szCs w:val="20"/>
          <w:u w:val="single"/>
        </w:rPr>
        <w:t>.</w:t>
      </w:r>
      <w:r w:rsidRPr="00C073CE">
        <w:rPr>
          <w:rFonts w:ascii="Verdana" w:hAnsi="Verdana"/>
          <w:b/>
          <w:sz w:val="20"/>
          <w:szCs w:val="20"/>
          <w:u w:val="single"/>
        </w:rPr>
        <w:t>5.</w:t>
      </w:r>
      <w:r w:rsidR="00413140" w:rsidRPr="00C073CE">
        <w:rPr>
          <w:rFonts w:ascii="Verdana" w:hAnsi="Verdana"/>
          <w:b/>
          <w:sz w:val="20"/>
          <w:szCs w:val="20"/>
          <w:u w:val="single"/>
        </w:rPr>
        <w:t>c</w:t>
      </w:r>
      <w:r w:rsidRPr="00C073CE">
        <w:rPr>
          <w:rFonts w:ascii="Verdana" w:hAnsi="Verdana"/>
          <w:b/>
          <w:sz w:val="20"/>
          <w:szCs w:val="20"/>
          <w:u w:val="single"/>
        </w:rPr>
        <w:t>.</w:t>
      </w:r>
      <w:r w:rsidR="00413140" w:rsidRPr="00C073CE">
        <w:rPr>
          <w:rFonts w:ascii="Verdana" w:hAnsi="Verdana"/>
          <w:b/>
          <w:sz w:val="20"/>
          <w:szCs w:val="20"/>
          <w:u w:val="single"/>
        </w:rPr>
        <w:t xml:space="preserve"> </w:t>
      </w:r>
      <w:r w:rsidR="003F5659" w:rsidRPr="00C073CE">
        <w:rPr>
          <w:rFonts w:ascii="Verdana" w:hAnsi="Verdana"/>
          <w:b/>
          <w:sz w:val="20"/>
          <w:szCs w:val="20"/>
          <w:u w:val="single"/>
        </w:rPr>
        <w:tab/>
      </w:r>
      <w:r w:rsidRPr="00C073CE">
        <w:rPr>
          <w:rFonts w:ascii="Verdana" w:hAnsi="Verdana"/>
          <w:b/>
          <w:sz w:val="20"/>
          <w:szCs w:val="20"/>
          <w:u w:val="single"/>
        </w:rPr>
        <w:t xml:space="preserve">Biotechnická </w:t>
      </w:r>
      <w:r w:rsidR="003F5659" w:rsidRPr="00C073CE">
        <w:rPr>
          <w:rFonts w:ascii="Verdana" w:hAnsi="Verdana"/>
          <w:b/>
          <w:sz w:val="20"/>
          <w:szCs w:val="20"/>
          <w:u w:val="single"/>
        </w:rPr>
        <w:t>opatření</w:t>
      </w:r>
    </w:p>
    <w:p w14:paraId="3054CF97" w14:textId="77777777" w:rsidR="008A28D7" w:rsidRPr="00165552" w:rsidRDefault="008A28D7" w:rsidP="008A28D7">
      <w:pPr>
        <w:spacing w:after="0" w:line="240" w:lineRule="auto"/>
        <w:ind w:left="567"/>
        <w:jc w:val="both"/>
        <w:rPr>
          <w:rFonts w:ascii="Verdana" w:hAnsi="Verdana"/>
          <w:color w:val="0000FF"/>
          <w:sz w:val="20"/>
          <w:szCs w:val="20"/>
        </w:rPr>
      </w:pPr>
    </w:p>
    <w:p w14:paraId="01C0C02D" w14:textId="77777777" w:rsidR="00C073CE" w:rsidRPr="00514A1A" w:rsidRDefault="00C073CE" w:rsidP="00C073CE">
      <w:pPr>
        <w:spacing w:after="0" w:line="240" w:lineRule="auto"/>
        <w:ind w:left="567"/>
        <w:jc w:val="both"/>
        <w:rPr>
          <w:rFonts w:ascii="Verdana" w:hAnsi="Verdana"/>
          <w:color w:val="000000" w:themeColor="text1"/>
          <w:sz w:val="20"/>
          <w:szCs w:val="20"/>
        </w:rPr>
      </w:pPr>
      <w:r w:rsidRPr="00514A1A">
        <w:rPr>
          <w:rFonts w:ascii="Verdana" w:hAnsi="Verdana"/>
          <w:color w:val="000000" w:themeColor="text1"/>
          <w:sz w:val="20"/>
          <w:szCs w:val="20"/>
        </w:rPr>
        <w:t>Za biotechnické opatření v rámci hospodaření s vodou v krajině lze považovat samotné odbahnění vodní plochy. V rámci stavby se jedná především o úpravu a opevnění břehů nádrže a založení protierozních trávníků na březích.</w:t>
      </w:r>
    </w:p>
    <w:p w14:paraId="3B2E9BBC" w14:textId="77777777" w:rsidR="00752141" w:rsidRPr="00165552" w:rsidRDefault="00752141" w:rsidP="008A28D7">
      <w:pPr>
        <w:spacing w:after="0" w:line="240" w:lineRule="auto"/>
        <w:ind w:left="567"/>
        <w:jc w:val="both"/>
        <w:rPr>
          <w:rFonts w:ascii="Verdana" w:hAnsi="Verdana"/>
          <w:color w:val="0000FF"/>
          <w:sz w:val="20"/>
          <w:szCs w:val="20"/>
        </w:rPr>
      </w:pPr>
    </w:p>
    <w:p w14:paraId="0619475A" w14:textId="77777777" w:rsidR="00F2524F" w:rsidRPr="00C073CE" w:rsidRDefault="00F2524F" w:rsidP="008A28D7">
      <w:pPr>
        <w:spacing w:after="0" w:line="240" w:lineRule="auto"/>
        <w:ind w:left="567"/>
        <w:jc w:val="both"/>
        <w:rPr>
          <w:rFonts w:ascii="Verdana" w:hAnsi="Verdana"/>
          <w:sz w:val="20"/>
          <w:szCs w:val="20"/>
        </w:rPr>
      </w:pPr>
    </w:p>
    <w:p w14:paraId="12D30930" w14:textId="77777777" w:rsidR="007E0014" w:rsidRPr="00C073CE" w:rsidRDefault="007E0014" w:rsidP="00413140">
      <w:pPr>
        <w:spacing w:after="0" w:line="240" w:lineRule="auto"/>
        <w:ind w:left="567"/>
        <w:jc w:val="both"/>
        <w:rPr>
          <w:rFonts w:ascii="Verdana" w:hAnsi="Verdana"/>
          <w:b/>
          <w:sz w:val="20"/>
          <w:szCs w:val="20"/>
        </w:rPr>
      </w:pPr>
    </w:p>
    <w:p w14:paraId="45142079" w14:textId="77777777" w:rsidR="00413140" w:rsidRPr="00C073CE" w:rsidRDefault="00AC175C" w:rsidP="00413140">
      <w:pPr>
        <w:spacing w:after="0" w:line="240" w:lineRule="auto"/>
        <w:ind w:left="567"/>
        <w:jc w:val="both"/>
        <w:rPr>
          <w:rFonts w:ascii="Verdana" w:hAnsi="Verdana"/>
          <w:b/>
          <w:sz w:val="20"/>
          <w:szCs w:val="20"/>
        </w:rPr>
      </w:pPr>
      <w:r w:rsidRPr="00C073CE">
        <w:rPr>
          <w:rFonts w:ascii="Verdana" w:hAnsi="Verdana"/>
          <w:b/>
          <w:sz w:val="20"/>
          <w:szCs w:val="20"/>
        </w:rPr>
        <w:t>B</w:t>
      </w:r>
      <w:r w:rsidR="00834B4B" w:rsidRPr="00C073CE">
        <w:rPr>
          <w:rFonts w:ascii="Verdana" w:hAnsi="Verdana"/>
          <w:b/>
          <w:sz w:val="20"/>
          <w:szCs w:val="20"/>
        </w:rPr>
        <w:t>.</w:t>
      </w:r>
      <w:r w:rsidRPr="00C073CE">
        <w:rPr>
          <w:rFonts w:ascii="Verdana" w:hAnsi="Verdana"/>
          <w:b/>
          <w:sz w:val="20"/>
          <w:szCs w:val="20"/>
        </w:rPr>
        <w:t>6</w:t>
      </w:r>
      <w:r w:rsidR="000D07DF" w:rsidRPr="00C073CE">
        <w:rPr>
          <w:rFonts w:ascii="Verdana" w:hAnsi="Verdana"/>
          <w:b/>
          <w:sz w:val="20"/>
          <w:szCs w:val="20"/>
        </w:rPr>
        <w:t>.</w:t>
      </w:r>
      <w:r w:rsidRPr="00C073CE">
        <w:rPr>
          <w:rFonts w:ascii="Verdana" w:hAnsi="Verdana"/>
          <w:b/>
          <w:sz w:val="20"/>
          <w:szCs w:val="20"/>
        </w:rPr>
        <w:t xml:space="preserve"> POPIS VLIVŮ STAVBY NA ŽIVOTNÍ PROSTŘEDÍ A JEHO OCHRANA</w:t>
      </w:r>
    </w:p>
    <w:p w14:paraId="302E97FA" w14:textId="77777777" w:rsidR="00AC175C" w:rsidRPr="00C073CE" w:rsidRDefault="000D07DF" w:rsidP="00413140">
      <w:pPr>
        <w:spacing w:after="0" w:line="240" w:lineRule="auto"/>
        <w:ind w:left="567"/>
        <w:jc w:val="both"/>
        <w:rPr>
          <w:rFonts w:ascii="Verdana" w:hAnsi="Verdana"/>
          <w:sz w:val="20"/>
          <w:szCs w:val="20"/>
        </w:rPr>
      </w:pPr>
      <w:r w:rsidRPr="00C073CE">
        <w:rPr>
          <w:rFonts w:ascii="Verdana" w:eastAsia="Times New Roman" w:hAnsi="Verdana" w:cs="Times New Roman"/>
          <w:b/>
          <w:caps/>
          <w:noProof/>
          <w:sz w:val="20"/>
          <w:szCs w:val="20"/>
          <w:lang w:eastAsia="cs-CZ"/>
        </w:rPr>
        <mc:AlternateContent>
          <mc:Choice Requires="wps">
            <w:drawing>
              <wp:anchor distT="0" distB="0" distL="114300" distR="114300" simplePos="0" relativeHeight="251674624" behindDoc="0" locked="0" layoutInCell="1" allowOverlap="1" wp14:anchorId="22D2CB62" wp14:editId="0BD138EF">
                <wp:simplePos x="0" y="0"/>
                <wp:positionH relativeFrom="column">
                  <wp:posOffset>379307</wp:posOffset>
                </wp:positionH>
                <wp:positionV relativeFrom="paragraph">
                  <wp:posOffset>10795</wp:posOffset>
                </wp:positionV>
                <wp:extent cx="5486400" cy="0"/>
                <wp:effectExtent l="9525" t="7620" r="9525" b="11430"/>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4ACC49" id="AutoShape 4" o:spid="_x0000_s1026" type="#_x0000_t32" style="position:absolute;margin-left:29.85pt;margin-top:.85pt;width:6in;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" strokeweight=".5pt"/>
            </w:pict>
          </mc:Fallback>
        </mc:AlternateContent>
      </w:r>
    </w:p>
    <w:p w14:paraId="06891961" w14:textId="77777777" w:rsidR="00413140" w:rsidRPr="00C073CE" w:rsidRDefault="008C630E" w:rsidP="008C630E">
      <w:pPr>
        <w:tabs>
          <w:tab w:val="left" w:pos="1418"/>
        </w:tabs>
        <w:spacing w:after="0" w:line="240" w:lineRule="auto"/>
        <w:ind w:left="1418" w:hanging="851"/>
        <w:jc w:val="both"/>
        <w:rPr>
          <w:rFonts w:ascii="Verdana" w:hAnsi="Verdana"/>
          <w:b/>
          <w:sz w:val="20"/>
          <w:szCs w:val="20"/>
          <w:u w:val="single"/>
        </w:rPr>
      </w:pPr>
      <w:r w:rsidRPr="00C073CE">
        <w:rPr>
          <w:rFonts w:ascii="Verdana" w:hAnsi="Verdana"/>
          <w:b/>
          <w:sz w:val="20"/>
          <w:szCs w:val="20"/>
          <w:u w:val="single"/>
        </w:rPr>
        <w:t>B</w:t>
      </w:r>
      <w:r w:rsidR="00834B4B" w:rsidRPr="00C073CE">
        <w:rPr>
          <w:rFonts w:ascii="Verdana" w:hAnsi="Verdana"/>
          <w:b/>
          <w:sz w:val="20"/>
          <w:szCs w:val="20"/>
          <w:u w:val="single"/>
        </w:rPr>
        <w:t>.</w:t>
      </w:r>
      <w:r w:rsidRPr="00C073CE">
        <w:rPr>
          <w:rFonts w:ascii="Verdana" w:hAnsi="Verdana"/>
          <w:b/>
          <w:sz w:val="20"/>
          <w:szCs w:val="20"/>
          <w:u w:val="single"/>
        </w:rPr>
        <w:t>6.</w:t>
      </w:r>
      <w:r w:rsidR="00413140" w:rsidRPr="00C073CE">
        <w:rPr>
          <w:rFonts w:ascii="Verdana" w:hAnsi="Verdana"/>
          <w:b/>
          <w:sz w:val="20"/>
          <w:szCs w:val="20"/>
          <w:u w:val="single"/>
        </w:rPr>
        <w:t>a</w:t>
      </w:r>
      <w:r w:rsidRPr="00C073CE">
        <w:rPr>
          <w:rFonts w:ascii="Verdana" w:hAnsi="Verdana"/>
          <w:b/>
          <w:sz w:val="20"/>
          <w:szCs w:val="20"/>
          <w:u w:val="single"/>
        </w:rPr>
        <w:t>.</w:t>
      </w:r>
      <w:r w:rsidR="00413140" w:rsidRPr="00C073CE">
        <w:rPr>
          <w:rFonts w:ascii="Verdana" w:hAnsi="Verdana"/>
          <w:b/>
          <w:sz w:val="20"/>
          <w:szCs w:val="20"/>
          <w:u w:val="single"/>
        </w:rPr>
        <w:t xml:space="preserve"> </w:t>
      </w:r>
      <w:r w:rsidR="003F5659" w:rsidRPr="00C073CE">
        <w:rPr>
          <w:rFonts w:ascii="Verdana" w:hAnsi="Verdana"/>
          <w:b/>
          <w:sz w:val="20"/>
          <w:szCs w:val="20"/>
          <w:u w:val="single"/>
        </w:rPr>
        <w:tab/>
      </w:r>
      <w:r w:rsidRPr="00C073CE">
        <w:rPr>
          <w:rFonts w:ascii="Verdana" w:hAnsi="Verdana"/>
          <w:b/>
          <w:sz w:val="20"/>
          <w:szCs w:val="20"/>
          <w:u w:val="single"/>
        </w:rPr>
        <w:t xml:space="preserve">Vliv </w:t>
      </w:r>
      <w:r w:rsidR="00413140" w:rsidRPr="00C073CE">
        <w:rPr>
          <w:rFonts w:ascii="Verdana" w:hAnsi="Verdana"/>
          <w:b/>
          <w:sz w:val="20"/>
          <w:szCs w:val="20"/>
          <w:u w:val="single"/>
        </w:rPr>
        <w:t xml:space="preserve">stavby na životní </w:t>
      </w:r>
      <w:proofErr w:type="gramStart"/>
      <w:r w:rsidR="00413140" w:rsidRPr="00C073CE">
        <w:rPr>
          <w:rFonts w:ascii="Verdana" w:hAnsi="Verdana"/>
          <w:b/>
          <w:sz w:val="20"/>
          <w:szCs w:val="20"/>
          <w:u w:val="single"/>
        </w:rPr>
        <w:t>prostředí - ovzduší</w:t>
      </w:r>
      <w:proofErr w:type="gramEnd"/>
      <w:r w:rsidR="00413140" w:rsidRPr="00C073CE">
        <w:rPr>
          <w:rFonts w:ascii="Verdana" w:hAnsi="Verdana"/>
          <w:b/>
          <w:sz w:val="20"/>
          <w:szCs w:val="20"/>
          <w:u w:val="single"/>
        </w:rPr>
        <w:t>, hlu</w:t>
      </w:r>
      <w:r w:rsidR="003F5659" w:rsidRPr="00C073CE">
        <w:rPr>
          <w:rFonts w:ascii="Verdana" w:hAnsi="Verdana"/>
          <w:b/>
          <w:sz w:val="20"/>
          <w:szCs w:val="20"/>
          <w:u w:val="single"/>
        </w:rPr>
        <w:t>k, voda, odpady a půda</w:t>
      </w:r>
    </w:p>
    <w:p w14:paraId="549F639F" w14:textId="77777777" w:rsidR="008A28D7" w:rsidRPr="00C073CE" w:rsidRDefault="008A28D7" w:rsidP="008A28D7">
      <w:pPr>
        <w:spacing w:after="0" w:line="240" w:lineRule="auto"/>
        <w:ind w:left="567"/>
        <w:jc w:val="both"/>
        <w:rPr>
          <w:rFonts w:ascii="Verdana" w:hAnsi="Verdana"/>
          <w:sz w:val="20"/>
          <w:szCs w:val="20"/>
        </w:rPr>
      </w:pPr>
    </w:p>
    <w:p w14:paraId="01BDAC3F" w14:textId="77777777" w:rsidR="007E07FA" w:rsidRPr="00C073CE" w:rsidRDefault="007E07FA" w:rsidP="00661537">
      <w:pPr>
        <w:autoSpaceDE w:val="0"/>
        <w:autoSpaceDN w:val="0"/>
        <w:spacing w:after="0" w:line="240" w:lineRule="auto"/>
        <w:ind w:left="540"/>
        <w:outlineLvl w:val="7"/>
        <w:rPr>
          <w:rFonts w:ascii="Verdana" w:eastAsia="Times New Roman" w:hAnsi="Verdana" w:cs="Arial"/>
          <w:b/>
          <w:iCs/>
          <w:sz w:val="20"/>
          <w:szCs w:val="20"/>
          <w:lang w:eastAsia="cs-CZ"/>
        </w:rPr>
      </w:pPr>
    </w:p>
    <w:p w14:paraId="5E066DFA" w14:textId="77777777" w:rsidR="00C073CE" w:rsidRPr="00514A1A" w:rsidRDefault="00C073CE" w:rsidP="00C073CE">
      <w:pPr>
        <w:autoSpaceDE w:val="0"/>
        <w:autoSpaceDN w:val="0"/>
        <w:spacing w:after="0" w:line="240" w:lineRule="auto"/>
        <w:ind w:left="540"/>
        <w:outlineLvl w:val="7"/>
        <w:rPr>
          <w:rFonts w:ascii="Verdana" w:eastAsia="Times New Roman" w:hAnsi="Verdana" w:cs="Arial"/>
          <w:b/>
          <w:iCs/>
          <w:color w:val="000000" w:themeColor="text1"/>
          <w:sz w:val="20"/>
          <w:szCs w:val="20"/>
          <w:lang w:eastAsia="cs-CZ"/>
        </w:rPr>
      </w:pPr>
      <w:r w:rsidRPr="00514A1A">
        <w:rPr>
          <w:rFonts w:ascii="Verdana" w:eastAsia="Times New Roman" w:hAnsi="Verdana" w:cs="Arial"/>
          <w:b/>
          <w:iCs/>
          <w:color w:val="000000" w:themeColor="text1"/>
          <w:sz w:val="20"/>
          <w:szCs w:val="20"/>
          <w:lang w:eastAsia="cs-CZ"/>
        </w:rPr>
        <w:t>Ovzduší</w:t>
      </w:r>
    </w:p>
    <w:p w14:paraId="37B6054F" w14:textId="77777777" w:rsidR="00C073CE" w:rsidRPr="00514A1A" w:rsidRDefault="00C073CE" w:rsidP="00C073CE">
      <w:pPr>
        <w:tabs>
          <w:tab w:val="left" w:pos="1560"/>
          <w:tab w:val="left" w:pos="1985"/>
        </w:tabs>
        <w:autoSpaceDE w:val="0"/>
        <w:autoSpaceDN w:val="0"/>
        <w:spacing w:after="0" w:line="240" w:lineRule="auto"/>
        <w:ind w:left="567" w:right="-1"/>
        <w:jc w:val="both"/>
        <w:rPr>
          <w:rFonts w:ascii="Verdana" w:eastAsia="Times New Roman" w:hAnsi="Verdana" w:cs="Arial"/>
          <w:color w:val="000000" w:themeColor="text1"/>
          <w:sz w:val="20"/>
          <w:szCs w:val="20"/>
          <w:lang w:eastAsia="cs-CZ"/>
        </w:rPr>
      </w:pPr>
    </w:p>
    <w:p w14:paraId="5CF67A58" w14:textId="77777777" w:rsidR="00C073CE" w:rsidRPr="00514A1A" w:rsidRDefault="00C073CE" w:rsidP="00C073CE">
      <w:pPr>
        <w:spacing w:after="0" w:line="240" w:lineRule="auto"/>
        <w:ind w:left="567"/>
        <w:jc w:val="both"/>
        <w:rPr>
          <w:rFonts w:ascii="Verdana" w:eastAsia="Times New Roman" w:hAnsi="Verdana" w:cs="Arial"/>
          <w:color w:val="000000" w:themeColor="text1"/>
          <w:sz w:val="20"/>
          <w:szCs w:val="20"/>
          <w:lang w:eastAsia="cs-CZ"/>
        </w:rPr>
      </w:pPr>
      <w:r w:rsidRPr="00514A1A">
        <w:rPr>
          <w:rFonts w:ascii="Verdana" w:eastAsia="Times New Roman" w:hAnsi="Verdana" w:cs="Arial"/>
          <w:color w:val="000000" w:themeColor="text1"/>
          <w:sz w:val="20"/>
          <w:szCs w:val="20"/>
          <w:lang w:eastAsia="cs-CZ"/>
        </w:rPr>
        <w:t>Ovzduší bude v souvislosti s úpravami znečišťováno pouze přechodně během stavebních prací. Zdrojem znečišťování ovzduší budou prováděné zemní práce a s nimi spojená prašnost, automobilová doprava, u níž jsou zdrojem znečišťujících látek vznětové motory způsobující především emise oxidu uhelnatého, oxidů dusíku, nespálených uhlovodíků a pevných látek. Rovněž samotné přepravované materiály mohou být zdrojem emisí prachu. Krátkodobé negativní dopady na prostředí budou eliminovány na minimum technologickou kázní a čištěním vozidel i komunikací. V době provozu nádrže se znečišťování ovzduší nepředpokládá.</w:t>
      </w:r>
    </w:p>
    <w:p w14:paraId="76C06938" w14:textId="77777777" w:rsidR="00C073CE" w:rsidRPr="00C00F11" w:rsidRDefault="00C073CE" w:rsidP="00C073CE">
      <w:pPr>
        <w:spacing w:after="0" w:line="240" w:lineRule="auto"/>
        <w:ind w:left="567"/>
        <w:jc w:val="both"/>
        <w:rPr>
          <w:rFonts w:ascii="Verdana" w:eastAsia="Times New Roman" w:hAnsi="Verdana" w:cs="Arial"/>
          <w:color w:val="0000FF"/>
          <w:sz w:val="20"/>
          <w:szCs w:val="20"/>
          <w:lang w:eastAsia="cs-CZ"/>
        </w:rPr>
      </w:pPr>
    </w:p>
    <w:p w14:paraId="4E916EB9" w14:textId="77777777" w:rsidR="00C073CE" w:rsidRPr="00C00F11" w:rsidRDefault="00C073CE" w:rsidP="00C073CE">
      <w:pPr>
        <w:spacing w:after="0" w:line="240" w:lineRule="auto"/>
        <w:ind w:left="567"/>
        <w:jc w:val="both"/>
        <w:rPr>
          <w:rFonts w:ascii="Verdana" w:eastAsia="Times New Roman" w:hAnsi="Verdana" w:cs="Arial"/>
          <w:color w:val="0000FF"/>
          <w:sz w:val="20"/>
          <w:szCs w:val="20"/>
          <w:lang w:eastAsia="cs-CZ"/>
        </w:rPr>
      </w:pPr>
    </w:p>
    <w:p w14:paraId="3C517FE8" w14:textId="77777777" w:rsidR="00C073CE" w:rsidRPr="00514A1A" w:rsidRDefault="00C073CE" w:rsidP="00C073CE">
      <w:pPr>
        <w:spacing w:after="0" w:line="240" w:lineRule="auto"/>
        <w:ind w:left="567"/>
        <w:jc w:val="both"/>
        <w:rPr>
          <w:rFonts w:ascii="Verdana" w:eastAsia="Times New Roman" w:hAnsi="Verdana" w:cs="Arial"/>
          <w:b/>
          <w:color w:val="000000" w:themeColor="text1"/>
          <w:sz w:val="20"/>
          <w:szCs w:val="20"/>
          <w:lang w:eastAsia="cs-CZ"/>
        </w:rPr>
      </w:pPr>
      <w:r w:rsidRPr="00514A1A">
        <w:rPr>
          <w:rFonts w:ascii="Verdana" w:eastAsia="Times New Roman" w:hAnsi="Verdana" w:cs="Arial"/>
          <w:b/>
          <w:color w:val="000000" w:themeColor="text1"/>
          <w:sz w:val="20"/>
          <w:szCs w:val="20"/>
          <w:lang w:eastAsia="cs-CZ"/>
        </w:rPr>
        <w:t>Hluk</w:t>
      </w:r>
    </w:p>
    <w:p w14:paraId="1DA4B2D0" w14:textId="77777777" w:rsidR="00C073CE" w:rsidRPr="00514A1A" w:rsidRDefault="00C073CE" w:rsidP="00C073CE">
      <w:pPr>
        <w:spacing w:after="0" w:line="240" w:lineRule="auto"/>
        <w:ind w:left="567"/>
        <w:jc w:val="both"/>
        <w:rPr>
          <w:rFonts w:ascii="Verdana" w:eastAsia="Times New Roman" w:hAnsi="Verdana" w:cs="Arial"/>
          <w:b/>
          <w:color w:val="000000" w:themeColor="text1"/>
          <w:sz w:val="20"/>
          <w:szCs w:val="20"/>
          <w:lang w:eastAsia="cs-CZ"/>
        </w:rPr>
      </w:pPr>
    </w:p>
    <w:p w14:paraId="526C8CA2" w14:textId="77777777" w:rsidR="00C073CE" w:rsidRPr="00514A1A" w:rsidRDefault="00C073CE" w:rsidP="00C073CE">
      <w:pPr>
        <w:spacing w:after="0" w:line="240" w:lineRule="auto"/>
        <w:ind w:left="567"/>
        <w:jc w:val="both"/>
        <w:rPr>
          <w:rFonts w:ascii="Verdana" w:eastAsia="Times New Roman" w:hAnsi="Verdana" w:cs="Arial"/>
          <w:color w:val="000000" w:themeColor="text1"/>
          <w:sz w:val="20"/>
          <w:szCs w:val="20"/>
          <w:lang w:eastAsia="cs-CZ"/>
        </w:rPr>
      </w:pPr>
      <w:r w:rsidRPr="00514A1A">
        <w:rPr>
          <w:rFonts w:ascii="Verdana" w:eastAsia="Times New Roman" w:hAnsi="Verdana" w:cs="Arial"/>
          <w:color w:val="000000" w:themeColor="text1"/>
          <w:sz w:val="20"/>
          <w:szCs w:val="20"/>
          <w:lang w:eastAsia="cs-CZ"/>
        </w:rPr>
        <w:t>V průběhu stavebních prací lze krátkodobě očekávat zvýšené zatížení území hlukem ze stavebních strojů zvláště při provádění zemních prací, které ale tvoří základ všech prováděných prací. Činnosti způsobující hluk budou prováděny výhradně v denní době (od 06,00 hod do 22,00 hodin). Zvýšení zatížení území hlukem ze stavebních činností v podstatě téměř neovlivní stávající úroveň hladin hluku v chráněném venkovním prostoru staveb a v chráněném venkovním prostoru v obci. Jisté zvýšení bude představovat hluk z dopravy vedené přes obec. Vzhledem k rozsahu stavby a umístění staveniště nebude hluk pro posuzované území významným negativním jevem. Vodní plocha po ukončení udržovacích prací nebude zdrojem hluku.</w:t>
      </w:r>
    </w:p>
    <w:p w14:paraId="295C1019" w14:textId="77777777" w:rsidR="00C073CE" w:rsidRPr="00C00F11" w:rsidRDefault="00C073CE" w:rsidP="00C073CE">
      <w:pPr>
        <w:spacing w:after="0" w:line="240" w:lineRule="auto"/>
        <w:ind w:left="567"/>
        <w:jc w:val="both"/>
        <w:rPr>
          <w:rFonts w:ascii="Verdana" w:hAnsi="Verdana"/>
          <w:b/>
          <w:color w:val="0000FF"/>
          <w:sz w:val="20"/>
          <w:szCs w:val="20"/>
        </w:rPr>
      </w:pPr>
    </w:p>
    <w:p w14:paraId="4BE2627A" w14:textId="77777777" w:rsidR="00C073CE" w:rsidRPr="00514A1A" w:rsidRDefault="00C073CE" w:rsidP="00C073CE">
      <w:pPr>
        <w:spacing w:after="0" w:line="240" w:lineRule="auto"/>
        <w:ind w:left="567"/>
        <w:jc w:val="both"/>
        <w:rPr>
          <w:rFonts w:ascii="Verdana" w:hAnsi="Verdana"/>
          <w:b/>
          <w:color w:val="000000" w:themeColor="text1"/>
          <w:sz w:val="20"/>
          <w:szCs w:val="20"/>
        </w:rPr>
      </w:pPr>
    </w:p>
    <w:p w14:paraId="46E8C287" w14:textId="77777777" w:rsidR="00C073CE" w:rsidRPr="00514A1A" w:rsidRDefault="00C073CE" w:rsidP="00C073CE">
      <w:pPr>
        <w:spacing w:after="0" w:line="240" w:lineRule="auto"/>
        <w:ind w:left="567"/>
        <w:jc w:val="both"/>
        <w:rPr>
          <w:rFonts w:ascii="Verdana" w:hAnsi="Verdana"/>
          <w:b/>
          <w:color w:val="000000" w:themeColor="text1"/>
          <w:sz w:val="20"/>
          <w:szCs w:val="20"/>
        </w:rPr>
      </w:pPr>
      <w:r w:rsidRPr="00514A1A">
        <w:rPr>
          <w:rFonts w:ascii="Verdana" w:hAnsi="Verdana"/>
          <w:b/>
          <w:color w:val="000000" w:themeColor="text1"/>
          <w:sz w:val="20"/>
          <w:szCs w:val="20"/>
        </w:rPr>
        <w:t>Voda</w:t>
      </w:r>
    </w:p>
    <w:p w14:paraId="6A7B9792" w14:textId="77777777" w:rsidR="00C073CE" w:rsidRPr="00514A1A" w:rsidRDefault="00C073CE" w:rsidP="00C073CE">
      <w:pPr>
        <w:spacing w:after="0" w:line="240" w:lineRule="auto"/>
        <w:ind w:left="567"/>
        <w:jc w:val="both"/>
        <w:rPr>
          <w:rFonts w:ascii="Verdana" w:hAnsi="Verdana"/>
          <w:b/>
          <w:color w:val="000000" w:themeColor="text1"/>
          <w:sz w:val="20"/>
          <w:szCs w:val="20"/>
        </w:rPr>
      </w:pPr>
    </w:p>
    <w:p w14:paraId="2272B6C6" w14:textId="77777777" w:rsidR="00C073CE" w:rsidRPr="00514A1A" w:rsidRDefault="00C073CE" w:rsidP="00C073CE">
      <w:pPr>
        <w:autoSpaceDE w:val="0"/>
        <w:autoSpaceDN w:val="0"/>
        <w:spacing w:after="0" w:line="240" w:lineRule="auto"/>
        <w:ind w:left="567"/>
        <w:jc w:val="both"/>
        <w:rPr>
          <w:rFonts w:ascii="Verdana" w:eastAsia="Times New Roman" w:hAnsi="Verdana" w:cs="Arial"/>
          <w:color w:val="000000" w:themeColor="text1"/>
          <w:sz w:val="20"/>
          <w:szCs w:val="20"/>
          <w:lang w:eastAsia="cs-CZ"/>
        </w:rPr>
      </w:pPr>
      <w:r w:rsidRPr="00514A1A">
        <w:rPr>
          <w:rFonts w:ascii="Verdana" w:eastAsia="Times New Roman" w:hAnsi="Verdana" w:cs="Arial"/>
          <w:color w:val="000000" w:themeColor="text1"/>
          <w:sz w:val="20"/>
          <w:szCs w:val="20"/>
          <w:lang w:eastAsia="cs-CZ"/>
        </w:rPr>
        <w:t xml:space="preserve">Po realizaci záměru lze předpokládat pozitivní vliv navržených opatření na vlastní vodní plochu i celkový vodní režim v území. </w:t>
      </w:r>
    </w:p>
    <w:p w14:paraId="25DA91A3" w14:textId="77777777" w:rsidR="00C073CE" w:rsidRPr="00514A1A" w:rsidRDefault="00C073CE" w:rsidP="00C073CE">
      <w:pPr>
        <w:autoSpaceDE w:val="0"/>
        <w:autoSpaceDN w:val="0"/>
        <w:spacing w:after="0" w:line="240" w:lineRule="auto"/>
        <w:ind w:left="540"/>
        <w:jc w:val="both"/>
        <w:rPr>
          <w:rFonts w:ascii="Verdana" w:eastAsia="Times New Roman" w:hAnsi="Verdana" w:cs="Arial"/>
          <w:color w:val="000000" w:themeColor="text1"/>
          <w:sz w:val="20"/>
          <w:szCs w:val="20"/>
          <w:lang w:eastAsia="cs-CZ"/>
        </w:rPr>
      </w:pPr>
    </w:p>
    <w:p w14:paraId="4D11ED89" w14:textId="77777777" w:rsidR="00C073CE" w:rsidRPr="00514A1A" w:rsidRDefault="00C073CE" w:rsidP="00C073CE">
      <w:pPr>
        <w:autoSpaceDE w:val="0"/>
        <w:autoSpaceDN w:val="0"/>
        <w:spacing w:after="0" w:line="240" w:lineRule="auto"/>
        <w:ind w:left="540"/>
        <w:jc w:val="both"/>
        <w:rPr>
          <w:rFonts w:ascii="Verdana" w:eastAsia="Times New Roman" w:hAnsi="Verdana" w:cs="Arial"/>
          <w:color w:val="000000" w:themeColor="text1"/>
          <w:sz w:val="20"/>
          <w:szCs w:val="20"/>
          <w:lang w:eastAsia="cs-CZ"/>
        </w:rPr>
      </w:pPr>
      <w:r w:rsidRPr="00514A1A">
        <w:rPr>
          <w:rFonts w:ascii="Verdana" w:eastAsia="Times New Roman" w:hAnsi="Verdana" w:cs="Arial"/>
          <w:color w:val="000000" w:themeColor="text1"/>
          <w:sz w:val="20"/>
          <w:szCs w:val="20"/>
          <w:lang w:eastAsia="cs-CZ"/>
        </w:rPr>
        <w:t>Odbahněná vodní plocha s větším objemem akumulačního prostoru v krajině zajistí zpomalení celkového odtoku vody z území a přispěje tak k optimalizaci vodních poměrů v území.</w:t>
      </w:r>
    </w:p>
    <w:p w14:paraId="43D27A02" w14:textId="77777777" w:rsidR="00C073CE" w:rsidRPr="00514A1A" w:rsidRDefault="00C073CE" w:rsidP="00C073CE">
      <w:pPr>
        <w:autoSpaceDE w:val="0"/>
        <w:autoSpaceDN w:val="0"/>
        <w:spacing w:after="0" w:line="240" w:lineRule="auto"/>
        <w:ind w:left="540"/>
        <w:jc w:val="both"/>
        <w:rPr>
          <w:rFonts w:ascii="Verdana" w:eastAsia="Times New Roman" w:hAnsi="Verdana" w:cs="Arial"/>
          <w:color w:val="000000" w:themeColor="text1"/>
          <w:sz w:val="20"/>
          <w:szCs w:val="20"/>
          <w:lang w:eastAsia="cs-CZ"/>
        </w:rPr>
      </w:pPr>
      <w:r w:rsidRPr="00514A1A">
        <w:rPr>
          <w:rFonts w:ascii="Verdana" w:eastAsia="Times New Roman" w:hAnsi="Verdana" w:cs="Arial"/>
          <w:color w:val="000000" w:themeColor="text1"/>
          <w:sz w:val="20"/>
          <w:szCs w:val="20"/>
          <w:lang w:eastAsia="cs-CZ"/>
        </w:rPr>
        <w:t xml:space="preserve"> </w:t>
      </w:r>
    </w:p>
    <w:p w14:paraId="7C9F8560" w14:textId="77777777" w:rsidR="00C073CE" w:rsidRPr="00514A1A" w:rsidRDefault="00C073CE" w:rsidP="00C073CE">
      <w:pPr>
        <w:autoSpaceDE w:val="0"/>
        <w:autoSpaceDN w:val="0"/>
        <w:spacing w:after="0" w:line="240" w:lineRule="auto"/>
        <w:ind w:left="567"/>
        <w:jc w:val="both"/>
        <w:rPr>
          <w:rFonts w:ascii="Verdana" w:eastAsia="Times New Roman" w:hAnsi="Verdana" w:cs="Arial"/>
          <w:color w:val="000000" w:themeColor="text1"/>
          <w:sz w:val="20"/>
          <w:szCs w:val="20"/>
          <w:lang w:eastAsia="cs-CZ"/>
        </w:rPr>
      </w:pPr>
      <w:r w:rsidRPr="00514A1A">
        <w:rPr>
          <w:rFonts w:ascii="Verdana" w:eastAsia="Times New Roman" w:hAnsi="Verdana" w:cs="Arial"/>
          <w:color w:val="000000" w:themeColor="text1"/>
          <w:sz w:val="20"/>
          <w:szCs w:val="20"/>
          <w:lang w:eastAsia="cs-CZ"/>
        </w:rPr>
        <w:lastRenderedPageBreak/>
        <w:t>Vodní plocha po realizaci udržovacích prací zajistí příznivé podmínky pro existenci na vodu vázaných rostlin a živočichů, které jsou v současnosti v důsledku zabahnění, znečištění a podemletí (znepřístupnění) břehů nepříznivé. Posílený prvek ekologické stability krajiny podpoří ustupující nebo vymizelé populace původních druhů obojživelníků, jejich společenstva a přirozená stanoviště. Následná péče o vodní prvek i způsob jeho využívání musí respektovat nároky těchto živočichů.</w:t>
      </w:r>
    </w:p>
    <w:p w14:paraId="0ECCAE3C" w14:textId="77777777" w:rsidR="00C073CE" w:rsidRPr="00514A1A" w:rsidRDefault="00C073CE" w:rsidP="00C073CE">
      <w:pPr>
        <w:autoSpaceDE w:val="0"/>
        <w:autoSpaceDN w:val="0"/>
        <w:spacing w:after="0" w:line="240" w:lineRule="auto"/>
        <w:ind w:left="567"/>
        <w:jc w:val="both"/>
        <w:rPr>
          <w:rFonts w:ascii="Verdana" w:eastAsia="Times New Roman" w:hAnsi="Verdana" w:cs="Arial"/>
          <w:color w:val="000000" w:themeColor="text1"/>
          <w:sz w:val="20"/>
          <w:szCs w:val="20"/>
          <w:lang w:eastAsia="cs-CZ"/>
        </w:rPr>
      </w:pPr>
    </w:p>
    <w:p w14:paraId="5D44FF19" w14:textId="77777777" w:rsidR="00C073CE" w:rsidRPr="00514A1A" w:rsidRDefault="00C073CE" w:rsidP="00C073CE">
      <w:pPr>
        <w:autoSpaceDE w:val="0"/>
        <w:autoSpaceDN w:val="0"/>
        <w:spacing w:after="0" w:line="240" w:lineRule="auto"/>
        <w:ind w:left="567"/>
        <w:jc w:val="both"/>
        <w:rPr>
          <w:rFonts w:ascii="Verdana" w:eastAsia="Times New Roman" w:hAnsi="Verdana" w:cs="Arial"/>
          <w:color w:val="000000" w:themeColor="text1"/>
          <w:w w:val="106"/>
          <w:sz w:val="20"/>
          <w:szCs w:val="20"/>
          <w:lang w:eastAsia="cs-CZ"/>
        </w:rPr>
      </w:pPr>
      <w:r w:rsidRPr="00514A1A">
        <w:rPr>
          <w:rFonts w:ascii="Verdana" w:eastAsia="Times New Roman" w:hAnsi="Verdana" w:cs="Arial"/>
          <w:color w:val="000000" w:themeColor="text1"/>
          <w:sz w:val="20"/>
          <w:szCs w:val="20"/>
          <w:lang w:eastAsia="cs-CZ"/>
        </w:rPr>
        <w:t xml:space="preserve">Důraz na ochranu vod musí být kladen zejména v průběhu realizace stavby, která bude probíhat i přímo v prostoru vodní nádrže a náhonu. </w:t>
      </w:r>
      <w:r w:rsidRPr="00514A1A">
        <w:rPr>
          <w:rFonts w:ascii="Verdana" w:eastAsia="Times New Roman" w:hAnsi="Verdana" w:cs="Arial"/>
          <w:color w:val="000000" w:themeColor="text1"/>
          <w:w w:val="104"/>
          <w:sz w:val="20"/>
          <w:szCs w:val="20"/>
          <w:lang w:eastAsia="cs-CZ"/>
        </w:rPr>
        <w:t xml:space="preserve">Možným rizikem pro jakost vod je únik technických kapalin z používaných vozidel a stavebních mechanismů. </w:t>
      </w:r>
      <w:r w:rsidRPr="00514A1A">
        <w:rPr>
          <w:rFonts w:ascii="Verdana" w:eastAsia="Times New Roman" w:hAnsi="Verdana" w:cs="Arial"/>
          <w:color w:val="000000" w:themeColor="text1"/>
          <w:sz w:val="20"/>
          <w:szCs w:val="20"/>
          <w:lang w:eastAsia="cs-CZ"/>
        </w:rPr>
        <w:t xml:space="preserve">Omezení vzniku </w:t>
      </w:r>
      <w:r w:rsidRPr="00514A1A">
        <w:rPr>
          <w:rFonts w:ascii="Verdana" w:eastAsia="Times New Roman" w:hAnsi="Verdana" w:cs="Arial"/>
          <w:color w:val="000000" w:themeColor="text1"/>
          <w:w w:val="106"/>
          <w:sz w:val="20"/>
          <w:szCs w:val="20"/>
          <w:lang w:eastAsia="cs-CZ"/>
        </w:rPr>
        <w:t>havárie bude minimalizováno z</w:t>
      </w:r>
      <w:r w:rsidRPr="00514A1A">
        <w:rPr>
          <w:rFonts w:ascii="Verdana" w:eastAsia="Times New Roman" w:hAnsi="Verdana" w:cs="Arial"/>
          <w:color w:val="000000" w:themeColor="text1"/>
          <w:sz w:val="20"/>
          <w:szCs w:val="20"/>
          <w:lang w:eastAsia="cs-CZ"/>
        </w:rPr>
        <w:t xml:space="preserve">a předpokladu dodržení </w:t>
      </w:r>
      <w:r w:rsidRPr="00514A1A">
        <w:rPr>
          <w:rFonts w:ascii="Verdana" w:eastAsia="Times New Roman" w:hAnsi="Verdana" w:cs="Arial"/>
          <w:color w:val="000000" w:themeColor="text1"/>
          <w:spacing w:val="-2"/>
          <w:sz w:val="20"/>
          <w:szCs w:val="20"/>
          <w:lang w:eastAsia="cs-CZ"/>
        </w:rPr>
        <w:t xml:space="preserve">technologické kázně, příslušných předpisů a </w:t>
      </w:r>
      <w:r w:rsidRPr="00514A1A">
        <w:rPr>
          <w:rFonts w:ascii="Verdana" w:eastAsia="Times New Roman" w:hAnsi="Verdana" w:cs="Arial"/>
          <w:color w:val="000000" w:themeColor="text1"/>
          <w:w w:val="106"/>
          <w:sz w:val="20"/>
          <w:szCs w:val="20"/>
          <w:lang w:eastAsia="cs-CZ"/>
        </w:rPr>
        <w:t>opatření uvedených ve stanoviscích dotčených orgánů státní správy.</w:t>
      </w:r>
    </w:p>
    <w:p w14:paraId="3AFB50FA" w14:textId="77777777" w:rsidR="00C073CE" w:rsidRPr="00514A1A" w:rsidRDefault="00C073CE" w:rsidP="00C073CE">
      <w:pPr>
        <w:autoSpaceDE w:val="0"/>
        <w:autoSpaceDN w:val="0"/>
        <w:spacing w:after="0" w:line="240" w:lineRule="auto"/>
        <w:ind w:left="567"/>
        <w:jc w:val="both"/>
        <w:rPr>
          <w:rFonts w:ascii="Verdana" w:eastAsia="Times New Roman" w:hAnsi="Verdana" w:cs="Arial"/>
          <w:color w:val="000000" w:themeColor="text1"/>
          <w:w w:val="106"/>
          <w:sz w:val="20"/>
          <w:szCs w:val="20"/>
          <w:lang w:eastAsia="cs-CZ"/>
        </w:rPr>
      </w:pPr>
    </w:p>
    <w:p w14:paraId="565E5A11" w14:textId="77777777" w:rsidR="00C073CE" w:rsidRPr="00514A1A" w:rsidRDefault="00C073CE" w:rsidP="00C073CE">
      <w:pPr>
        <w:autoSpaceDE w:val="0"/>
        <w:autoSpaceDN w:val="0"/>
        <w:spacing w:after="0" w:line="240" w:lineRule="auto"/>
        <w:ind w:left="567"/>
        <w:jc w:val="both"/>
        <w:rPr>
          <w:rFonts w:ascii="Verdana" w:eastAsia="Times New Roman" w:hAnsi="Verdana" w:cs="Arial"/>
          <w:color w:val="000000" w:themeColor="text1"/>
          <w:w w:val="106"/>
          <w:sz w:val="20"/>
          <w:szCs w:val="20"/>
          <w:lang w:eastAsia="cs-CZ"/>
        </w:rPr>
      </w:pPr>
      <w:r w:rsidRPr="00514A1A">
        <w:rPr>
          <w:rFonts w:ascii="Verdana" w:eastAsia="Times New Roman" w:hAnsi="Verdana" w:cs="Arial"/>
          <w:color w:val="000000" w:themeColor="text1"/>
          <w:w w:val="106"/>
          <w:sz w:val="20"/>
          <w:szCs w:val="20"/>
          <w:lang w:eastAsia="cs-CZ"/>
        </w:rPr>
        <w:t>Provedením udržovacích prací – odbahněním nádrže</w:t>
      </w:r>
      <w:r>
        <w:rPr>
          <w:rFonts w:ascii="Verdana" w:eastAsia="Times New Roman" w:hAnsi="Verdana" w:cs="Arial"/>
          <w:color w:val="000000" w:themeColor="text1"/>
          <w:w w:val="106"/>
          <w:sz w:val="20"/>
          <w:szCs w:val="20"/>
          <w:lang w:eastAsia="cs-CZ"/>
        </w:rPr>
        <w:t xml:space="preserve"> a</w:t>
      </w:r>
      <w:r w:rsidRPr="00514A1A">
        <w:rPr>
          <w:rFonts w:ascii="Verdana" w:eastAsia="Times New Roman" w:hAnsi="Verdana" w:cs="Arial"/>
          <w:color w:val="000000" w:themeColor="text1"/>
          <w:w w:val="106"/>
          <w:sz w:val="20"/>
          <w:szCs w:val="20"/>
          <w:lang w:eastAsia="cs-CZ"/>
        </w:rPr>
        <w:t xml:space="preserve"> úpravami břehů </w:t>
      </w:r>
      <w:r>
        <w:rPr>
          <w:rFonts w:ascii="Verdana" w:eastAsia="Times New Roman" w:hAnsi="Verdana" w:cs="Arial"/>
          <w:color w:val="000000" w:themeColor="text1"/>
          <w:w w:val="106"/>
          <w:sz w:val="20"/>
          <w:szCs w:val="20"/>
          <w:lang w:eastAsia="cs-CZ"/>
        </w:rPr>
        <w:t xml:space="preserve">dojde </w:t>
      </w:r>
      <w:r w:rsidRPr="00514A1A">
        <w:rPr>
          <w:rFonts w:ascii="Verdana" w:eastAsia="Times New Roman" w:hAnsi="Verdana" w:cs="Arial"/>
          <w:color w:val="000000" w:themeColor="text1"/>
          <w:w w:val="106"/>
          <w:sz w:val="20"/>
          <w:szCs w:val="20"/>
          <w:lang w:eastAsia="cs-CZ"/>
        </w:rPr>
        <w:t xml:space="preserve">ke zvýšení stability vodního díla. </w:t>
      </w:r>
    </w:p>
    <w:p w14:paraId="7CB21072" w14:textId="77777777" w:rsidR="00C073CE" w:rsidRPr="00514A1A" w:rsidRDefault="00C073CE" w:rsidP="00C073CE">
      <w:pPr>
        <w:autoSpaceDE w:val="0"/>
        <w:autoSpaceDN w:val="0"/>
        <w:spacing w:after="0" w:line="240" w:lineRule="auto"/>
        <w:ind w:left="567"/>
        <w:jc w:val="both"/>
        <w:rPr>
          <w:rFonts w:ascii="Verdana" w:eastAsia="Times New Roman" w:hAnsi="Verdana" w:cs="Arial"/>
          <w:b/>
          <w:color w:val="000000" w:themeColor="text1"/>
          <w:w w:val="106"/>
          <w:sz w:val="20"/>
          <w:szCs w:val="20"/>
          <w:lang w:eastAsia="cs-CZ"/>
        </w:rPr>
      </w:pPr>
    </w:p>
    <w:p w14:paraId="562DD030" w14:textId="77777777" w:rsidR="00C073CE" w:rsidRPr="00C00F11" w:rsidRDefault="00C073CE" w:rsidP="00C073CE">
      <w:pPr>
        <w:spacing w:after="0" w:line="240" w:lineRule="auto"/>
        <w:ind w:left="567"/>
        <w:jc w:val="both"/>
        <w:rPr>
          <w:rFonts w:ascii="Verdana" w:hAnsi="Verdana"/>
          <w:b/>
          <w:color w:val="0000FF"/>
          <w:sz w:val="20"/>
          <w:szCs w:val="20"/>
        </w:rPr>
      </w:pPr>
    </w:p>
    <w:p w14:paraId="36989522" w14:textId="77777777" w:rsidR="00C073CE" w:rsidRPr="00514A1A" w:rsidRDefault="00C073CE" w:rsidP="00C073CE">
      <w:pPr>
        <w:spacing w:after="0" w:line="240" w:lineRule="auto"/>
        <w:ind w:left="567"/>
        <w:jc w:val="both"/>
        <w:rPr>
          <w:rFonts w:ascii="Verdana" w:hAnsi="Verdana"/>
          <w:b/>
          <w:color w:val="000000" w:themeColor="text1"/>
          <w:sz w:val="20"/>
          <w:szCs w:val="20"/>
        </w:rPr>
      </w:pPr>
      <w:r w:rsidRPr="00514A1A">
        <w:rPr>
          <w:rFonts w:ascii="Verdana" w:hAnsi="Verdana"/>
          <w:b/>
          <w:color w:val="000000" w:themeColor="text1"/>
          <w:sz w:val="20"/>
          <w:szCs w:val="20"/>
        </w:rPr>
        <w:t>Odpady</w:t>
      </w:r>
    </w:p>
    <w:p w14:paraId="169E0F13" w14:textId="77777777" w:rsidR="00C073CE" w:rsidRPr="00514A1A" w:rsidRDefault="00C073CE" w:rsidP="00C073CE">
      <w:pPr>
        <w:spacing w:after="0" w:line="240" w:lineRule="auto"/>
        <w:ind w:left="567"/>
        <w:jc w:val="both"/>
        <w:rPr>
          <w:rFonts w:ascii="Verdana" w:hAnsi="Verdana"/>
          <w:b/>
          <w:color w:val="000000" w:themeColor="text1"/>
          <w:sz w:val="20"/>
          <w:szCs w:val="20"/>
        </w:rPr>
      </w:pPr>
    </w:p>
    <w:p w14:paraId="618B0B5C" w14:textId="706B1ECA" w:rsidR="00C073CE" w:rsidRDefault="00C073CE" w:rsidP="00CE43C6">
      <w:pPr>
        <w:widowControl w:val="0"/>
        <w:spacing w:after="0" w:line="240" w:lineRule="auto"/>
        <w:ind w:left="540"/>
        <w:jc w:val="both"/>
        <w:rPr>
          <w:rFonts w:ascii="Verdana" w:eastAsia="Times New Roman" w:hAnsi="Verdana" w:cs="Arial"/>
          <w:i/>
          <w:snapToGrid w:val="0"/>
          <w:position w:val="6"/>
          <w:sz w:val="20"/>
          <w:szCs w:val="20"/>
          <w:lang w:eastAsia="cs-CZ"/>
        </w:rPr>
      </w:pPr>
      <w:r w:rsidRPr="00514A1A">
        <w:rPr>
          <w:rFonts w:ascii="Verdana" w:eastAsia="Times New Roman" w:hAnsi="Verdana" w:cs="Arial"/>
          <w:snapToGrid w:val="0"/>
          <w:color w:val="000000" w:themeColor="text1"/>
          <w:position w:val="6"/>
          <w:sz w:val="20"/>
          <w:szCs w:val="20"/>
          <w:lang w:eastAsia="cs-CZ"/>
        </w:rPr>
        <w:t xml:space="preserve">Při provádění udržovacích prací lze předpokládat vznik odpadů pouze v omezeném množství. V rámci realizace stavby vznikne běžný stavební odpad a malé množství odpadů komunálních. Vznikající odpady jsou zařazeny do kategorií a druhů odpadů podle </w:t>
      </w:r>
      <w:r w:rsidRPr="00514A1A">
        <w:rPr>
          <w:rFonts w:ascii="Verdana" w:eastAsia="Times New Roman" w:hAnsi="Verdana" w:cs="Arial"/>
          <w:i/>
          <w:snapToGrid w:val="0"/>
          <w:color w:val="000000" w:themeColor="text1"/>
          <w:position w:val="6"/>
          <w:sz w:val="20"/>
          <w:szCs w:val="20"/>
          <w:lang w:eastAsia="cs-CZ"/>
        </w:rPr>
        <w:t xml:space="preserve">zákona č. </w:t>
      </w:r>
      <w:r>
        <w:rPr>
          <w:rFonts w:ascii="Verdana" w:eastAsia="Times New Roman" w:hAnsi="Verdana" w:cs="Arial"/>
          <w:i/>
          <w:snapToGrid w:val="0"/>
          <w:color w:val="000000" w:themeColor="text1"/>
          <w:position w:val="6"/>
          <w:sz w:val="20"/>
          <w:szCs w:val="20"/>
          <w:lang w:eastAsia="cs-CZ"/>
        </w:rPr>
        <w:t>541/2020</w:t>
      </w:r>
      <w:r w:rsidRPr="00514A1A">
        <w:rPr>
          <w:rFonts w:ascii="Verdana" w:eastAsia="Times New Roman" w:hAnsi="Verdana" w:cs="Arial"/>
          <w:i/>
          <w:snapToGrid w:val="0"/>
          <w:color w:val="000000" w:themeColor="text1"/>
          <w:position w:val="6"/>
          <w:sz w:val="20"/>
          <w:szCs w:val="20"/>
          <w:lang w:eastAsia="cs-CZ"/>
        </w:rPr>
        <w:t xml:space="preserve"> Sb., o odpadech </w:t>
      </w:r>
      <w:r w:rsidR="00CE43C6" w:rsidRPr="00080BEA">
        <w:rPr>
          <w:rFonts w:ascii="Verdana" w:eastAsia="Times New Roman" w:hAnsi="Verdana" w:cs="Arial"/>
          <w:i/>
          <w:snapToGrid w:val="0"/>
          <w:position w:val="6"/>
          <w:sz w:val="20"/>
          <w:szCs w:val="20"/>
          <w:lang w:eastAsia="cs-CZ"/>
        </w:rPr>
        <w:t>a vyhlášky č. 8/2021 Sb., o Katalogu odpadů a posuzování vlastností odpadů (Katalog odpadů).</w:t>
      </w:r>
    </w:p>
    <w:p w14:paraId="58892810" w14:textId="77777777" w:rsidR="00CE43C6" w:rsidRPr="00514A1A" w:rsidRDefault="00CE43C6" w:rsidP="00CE43C6">
      <w:pPr>
        <w:widowControl w:val="0"/>
        <w:spacing w:after="0" w:line="240" w:lineRule="auto"/>
        <w:ind w:left="540"/>
        <w:jc w:val="both"/>
        <w:rPr>
          <w:rFonts w:ascii="Verdana" w:eastAsia="Times New Roman" w:hAnsi="Verdana" w:cs="Arial"/>
          <w:i/>
          <w:snapToGrid w:val="0"/>
          <w:color w:val="000000" w:themeColor="text1"/>
          <w:position w:val="6"/>
          <w:sz w:val="20"/>
          <w:szCs w:val="20"/>
          <w:lang w:eastAsia="cs-CZ"/>
        </w:rPr>
      </w:pPr>
    </w:p>
    <w:p w14:paraId="2E3FA868" w14:textId="77777777" w:rsidR="00C073CE" w:rsidRPr="00514A1A" w:rsidRDefault="00C073CE" w:rsidP="00C073CE">
      <w:pPr>
        <w:keepNext/>
        <w:autoSpaceDE w:val="0"/>
        <w:autoSpaceDN w:val="0"/>
        <w:spacing w:after="0" w:line="240" w:lineRule="auto"/>
        <w:ind w:left="540"/>
        <w:outlineLvl w:val="2"/>
        <w:rPr>
          <w:rFonts w:ascii="Verdana" w:eastAsia="Times New Roman" w:hAnsi="Verdana" w:cs="Arial"/>
          <w:bCs/>
          <w:i/>
          <w:color w:val="000000" w:themeColor="text1"/>
          <w:sz w:val="20"/>
          <w:szCs w:val="20"/>
          <w:lang w:eastAsia="cs-CZ"/>
        </w:rPr>
      </w:pPr>
      <w:r w:rsidRPr="00514A1A">
        <w:rPr>
          <w:rFonts w:ascii="Verdana" w:eastAsia="Times New Roman" w:hAnsi="Verdana" w:cs="Arial"/>
          <w:bCs/>
          <w:i/>
          <w:color w:val="000000" w:themeColor="text1"/>
          <w:sz w:val="20"/>
          <w:szCs w:val="20"/>
          <w:lang w:eastAsia="cs-CZ"/>
        </w:rPr>
        <w:t xml:space="preserve">Odpady, které mohou vzniknout při realizaci stavby a způsob jejich zneškodňování </w:t>
      </w:r>
    </w:p>
    <w:tbl>
      <w:tblPr>
        <w:tblW w:w="8364" w:type="dxa"/>
        <w:tblInd w:w="552"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402"/>
        <w:gridCol w:w="1134"/>
        <w:gridCol w:w="284"/>
        <w:gridCol w:w="709"/>
        <w:gridCol w:w="283"/>
        <w:gridCol w:w="2552"/>
      </w:tblGrid>
      <w:tr w:rsidR="00C073CE" w:rsidRPr="00514A1A" w14:paraId="66B9CF5C" w14:textId="77777777" w:rsidTr="00CE43C6">
        <w:tc>
          <w:tcPr>
            <w:tcW w:w="3402" w:type="dxa"/>
            <w:vAlign w:val="center"/>
          </w:tcPr>
          <w:p w14:paraId="5B2C6B68" w14:textId="77777777" w:rsidR="00C073CE" w:rsidRPr="00514A1A" w:rsidRDefault="00C073CE" w:rsidP="00797989">
            <w:pPr>
              <w:tabs>
                <w:tab w:val="left" w:pos="1560"/>
                <w:tab w:val="left" w:pos="1985"/>
                <w:tab w:val="left" w:pos="3969"/>
              </w:tabs>
              <w:autoSpaceDE w:val="0"/>
              <w:autoSpaceDN w:val="0"/>
              <w:spacing w:after="0" w:line="240" w:lineRule="auto"/>
              <w:jc w:val="center"/>
              <w:rPr>
                <w:rFonts w:ascii="Verdana" w:eastAsia="Times New Roman" w:hAnsi="Verdana" w:cs="Arial"/>
                <w:b/>
                <w:color w:val="000000" w:themeColor="text1"/>
                <w:sz w:val="18"/>
                <w:szCs w:val="18"/>
                <w:lang w:eastAsia="cs-CZ"/>
              </w:rPr>
            </w:pPr>
            <w:r w:rsidRPr="00514A1A">
              <w:rPr>
                <w:rFonts w:ascii="Verdana" w:eastAsia="Times New Roman" w:hAnsi="Verdana" w:cs="Arial"/>
                <w:b/>
                <w:color w:val="000000" w:themeColor="text1"/>
                <w:sz w:val="18"/>
                <w:szCs w:val="18"/>
                <w:lang w:eastAsia="cs-CZ"/>
              </w:rPr>
              <w:t>Název druhu odpadu</w:t>
            </w:r>
          </w:p>
        </w:tc>
        <w:tc>
          <w:tcPr>
            <w:tcW w:w="1134" w:type="dxa"/>
            <w:vAlign w:val="center"/>
          </w:tcPr>
          <w:p w14:paraId="52215583" w14:textId="77777777" w:rsidR="00C073CE" w:rsidRPr="00514A1A" w:rsidRDefault="00C073CE" w:rsidP="00797989">
            <w:pPr>
              <w:tabs>
                <w:tab w:val="left" w:pos="1560"/>
                <w:tab w:val="left" w:pos="1985"/>
                <w:tab w:val="left" w:pos="3969"/>
              </w:tabs>
              <w:autoSpaceDE w:val="0"/>
              <w:autoSpaceDN w:val="0"/>
              <w:spacing w:after="0" w:line="240" w:lineRule="auto"/>
              <w:jc w:val="center"/>
              <w:rPr>
                <w:rFonts w:ascii="Verdana" w:eastAsia="Times New Roman" w:hAnsi="Verdana" w:cs="Arial"/>
                <w:b/>
                <w:smallCaps/>
                <w:color w:val="000000" w:themeColor="text1"/>
                <w:sz w:val="18"/>
                <w:szCs w:val="18"/>
                <w:lang w:eastAsia="cs-CZ"/>
              </w:rPr>
            </w:pPr>
            <w:r w:rsidRPr="00514A1A">
              <w:rPr>
                <w:rFonts w:ascii="Verdana" w:eastAsia="Times New Roman" w:hAnsi="Verdana" w:cs="Arial"/>
                <w:b/>
                <w:color w:val="000000" w:themeColor="text1"/>
                <w:sz w:val="18"/>
                <w:szCs w:val="18"/>
                <w:lang w:eastAsia="cs-CZ"/>
              </w:rPr>
              <w:t>Kód</w:t>
            </w:r>
          </w:p>
        </w:tc>
        <w:tc>
          <w:tcPr>
            <w:tcW w:w="1276" w:type="dxa"/>
            <w:gridSpan w:val="3"/>
            <w:vAlign w:val="center"/>
          </w:tcPr>
          <w:p w14:paraId="63DA6F89" w14:textId="77777777" w:rsidR="00C073CE" w:rsidRPr="00514A1A" w:rsidRDefault="00C073CE" w:rsidP="00797989">
            <w:pPr>
              <w:tabs>
                <w:tab w:val="left" w:pos="1560"/>
                <w:tab w:val="left" w:pos="1985"/>
                <w:tab w:val="left" w:pos="3969"/>
              </w:tabs>
              <w:autoSpaceDE w:val="0"/>
              <w:autoSpaceDN w:val="0"/>
              <w:spacing w:after="0" w:line="240" w:lineRule="auto"/>
              <w:jc w:val="center"/>
              <w:rPr>
                <w:rFonts w:ascii="Verdana" w:eastAsia="Times New Roman" w:hAnsi="Verdana" w:cs="Arial"/>
                <w:b/>
                <w:smallCaps/>
                <w:color w:val="000000" w:themeColor="text1"/>
                <w:sz w:val="18"/>
                <w:szCs w:val="18"/>
                <w:lang w:eastAsia="cs-CZ"/>
              </w:rPr>
            </w:pPr>
            <w:r w:rsidRPr="00514A1A">
              <w:rPr>
                <w:rFonts w:ascii="Verdana" w:eastAsia="Times New Roman" w:hAnsi="Verdana" w:cs="Arial"/>
                <w:b/>
                <w:color w:val="000000" w:themeColor="text1"/>
                <w:sz w:val="18"/>
                <w:szCs w:val="18"/>
                <w:lang w:eastAsia="cs-CZ"/>
              </w:rPr>
              <w:t>Kategorie</w:t>
            </w:r>
          </w:p>
        </w:tc>
        <w:tc>
          <w:tcPr>
            <w:tcW w:w="2552" w:type="dxa"/>
            <w:vAlign w:val="center"/>
          </w:tcPr>
          <w:p w14:paraId="4DF5B8A7" w14:textId="77777777" w:rsidR="00C073CE" w:rsidRPr="00514A1A" w:rsidRDefault="00C073CE" w:rsidP="00797989">
            <w:pPr>
              <w:keepNext/>
              <w:tabs>
                <w:tab w:val="left" w:pos="1560"/>
                <w:tab w:val="left" w:pos="1985"/>
                <w:tab w:val="left" w:pos="3969"/>
              </w:tabs>
              <w:autoSpaceDE w:val="0"/>
              <w:autoSpaceDN w:val="0"/>
              <w:spacing w:after="0" w:line="240" w:lineRule="auto"/>
              <w:jc w:val="center"/>
              <w:outlineLvl w:val="0"/>
              <w:rPr>
                <w:rFonts w:ascii="Verdana" w:eastAsia="Times New Roman" w:hAnsi="Verdana" w:cs="Arial"/>
                <w:b/>
                <w:iCs/>
                <w:color w:val="000000" w:themeColor="text1"/>
                <w:kern w:val="32"/>
                <w:sz w:val="18"/>
                <w:szCs w:val="18"/>
                <w:lang w:eastAsia="cs-CZ"/>
              </w:rPr>
            </w:pPr>
            <w:r w:rsidRPr="00514A1A">
              <w:rPr>
                <w:rFonts w:ascii="Verdana" w:eastAsia="Times New Roman" w:hAnsi="Verdana" w:cs="Arial"/>
                <w:b/>
                <w:iCs/>
                <w:color w:val="000000" w:themeColor="text1"/>
                <w:kern w:val="32"/>
                <w:sz w:val="18"/>
                <w:szCs w:val="18"/>
                <w:lang w:eastAsia="cs-CZ"/>
              </w:rPr>
              <w:t>Způsob nakládání</w:t>
            </w:r>
          </w:p>
        </w:tc>
      </w:tr>
      <w:tr w:rsidR="00C073CE" w:rsidRPr="00514A1A" w14:paraId="08B62FF9" w14:textId="77777777" w:rsidTr="00CE43C6">
        <w:tc>
          <w:tcPr>
            <w:tcW w:w="3402" w:type="dxa"/>
          </w:tcPr>
          <w:p w14:paraId="0154DD75" w14:textId="77777777" w:rsidR="00C073CE" w:rsidRPr="00514A1A" w:rsidRDefault="00C073CE" w:rsidP="00797989">
            <w:pPr>
              <w:tabs>
                <w:tab w:val="left" w:pos="1560"/>
                <w:tab w:val="left" w:pos="1985"/>
                <w:tab w:val="left" w:pos="3969"/>
              </w:tabs>
              <w:autoSpaceDE w:val="0"/>
              <w:autoSpaceDN w:val="0"/>
              <w:spacing w:after="0" w:line="240" w:lineRule="auto"/>
              <w:jc w:val="both"/>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Směsný komunální odpad</w:t>
            </w:r>
          </w:p>
        </w:tc>
        <w:tc>
          <w:tcPr>
            <w:tcW w:w="1418" w:type="dxa"/>
            <w:gridSpan w:val="2"/>
          </w:tcPr>
          <w:p w14:paraId="2FC08D99" w14:textId="77777777" w:rsidR="00C073CE" w:rsidRPr="00514A1A" w:rsidRDefault="00C073CE" w:rsidP="00797989">
            <w:pPr>
              <w:tabs>
                <w:tab w:val="left" w:pos="1560"/>
                <w:tab w:val="left" w:pos="1985"/>
                <w:tab w:val="left" w:pos="3969"/>
              </w:tabs>
              <w:autoSpaceDE w:val="0"/>
              <w:autoSpaceDN w:val="0"/>
              <w:spacing w:after="0" w:line="240" w:lineRule="auto"/>
              <w:jc w:val="center"/>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20 03 01</w:t>
            </w:r>
          </w:p>
        </w:tc>
        <w:tc>
          <w:tcPr>
            <w:tcW w:w="709" w:type="dxa"/>
          </w:tcPr>
          <w:p w14:paraId="0904F3FD" w14:textId="77777777" w:rsidR="00C073CE" w:rsidRPr="00514A1A" w:rsidRDefault="00C073CE" w:rsidP="00797989">
            <w:pPr>
              <w:tabs>
                <w:tab w:val="left" w:pos="1560"/>
                <w:tab w:val="left" w:pos="1985"/>
                <w:tab w:val="left" w:pos="3969"/>
              </w:tabs>
              <w:autoSpaceDE w:val="0"/>
              <w:autoSpaceDN w:val="0"/>
              <w:spacing w:after="0" w:line="240" w:lineRule="auto"/>
              <w:jc w:val="center"/>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O</w:t>
            </w:r>
          </w:p>
        </w:tc>
        <w:tc>
          <w:tcPr>
            <w:tcW w:w="2835" w:type="dxa"/>
            <w:gridSpan w:val="2"/>
          </w:tcPr>
          <w:p w14:paraId="1E10E1E1" w14:textId="77777777" w:rsidR="00C073CE" w:rsidRPr="00514A1A" w:rsidRDefault="00C073CE" w:rsidP="00797989">
            <w:pPr>
              <w:widowControl w:val="0"/>
              <w:tabs>
                <w:tab w:val="left" w:pos="1560"/>
                <w:tab w:val="left" w:pos="1985"/>
                <w:tab w:val="left" w:pos="3969"/>
              </w:tabs>
              <w:spacing w:after="0" w:line="240" w:lineRule="auto"/>
              <w:rPr>
                <w:rFonts w:ascii="Verdana" w:eastAsia="Times New Roman" w:hAnsi="Verdana" w:cs="Arial"/>
                <w:snapToGrid w:val="0"/>
                <w:color w:val="000000" w:themeColor="text1"/>
                <w:sz w:val="18"/>
                <w:szCs w:val="18"/>
                <w:lang w:eastAsia="cs-CZ"/>
              </w:rPr>
            </w:pPr>
            <w:r w:rsidRPr="00514A1A">
              <w:rPr>
                <w:rFonts w:ascii="Verdana" w:eastAsia="Times New Roman" w:hAnsi="Verdana" w:cs="Arial"/>
                <w:snapToGrid w:val="0"/>
                <w:color w:val="000000" w:themeColor="text1"/>
                <w:sz w:val="18"/>
                <w:szCs w:val="18"/>
                <w:lang w:eastAsia="cs-CZ"/>
              </w:rPr>
              <w:t>Předání oprávněné osobě</w:t>
            </w:r>
          </w:p>
        </w:tc>
      </w:tr>
      <w:tr w:rsidR="00C073CE" w:rsidRPr="00514A1A" w14:paraId="7C64D5AE" w14:textId="77777777" w:rsidTr="00CE43C6">
        <w:tc>
          <w:tcPr>
            <w:tcW w:w="3402" w:type="dxa"/>
          </w:tcPr>
          <w:p w14:paraId="505B1A44" w14:textId="77777777" w:rsidR="00C073CE" w:rsidRPr="00514A1A" w:rsidRDefault="00C073CE" w:rsidP="00797989">
            <w:pPr>
              <w:tabs>
                <w:tab w:val="left" w:pos="1560"/>
                <w:tab w:val="left" w:pos="1985"/>
                <w:tab w:val="left" w:pos="3969"/>
              </w:tabs>
              <w:autoSpaceDE w:val="0"/>
              <w:autoSpaceDN w:val="0"/>
              <w:spacing w:after="0" w:line="240" w:lineRule="auto"/>
              <w:jc w:val="both"/>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Směsný stav. a demoliční odpad</w:t>
            </w:r>
          </w:p>
        </w:tc>
        <w:tc>
          <w:tcPr>
            <w:tcW w:w="1418" w:type="dxa"/>
            <w:gridSpan w:val="2"/>
          </w:tcPr>
          <w:p w14:paraId="520B8ABE" w14:textId="77777777" w:rsidR="00C073CE" w:rsidRPr="00514A1A" w:rsidRDefault="00C073CE" w:rsidP="00797989">
            <w:pPr>
              <w:tabs>
                <w:tab w:val="left" w:pos="1560"/>
                <w:tab w:val="left" w:pos="1985"/>
                <w:tab w:val="left" w:pos="3969"/>
              </w:tabs>
              <w:autoSpaceDE w:val="0"/>
              <w:autoSpaceDN w:val="0"/>
              <w:spacing w:after="0" w:line="240" w:lineRule="auto"/>
              <w:jc w:val="center"/>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17 09 04</w:t>
            </w:r>
          </w:p>
        </w:tc>
        <w:tc>
          <w:tcPr>
            <w:tcW w:w="709" w:type="dxa"/>
          </w:tcPr>
          <w:p w14:paraId="1FD669B3" w14:textId="77777777" w:rsidR="00C073CE" w:rsidRPr="00514A1A" w:rsidRDefault="00C073CE" w:rsidP="00797989">
            <w:pPr>
              <w:tabs>
                <w:tab w:val="left" w:pos="1560"/>
                <w:tab w:val="left" w:pos="1985"/>
                <w:tab w:val="left" w:pos="3969"/>
              </w:tabs>
              <w:autoSpaceDE w:val="0"/>
              <w:autoSpaceDN w:val="0"/>
              <w:spacing w:after="0" w:line="240" w:lineRule="auto"/>
              <w:jc w:val="center"/>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O</w:t>
            </w:r>
          </w:p>
        </w:tc>
        <w:tc>
          <w:tcPr>
            <w:tcW w:w="2835" w:type="dxa"/>
            <w:gridSpan w:val="2"/>
          </w:tcPr>
          <w:p w14:paraId="7FA1C739" w14:textId="77777777" w:rsidR="00C073CE" w:rsidRPr="00514A1A" w:rsidRDefault="00C073CE" w:rsidP="00797989">
            <w:pPr>
              <w:tabs>
                <w:tab w:val="left" w:pos="1560"/>
                <w:tab w:val="left" w:pos="1985"/>
                <w:tab w:val="left" w:pos="3969"/>
              </w:tabs>
              <w:autoSpaceDE w:val="0"/>
              <w:autoSpaceDN w:val="0"/>
              <w:spacing w:after="0" w:line="240" w:lineRule="auto"/>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Předání oprávněné osobě</w:t>
            </w:r>
          </w:p>
        </w:tc>
      </w:tr>
      <w:tr w:rsidR="00C073CE" w:rsidRPr="00514A1A" w14:paraId="4B44A132" w14:textId="77777777" w:rsidTr="00CE43C6">
        <w:tc>
          <w:tcPr>
            <w:tcW w:w="3402" w:type="dxa"/>
          </w:tcPr>
          <w:p w14:paraId="43667DB4" w14:textId="77777777" w:rsidR="00C073CE" w:rsidRPr="00514A1A" w:rsidRDefault="00C073CE" w:rsidP="00797989">
            <w:pPr>
              <w:tabs>
                <w:tab w:val="left" w:pos="1560"/>
                <w:tab w:val="left" w:pos="1985"/>
                <w:tab w:val="left" w:pos="3969"/>
              </w:tabs>
              <w:autoSpaceDE w:val="0"/>
              <w:autoSpaceDN w:val="0"/>
              <w:spacing w:after="0" w:line="240" w:lineRule="auto"/>
              <w:jc w:val="both"/>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Beton</w:t>
            </w:r>
          </w:p>
        </w:tc>
        <w:tc>
          <w:tcPr>
            <w:tcW w:w="1418" w:type="dxa"/>
            <w:gridSpan w:val="2"/>
          </w:tcPr>
          <w:p w14:paraId="4DF14838" w14:textId="77777777" w:rsidR="00C073CE" w:rsidRPr="00514A1A" w:rsidRDefault="00C073CE" w:rsidP="00797989">
            <w:pPr>
              <w:tabs>
                <w:tab w:val="left" w:pos="1560"/>
                <w:tab w:val="left" w:pos="1985"/>
                <w:tab w:val="left" w:pos="3969"/>
              </w:tabs>
              <w:autoSpaceDE w:val="0"/>
              <w:autoSpaceDN w:val="0"/>
              <w:spacing w:after="0" w:line="240" w:lineRule="auto"/>
              <w:jc w:val="center"/>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17 01 01</w:t>
            </w:r>
          </w:p>
        </w:tc>
        <w:tc>
          <w:tcPr>
            <w:tcW w:w="709" w:type="dxa"/>
          </w:tcPr>
          <w:p w14:paraId="3C6C606A" w14:textId="77777777" w:rsidR="00C073CE" w:rsidRPr="00514A1A" w:rsidRDefault="00C073CE" w:rsidP="00797989">
            <w:pPr>
              <w:tabs>
                <w:tab w:val="left" w:pos="1560"/>
                <w:tab w:val="left" w:pos="1985"/>
                <w:tab w:val="left" w:pos="3969"/>
              </w:tabs>
              <w:autoSpaceDE w:val="0"/>
              <w:autoSpaceDN w:val="0"/>
              <w:spacing w:after="0" w:line="240" w:lineRule="auto"/>
              <w:jc w:val="center"/>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O</w:t>
            </w:r>
          </w:p>
        </w:tc>
        <w:tc>
          <w:tcPr>
            <w:tcW w:w="2835" w:type="dxa"/>
            <w:gridSpan w:val="2"/>
          </w:tcPr>
          <w:p w14:paraId="24BB94B5" w14:textId="77777777" w:rsidR="00C073CE" w:rsidRPr="00514A1A" w:rsidRDefault="00C073CE" w:rsidP="00797989">
            <w:pPr>
              <w:tabs>
                <w:tab w:val="left" w:pos="1560"/>
                <w:tab w:val="left" w:pos="1985"/>
                <w:tab w:val="left" w:pos="3969"/>
              </w:tabs>
              <w:autoSpaceDE w:val="0"/>
              <w:autoSpaceDN w:val="0"/>
              <w:spacing w:after="0" w:line="240" w:lineRule="auto"/>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Předání oprávněné osobě</w:t>
            </w:r>
          </w:p>
        </w:tc>
      </w:tr>
      <w:tr w:rsidR="00C073CE" w:rsidRPr="00514A1A" w14:paraId="4D260D2F" w14:textId="77777777" w:rsidTr="00CE43C6">
        <w:tblPrEx>
          <w:tblBorders>
            <w:insideH w:val="single" w:sz="6" w:space="0" w:color="000000"/>
            <w:insideV w:val="single" w:sz="6" w:space="0" w:color="000000"/>
          </w:tblBorders>
        </w:tblPrEx>
        <w:tc>
          <w:tcPr>
            <w:tcW w:w="3402" w:type="dxa"/>
          </w:tcPr>
          <w:p w14:paraId="22E8D2E8" w14:textId="77777777" w:rsidR="00C073CE" w:rsidRPr="00514A1A" w:rsidRDefault="00C073CE" w:rsidP="00797989">
            <w:pPr>
              <w:tabs>
                <w:tab w:val="left" w:pos="1560"/>
                <w:tab w:val="left" w:pos="1985"/>
                <w:tab w:val="left" w:pos="3969"/>
              </w:tabs>
              <w:autoSpaceDE w:val="0"/>
              <w:autoSpaceDN w:val="0"/>
              <w:spacing w:after="0" w:line="240" w:lineRule="auto"/>
              <w:jc w:val="both"/>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Zemina a kamení</w:t>
            </w:r>
          </w:p>
        </w:tc>
        <w:tc>
          <w:tcPr>
            <w:tcW w:w="1418" w:type="dxa"/>
            <w:gridSpan w:val="2"/>
          </w:tcPr>
          <w:p w14:paraId="58EFDCA8" w14:textId="77777777" w:rsidR="00C073CE" w:rsidRPr="00514A1A" w:rsidRDefault="00C073CE" w:rsidP="00797989">
            <w:pPr>
              <w:tabs>
                <w:tab w:val="left" w:pos="1560"/>
                <w:tab w:val="left" w:pos="1985"/>
                <w:tab w:val="left" w:pos="3969"/>
              </w:tabs>
              <w:autoSpaceDE w:val="0"/>
              <w:autoSpaceDN w:val="0"/>
              <w:spacing w:after="0" w:line="240" w:lineRule="auto"/>
              <w:jc w:val="center"/>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17 05 04</w:t>
            </w:r>
          </w:p>
        </w:tc>
        <w:tc>
          <w:tcPr>
            <w:tcW w:w="709" w:type="dxa"/>
          </w:tcPr>
          <w:p w14:paraId="04F0F2B9" w14:textId="77777777" w:rsidR="00C073CE" w:rsidRPr="00514A1A" w:rsidRDefault="00C073CE" w:rsidP="00797989">
            <w:pPr>
              <w:tabs>
                <w:tab w:val="left" w:pos="1560"/>
                <w:tab w:val="left" w:pos="1985"/>
                <w:tab w:val="left" w:pos="3969"/>
              </w:tabs>
              <w:autoSpaceDE w:val="0"/>
              <w:autoSpaceDN w:val="0"/>
              <w:spacing w:after="0" w:line="240" w:lineRule="auto"/>
              <w:jc w:val="center"/>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O</w:t>
            </w:r>
          </w:p>
        </w:tc>
        <w:tc>
          <w:tcPr>
            <w:tcW w:w="2835" w:type="dxa"/>
            <w:gridSpan w:val="2"/>
          </w:tcPr>
          <w:p w14:paraId="2A9C66F2" w14:textId="77777777" w:rsidR="00C073CE" w:rsidRPr="00514A1A" w:rsidRDefault="00C073CE" w:rsidP="00797989">
            <w:pPr>
              <w:widowControl w:val="0"/>
              <w:tabs>
                <w:tab w:val="left" w:pos="1560"/>
                <w:tab w:val="left" w:pos="1985"/>
                <w:tab w:val="left" w:pos="3969"/>
              </w:tabs>
              <w:spacing w:after="0" w:line="240" w:lineRule="auto"/>
              <w:rPr>
                <w:rFonts w:ascii="Verdana" w:eastAsia="Times New Roman" w:hAnsi="Verdana" w:cs="Arial"/>
                <w:snapToGrid w:val="0"/>
                <w:color w:val="000000" w:themeColor="text1"/>
                <w:sz w:val="18"/>
                <w:szCs w:val="18"/>
                <w:lang w:eastAsia="cs-CZ"/>
              </w:rPr>
            </w:pPr>
            <w:r w:rsidRPr="00514A1A">
              <w:rPr>
                <w:rFonts w:ascii="Verdana" w:eastAsia="Times New Roman" w:hAnsi="Verdana" w:cs="Arial"/>
                <w:snapToGrid w:val="0"/>
                <w:color w:val="000000" w:themeColor="text1"/>
                <w:sz w:val="18"/>
                <w:szCs w:val="18"/>
                <w:lang w:eastAsia="cs-CZ"/>
              </w:rPr>
              <w:t>Uložení na ZPF</w:t>
            </w:r>
          </w:p>
        </w:tc>
      </w:tr>
      <w:tr w:rsidR="00CE43C6" w:rsidRPr="00CE43C6" w14:paraId="38279F5E" w14:textId="77777777" w:rsidTr="00CE43C6">
        <w:tc>
          <w:tcPr>
            <w:tcW w:w="3402" w:type="dxa"/>
            <w:vAlign w:val="center"/>
          </w:tcPr>
          <w:p w14:paraId="5E6395AD" w14:textId="77777777" w:rsidR="00CE43C6" w:rsidRPr="00CE43C6" w:rsidRDefault="00CE43C6" w:rsidP="00797989">
            <w:pPr>
              <w:tabs>
                <w:tab w:val="left" w:pos="1560"/>
                <w:tab w:val="left" w:pos="1985"/>
                <w:tab w:val="left" w:pos="3969"/>
              </w:tabs>
              <w:autoSpaceDE w:val="0"/>
              <w:autoSpaceDN w:val="0"/>
              <w:spacing w:after="0" w:line="240" w:lineRule="auto"/>
              <w:rPr>
                <w:rFonts w:ascii="Verdana" w:eastAsia="Times New Roman" w:hAnsi="Verdana" w:cs="Arial"/>
                <w:sz w:val="18"/>
                <w:szCs w:val="18"/>
                <w:lang w:eastAsia="cs-CZ"/>
              </w:rPr>
            </w:pPr>
            <w:r w:rsidRPr="00CE43C6">
              <w:rPr>
                <w:rFonts w:ascii="Verdana" w:eastAsia="Times New Roman" w:hAnsi="Verdana" w:cs="Arial"/>
                <w:sz w:val="18"/>
                <w:szCs w:val="18"/>
                <w:lang w:eastAsia="cs-CZ"/>
              </w:rPr>
              <w:t xml:space="preserve">Sedimenty vytěžené z koryt </w:t>
            </w:r>
          </w:p>
          <w:p w14:paraId="2D71F2DA" w14:textId="77777777" w:rsidR="00CE43C6" w:rsidRPr="00CE43C6" w:rsidRDefault="00CE43C6" w:rsidP="00797989">
            <w:pPr>
              <w:tabs>
                <w:tab w:val="left" w:pos="1560"/>
                <w:tab w:val="left" w:pos="1985"/>
                <w:tab w:val="left" w:pos="3969"/>
              </w:tabs>
              <w:autoSpaceDE w:val="0"/>
              <w:autoSpaceDN w:val="0"/>
              <w:spacing w:after="0" w:line="240" w:lineRule="auto"/>
              <w:rPr>
                <w:rFonts w:ascii="Verdana" w:eastAsia="Times New Roman" w:hAnsi="Verdana" w:cs="Arial"/>
                <w:sz w:val="18"/>
                <w:szCs w:val="18"/>
                <w:lang w:eastAsia="cs-CZ"/>
              </w:rPr>
            </w:pPr>
            <w:r w:rsidRPr="00CE43C6">
              <w:rPr>
                <w:rFonts w:ascii="Verdana" w:eastAsia="Times New Roman" w:hAnsi="Verdana" w:cs="Arial"/>
                <w:snapToGrid w:val="0"/>
                <w:position w:val="6"/>
                <w:sz w:val="18"/>
                <w:szCs w:val="18"/>
                <w:lang w:eastAsia="cs-CZ"/>
              </w:rPr>
              <w:t>vodních toků a vodních nádrží</w:t>
            </w:r>
          </w:p>
        </w:tc>
        <w:tc>
          <w:tcPr>
            <w:tcW w:w="1418" w:type="dxa"/>
            <w:gridSpan w:val="2"/>
            <w:vAlign w:val="center"/>
          </w:tcPr>
          <w:p w14:paraId="077E6958" w14:textId="77777777" w:rsidR="00CE43C6" w:rsidRPr="00CE43C6" w:rsidRDefault="00CE43C6" w:rsidP="00797989">
            <w:pPr>
              <w:tabs>
                <w:tab w:val="left" w:pos="1560"/>
                <w:tab w:val="left" w:pos="1985"/>
                <w:tab w:val="left" w:pos="3969"/>
              </w:tabs>
              <w:autoSpaceDE w:val="0"/>
              <w:autoSpaceDN w:val="0"/>
              <w:spacing w:after="0" w:line="240" w:lineRule="auto"/>
              <w:jc w:val="center"/>
              <w:rPr>
                <w:rFonts w:ascii="Verdana" w:eastAsia="Times New Roman" w:hAnsi="Verdana" w:cs="Arial"/>
                <w:sz w:val="18"/>
                <w:szCs w:val="18"/>
                <w:lang w:eastAsia="cs-CZ"/>
              </w:rPr>
            </w:pPr>
            <w:r w:rsidRPr="00CE43C6">
              <w:rPr>
                <w:rFonts w:ascii="Verdana" w:eastAsia="Times New Roman" w:hAnsi="Verdana" w:cs="Arial"/>
                <w:sz w:val="18"/>
                <w:szCs w:val="18"/>
                <w:lang w:eastAsia="cs-CZ"/>
              </w:rPr>
              <w:t>17 05 04 01</w:t>
            </w:r>
          </w:p>
        </w:tc>
        <w:tc>
          <w:tcPr>
            <w:tcW w:w="709" w:type="dxa"/>
            <w:vAlign w:val="center"/>
          </w:tcPr>
          <w:p w14:paraId="179C07C6" w14:textId="77777777" w:rsidR="00CE43C6" w:rsidRPr="00CE43C6" w:rsidRDefault="00CE43C6" w:rsidP="00797989">
            <w:pPr>
              <w:tabs>
                <w:tab w:val="left" w:pos="1560"/>
                <w:tab w:val="left" w:pos="1985"/>
                <w:tab w:val="left" w:pos="3969"/>
              </w:tabs>
              <w:autoSpaceDE w:val="0"/>
              <w:autoSpaceDN w:val="0"/>
              <w:spacing w:after="0" w:line="240" w:lineRule="auto"/>
              <w:jc w:val="center"/>
              <w:rPr>
                <w:rFonts w:ascii="Verdana" w:eastAsia="Times New Roman" w:hAnsi="Verdana" w:cs="Arial"/>
                <w:sz w:val="18"/>
                <w:szCs w:val="18"/>
                <w:lang w:eastAsia="cs-CZ"/>
              </w:rPr>
            </w:pPr>
            <w:r w:rsidRPr="00CE43C6">
              <w:rPr>
                <w:rFonts w:ascii="Verdana" w:eastAsia="Times New Roman" w:hAnsi="Verdana" w:cs="Arial"/>
                <w:sz w:val="18"/>
                <w:szCs w:val="18"/>
                <w:lang w:eastAsia="cs-CZ"/>
              </w:rPr>
              <w:t>O</w:t>
            </w:r>
          </w:p>
        </w:tc>
        <w:tc>
          <w:tcPr>
            <w:tcW w:w="2835" w:type="dxa"/>
            <w:gridSpan w:val="2"/>
            <w:vAlign w:val="center"/>
          </w:tcPr>
          <w:p w14:paraId="57E2F040" w14:textId="77777777" w:rsidR="00CE43C6" w:rsidRPr="00CE43C6" w:rsidRDefault="00CE43C6" w:rsidP="00797989">
            <w:pPr>
              <w:widowControl w:val="0"/>
              <w:tabs>
                <w:tab w:val="left" w:pos="1560"/>
                <w:tab w:val="left" w:pos="1985"/>
                <w:tab w:val="left" w:pos="3969"/>
              </w:tabs>
              <w:spacing w:after="0" w:line="240" w:lineRule="auto"/>
              <w:rPr>
                <w:rFonts w:ascii="Verdana" w:eastAsia="Times New Roman" w:hAnsi="Verdana" w:cs="Arial"/>
                <w:snapToGrid w:val="0"/>
                <w:sz w:val="18"/>
                <w:szCs w:val="18"/>
                <w:lang w:eastAsia="cs-CZ"/>
              </w:rPr>
            </w:pPr>
            <w:r w:rsidRPr="00CE43C6">
              <w:rPr>
                <w:rFonts w:ascii="Verdana" w:eastAsia="Times New Roman" w:hAnsi="Verdana" w:cs="Arial"/>
                <w:snapToGrid w:val="0"/>
                <w:sz w:val="18"/>
                <w:szCs w:val="18"/>
                <w:lang w:eastAsia="cs-CZ"/>
              </w:rPr>
              <w:t>Uložení na zemědělské půdě</w:t>
            </w:r>
          </w:p>
        </w:tc>
      </w:tr>
      <w:tr w:rsidR="00CE43C6" w:rsidRPr="00514A1A" w14:paraId="3B8452A7" w14:textId="77777777" w:rsidTr="006C713F">
        <w:tblPrEx>
          <w:tblBorders>
            <w:insideH w:val="single" w:sz="6" w:space="0" w:color="000000"/>
            <w:insideV w:val="single" w:sz="6" w:space="0" w:color="000000"/>
          </w:tblBorders>
        </w:tblPrEx>
        <w:tc>
          <w:tcPr>
            <w:tcW w:w="8364" w:type="dxa"/>
            <w:gridSpan w:val="6"/>
            <w:tcBorders>
              <w:top w:val="single" w:sz="6" w:space="0" w:color="000000"/>
              <w:left w:val="single" w:sz="12" w:space="0" w:color="000000"/>
              <w:bottom w:val="single" w:sz="12" w:space="0" w:color="000000"/>
              <w:right w:val="single" w:sz="12" w:space="0" w:color="000000"/>
            </w:tcBorders>
          </w:tcPr>
          <w:p w14:paraId="1DC2214D" w14:textId="0EB09711" w:rsidR="00CE43C6" w:rsidRPr="00514A1A" w:rsidRDefault="00CE43C6" w:rsidP="00243301">
            <w:pPr>
              <w:widowControl w:val="0"/>
              <w:tabs>
                <w:tab w:val="left" w:pos="1560"/>
                <w:tab w:val="left" w:pos="1985"/>
                <w:tab w:val="left" w:pos="3969"/>
              </w:tabs>
              <w:spacing w:after="0" w:line="240" w:lineRule="auto"/>
              <w:rPr>
                <w:rFonts w:ascii="Verdana" w:eastAsia="Times New Roman" w:hAnsi="Verdana" w:cs="Arial"/>
                <w:snapToGrid w:val="0"/>
                <w:color w:val="000000" w:themeColor="text1"/>
                <w:sz w:val="18"/>
                <w:szCs w:val="18"/>
                <w:lang w:eastAsia="cs-CZ"/>
              </w:rPr>
            </w:pPr>
          </w:p>
        </w:tc>
      </w:tr>
    </w:tbl>
    <w:p w14:paraId="47D4918D" w14:textId="77777777" w:rsidR="00C073CE" w:rsidRPr="00514A1A" w:rsidRDefault="00C073CE" w:rsidP="00C073CE">
      <w:pPr>
        <w:tabs>
          <w:tab w:val="left" w:pos="1560"/>
          <w:tab w:val="left" w:pos="1985"/>
        </w:tabs>
        <w:autoSpaceDE w:val="0"/>
        <w:autoSpaceDN w:val="0"/>
        <w:spacing w:after="0" w:line="240" w:lineRule="auto"/>
        <w:ind w:left="567" w:hanging="27"/>
        <w:jc w:val="both"/>
        <w:rPr>
          <w:rFonts w:ascii="Verdana" w:eastAsia="Times New Roman" w:hAnsi="Verdana" w:cs="Arial"/>
          <w:i/>
          <w:color w:val="000000" w:themeColor="text1"/>
          <w:sz w:val="20"/>
          <w:szCs w:val="20"/>
          <w:lang w:eastAsia="cs-CZ"/>
        </w:rPr>
      </w:pPr>
      <w:r w:rsidRPr="00514A1A">
        <w:rPr>
          <w:rFonts w:ascii="Verdana" w:eastAsia="Times New Roman" w:hAnsi="Verdana" w:cs="Arial"/>
          <w:i/>
          <w:color w:val="000000" w:themeColor="text1"/>
          <w:sz w:val="20"/>
          <w:szCs w:val="20"/>
          <w:lang w:eastAsia="cs-CZ"/>
        </w:rPr>
        <w:t xml:space="preserve"> (</w:t>
      </w:r>
      <w:proofErr w:type="gramStart"/>
      <w:r w:rsidRPr="00514A1A">
        <w:rPr>
          <w:rFonts w:ascii="Verdana" w:eastAsia="Times New Roman" w:hAnsi="Verdana" w:cs="Arial"/>
          <w:i/>
          <w:color w:val="000000" w:themeColor="text1"/>
          <w:sz w:val="20"/>
          <w:szCs w:val="20"/>
          <w:lang w:eastAsia="cs-CZ"/>
        </w:rPr>
        <w:t>O - ostatní</w:t>
      </w:r>
      <w:proofErr w:type="gramEnd"/>
      <w:r w:rsidRPr="00514A1A">
        <w:rPr>
          <w:rFonts w:ascii="Verdana" w:eastAsia="Times New Roman" w:hAnsi="Verdana" w:cs="Arial"/>
          <w:i/>
          <w:color w:val="000000" w:themeColor="text1"/>
          <w:sz w:val="20"/>
          <w:szCs w:val="20"/>
          <w:lang w:eastAsia="cs-CZ"/>
        </w:rPr>
        <w:t xml:space="preserve"> odpad)</w:t>
      </w:r>
    </w:p>
    <w:p w14:paraId="40E0A105" w14:textId="77777777" w:rsidR="00C073CE" w:rsidRPr="00514A1A" w:rsidRDefault="00C073CE" w:rsidP="00C073CE">
      <w:pPr>
        <w:tabs>
          <w:tab w:val="left" w:pos="1560"/>
          <w:tab w:val="left" w:pos="1985"/>
        </w:tabs>
        <w:autoSpaceDE w:val="0"/>
        <w:autoSpaceDN w:val="0"/>
        <w:spacing w:after="0" w:line="240" w:lineRule="auto"/>
        <w:ind w:left="540"/>
        <w:jc w:val="both"/>
        <w:rPr>
          <w:rFonts w:ascii="Verdana" w:eastAsia="Times New Roman" w:hAnsi="Verdana" w:cs="Arial"/>
          <w:color w:val="000000" w:themeColor="text1"/>
          <w:sz w:val="20"/>
          <w:szCs w:val="20"/>
          <w:lang w:eastAsia="cs-CZ"/>
        </w:rPr>
      </w:pPr>
    </w:p>
    <w:p w14:paraId="048E0BA5" w14:textId="77777777" w:rsidR="00C073CE" w:rsidRPr="00514A1A" w:rsidRDefault="00C073CE" w:rsidP="00C073CE">
      <w:pPr>
        <w:autoSpaceDE w:val="0"/>
        <w:autoSpaceDN w:val="0"/>
        <w:spacing w:after="0" w:line="240" w:lineRule="auto"/>
        <w:ind w:left="540"/>
        <w:jc w:val="both"/>
        <w:rPr>
          <w:rFonts w:ascii="Verdana" w:eastAsia="Times New Roman" w:hAnsi="Verdana" w:cs="Arial"/>
          <w:color w:val="000000" w:themeColor="text1"/>
          <w:sz w:val="20"/>
          <w:szCs w:val="20"/>
          <w:lang w:eastAsia="cs-CZ"/>
        </w:rPr>
      </w:pPr>
      <w:r w:rsidRPr="00514A1A">
        <w:rPr>
          <w:rFonts w:ascii="Verdana" w:eastAsia="Times New Roman" w:hAnsi="Verdana" w:cs="Arial"/>
          <w:color w:val="000000" w:themeColor="text1"/>
          <w:sz w:val="20"/>
          <w:szCs w:val="20"/>
          <w:lang w:eastAsia="cs-CZ"/>
        </w:rPr>
        <w:t>Objemově nejvýznamnějším odpadem je vytěžený sediment ze dna vodní plochy, který bude v souladu se zákonem o odpadech uložen na zemědělské pozemky.</w:t>
      </w:r>
    </w:p>
    <w:p w14:paraId="58616FB6" w14:textId="77777777" w:rsidR="00C073CE" w:rsidRPr="00C00F11" w:rsidRDefault="00C073CE" w:rsidP="00C073CE">
      <w:pPr>
        <w:autoSpaceDE w:val="0"/>
        <w:autoSpaceDN w:val="0"/>
        <w:spacing w:after="0" w:line="240" w:lineRule="auto"/>
        <w:ind w:left="540"/>
        <w:jc w:val="both"/>
        <w:rPr>
          <w:rFonts w:ascii="Verdana" w:eastAsia="Times New Roman" w:hAnsi="Verdana" w:cs="Arial"/>
          <w:color w:val="0000FF"/>
          <w:sz w:val="20"/>
          <w:szCs w:val="20"/>
          <w:lang w:eastAsia="cs-CZ"/>
        </w:rPr>
      </w:pPr>
    </w:p>
    <w:p w14:paraId="2D0790DB" w14:textId="77777777" w:rsidR="00C073CE" w:rsidRPr="00514A1A" w:rsidRDefault="00C073CE" w:rsidP="00C073CE">
      <w:pPr>
        <w:autoSpaceDE w:val="0"/>
        <w:autoSpaceDN w:val="0"/>
        <w:spacing w:after="0" w:line="240" w:lineRule="auto"/>
        <w:ind w:left="540"/>
        <w:jc w:val="both"/>
        <w:rPr>
          <w:rFonts w:ascii="Verdana" w:eastAsia="Times New Roman" w:hAnsi="Verdana" w:cs="Arial"/>
          <w:color w:val="000000" w:themeColor="text1"/>
          <w:sz w:val="20"/>
          <w:szCs w:val="17"/>
          <w:lang w:eastAsia="cs-CZ"/>
        </w:rPr>
      </w:pPr>
      <w:r w:rsidRPr="00514A1A">
        <w:rPr>
          <w:rFonts w:ascii="Verdana" w:eastAsia="Times New Roman" w:hAnsi="Verdana" w:cs="Arial"/>
          <w:color w:val="000000" w:themeColor="text1"/>
          <w:sz w:val="20"/>
          <w:szCs w:val="17"/>
          <w:lang w:eastAsia="cs-CZ"/>
        </w:rPr>
        <w:t xml:space="preserve">Na sedimenty z vodních nádrží a koryt vodních toků používaných na zemědělském půdním fondu se vztahuje zvláštní režim zákon o odpadech. V rámci přípravy stavby budou provedeny ve smyslu </w:t>
      </w:r>
      <w:r w:rsidRPr="00514A1A">
        <w:rPr>
          <w:rFonts w:ascii="Verdana" w:eastAsia="Times New Roman" w:hAnsi="Verdana" w:cs="Arial"/>
          <w:i/>
          <w:color w:val="000000" w:themeColor="text1"/>
          <w:sz w:val="20"/>
          <w:szCs w:val="17"/>
          <w:lang w:eastAsia="cs-CZ"/>
        </w:rPr>
        <w:t>vyhlášky č. 257/2009 Sb., o používání sedimentů na zemědělské půdě</w:t>
      </w:r>
      <w:r w:rsidRPr="00514A1A">
        <w:rPr>
          <w:rFonts w:ascii="Verdana" w:eastAsia="Times New Roman" w:hAnsi="Verdana" w:cs="Arial"/>
          <w:color w:val="000000" w:themeColor="text1"/>
          <w:sz w:val="20"/>
          <w:szCs w:val="17"/>
          <w:lang w:eastAsia="cs-CZ"/>
        </w:rPr>
        <w:t xml:space="preserve"> příslušné analýzy sedimentu z vodní plochy a zemin na zemědělských pozemcích, kde budou sedimenty rozprostřeny.     </w:t>
      </w:r>
    </w:p>
    <w:p w14:paraId="164CDF14" w14:textId="77777777" w:rsidR="00C073CE" w:rsidRPr="00C00F11" w:rsidRDefault="00C073CE" w:rsidP="00C073CE">
      <w:pPr>
        <w:autoSpaceDE w:val="0"/>
        <w:autoSpaceDN w:val="0"/>
        <w:spacing w:after="0" w:line="240" w:lineRule="auto"/>
        <w:ind w:left="540"/>
        <w:jc w:val="both"/>
        <w:rPr>
          <w:rFonts w:ascii="Verdana" w:eastAsia="Times New Roman" w:hAnsi="Verdana" w:cs="Arial"/>
          <w:color w:val="0000FF"/>
          <w:sz w:val="20"/>
          <w:szCs w:val="20"/>
          <w:lang w:eastAsia="cs-CZ"/>
        </w:rPr>
      </w:pPr>
    </w:p>
    <w:p w14:paraId="1E16BA9D" w14:textId="77777777" w:rsidR="00C073CE" w:rsidRPr="00514A1A" w:rsidRDefault="00C073CE" w:rsidP="00C073CE">
      <w:pPr>
        <w:autoSpaceDE w:val="0"/>
        <w:autoSpaceDN w:val="0"/>
        <w:spacing w:after="0" w:line="240" w:lineRule="auto"/>
        <w:ind w:left="540"/>
        <w:jc w:val="both"/>
        <w:rPr>
          <w:rFonts w:ascii="Verdana" w:eastAsia="Times New Roman" w:hAnsi="Verdana" w:cs="Arial"/>
          <w:color w:val="000000" w:themeColor="text1"/>
          <w:sz w:val="20"/>
          <w:szCs w:val="20"/>
          <w:lang w:eastAsia="cs-CZ"/>
        </w:rPr>
      </w:pPr>
      <w:r w:rsidRPr="00514A1A">
        <w:rPr>
          <w:rFonts w:ascii="Verdana" w:eastAsia="Times New Roman" w:hAnsi="Verdana" w:cs="Arial"/>
          <w:color w:val="000000" w:themeColor="text1"/>
          <w:sz w:val="20"/>
          <w:szCs w:val="20"/>
          <w:lang w:eastAsia="cs-CZ"/>
        </w:rPr>
        <w:t>Nakládání s odpady (shromažďování, skladování, a využívání nebo zneškodňování) bude do kolaudace povinností dodavatele stavby, po ní bude za veškeré odpady zodpovědný původce, to znamená vlastník a provozovatel vodního díla.</w:t>
      </w:r>
    </w:p>
    <w:p w14:paraId="6901E349" w14:textId="77777777" w:rsidR="00C073CE" w:rsidRPr="00514A1A" w:rsidRDefault="00C073CE" w:rsidP="00C073CE">
      <w:pPr>
        <w:tabs>
          <w:tab w:val="left" w:pos="1560"/>
          <w:tab w:val="left" w:pos="1985"/>
        </w:tabs>
        <w:autoSpaceDE w:val="0"/>
        <w:autoSpaceDN w:val="0"/>
        <w:spacing w:after="0" w:line="240" w:lineRule="auto"/>
        <w:ind w:left="540"/>
        <w:jc w:val="both"/>
        <w:rPr>
          <w:rFonts w:ascii="Verdana" w:eastAsia="Times New Roman" w:hAnsi="Verdana" w:cs="Arial"/>
          <w:color w:val="000000" w:themeColor="text1"/>
          <w:sz w:val="20"/>
          <w:szCs w:val="20"/>
          <w:lang w:eastAsia="cs-CZ"/>
        </w:rPr>
      </w:pPr>
    </w:p>
    <w:p w14:paraId="087967F3" w14:textId="77777777" w:rsidR="00C073CE" w:rsidRPr="00514A1A" w:rsidRDefault="00C073CE" w:rsidP="00C073CE">
      <w:pPr>
        <w:tabs>
          <w:tab w:val="left" w:pos="1560"/>
          <w:tab w:val="left" w:pos="1985"/>
        </w:tabs>
        <w:autoSpaceDE w:val="0"/>
        <w:autoSpaceDN w:val="0"/>
        <w:spacing w:after="0" w:line="240" w:lineRule="auto"/>
        <w:ind w:left="540"/>
        <w:jc w:val="both"/>
        <w:rPr>
          <w:rFonts w:ascii="Verdana" w:eastAsia="Times New Roman" w:hAnsi="Verdana" w:cs="Arial"/>
          <w:i/>
          <w:iCs/>
          <w:color w:val="000000" w:themeColor="text1"/>
          <w:sz w:val="20"/>
          <w:szCs w:val="20"/>
          <w:lang w:eastAsia="cs-CZ"/>
        </w:rPr>
      </w:pPr>
      <w:r w:rsidRPr="00514A1A">
        <w:rPr>
          <w:rFonts w:ascii="Verdana" w:eastAsia="Times New Roman" w:hAnsi="Verdana" w:cs="Arial"/>
          <w:color w:val="000000" w:themeColor="text1"/>
          <w:sz w:val="20"/>
          <w:szCs w:val="20"/>
          <w:lang w:eastAsia="cs-CZ"/>
        </w:rPr>
        <w:t xml:space="preserve">Při běžném provozu vodní plochy přicházejí v úvahu jako odpad pouze sedimenty usazované na dně, které je nutno pro zachování předpokládaných funkcí pravidelně odstraňovat, a odpady z údržby zeleně. </w:t>
      </w:r>
    </w:p>
    <w:p w14:paraId="3495957E" w14:textId="6D7627F1" w:rsidR="00C073CE" w:rsidRDefault="00C073CE" w:rsidP="00C073CE">
      <w:pPr>
        <w:tabs>
          <w:tab w:val="left" w:pos="1560"/>
          <w:tab w:val="left" w:pos="1985"/>
        </w:tabs>
        <w:autoSpaceDE w:val="0"/>
        <w:autoSpaceDN w:val="0"/>
        <w:spacing w:after="0" w:line="240" w:lineRule="auto"/>
        <w:ind w:left="567" w:firstLine="567"/>
        <w:jc w:val="both"/>
        <w:rPr>
          <w:rFonts w:ascii="Verdana" w:eastAsia="Times New Roman" w:hAnsi="Verdana" w:cs="Arial"/>
          <w:color w:val="000000" w:themeColor="text1"/>
          <w:sz w:val="20"/>
          <w:szCs w:val="20"/>
          <w:lang w:eastAsia="cs-CZ"/>
        </w:rPr>
      </w:pPr>
    </w:p>
    <w:p w14:paraId="68E74681" w14:textId="0B88A9BE" w:rsidR="00BE1EA8" w:rsidRDefault="00BE1EA8" w:rsidP="00C073CE">
      <w:pPr>
        <w:tabs>
          <w:tab w:val="left" w:pos="1560"/>
          <w:tab w:val="left" w:pos="1985"/>
        </w:tabs>
        <w:autoSpaceDE w:val="0"/>
        <w:autoSpaceDN w:val="0"/>
        <w:spacing w:after="0" w:line="240" w:lineRule="auto"/>
        <w:ind w:left="567" w:firstLine="567"/>
        <w:jc w:val="both"/>
        <w:rPr>
          <w:rFonts w:ascii="Verdana" w:eastAsia="Times New Roman" w:hAnsi="Verdana" w:cs="Arial"/>
          <w:color w:val="000000" w:themeColor="text1"/>
          <w:sz w:val="20"/>
          <w:szCs w:val="20"/>
          <w:lang w:eastAsia="cs-CZ"/>
        </w:rPr>
      </w:pPr>
    </w:p>
    <w:p w14:paraId="14E4A090" w14:textId="77777777" w:rsidR="00BE1EA8" w:rsidRPr="004758B5" w:rsidRDefault="00BE1EA8" w:rsidP="00C073CE">
      <w:pPr>
        <w:tabs>
          <w:tab w:val="left" w:pos="1560"/>
          <w:tab w:val="left" w:pos="1985"/>
        </w:tabs>
        <w:autoSpaceDE w:val="0"/>
        <w:autoSpaceDN w:val="0"/>
        <w:spacing w:after="0" w:line="240" w:lineRule="auto"/>
        <w:ind w:left="567" w:firstLine="567"/>
        <w:jc w:val="both"/>
        <w:rPr>
          <w:rFonts w:ascii="Verdana" w:eastAsia="Times New Roman" w:hAnsi="Verdana" w:cs="Arial"/>
          <w:color w:val="000000" w:themeColor="text1"/>
          <w:sz w:val="20"/>
          <w:szCs w:val="20"/>
          <w:lang w:eastAsia="cs-CZ"/>
        </w:rPr>
      </w:pPr>
    </w:p>
    <w:p w14:paraId="6994CFCC" w14:textId="77777777" w:rsidR="00C073CE" w:rsidRPr="004758B5" w:rsidRDefault="00C073CE" w:rsidP="00C073CE">
      <w:pPr>
        <w:tabs>
          <w:tab w:val="left" w:pos="1560"/>
          <w:tab w:val="left" w:pos="1985"/>
          <w:tab w:val="left" w:pos="3969"/>
        </w:tabs>
        <w:autoSpaceDE w:val="0"/>
        <w:autoSpaceDN w:val="0"/>
        <w:spacing w:after="0" w:line="240" w:lineRule="auto"/>
        <w:ind w:left="567"/>
        <w:jc w:val="both"/>
        <w:rPr>
          <w:rFonts w:ascii="Verdana" w:eastAsia="Times New Roman" w:hAnsi="Verdana" w:cs="Arial"/>
          <w:color w:val="000000" w:themeColor="text1"/>
          <w:sz w:val="20"/>
          <w:szCs w:val="20"/>
          <w:lang w:eastAsia="cs-CZ"/>
        </w:rPr>
      </w:pPr>
      <w:r w:rsidRPr="004758B5">
        <w:rPr>
          <w:rFonts w:ascii="Verdana" w:eastAsia="Times New Roman" w:hAnsi="Verdana" w:cs="Arial"/>
          <w:i/>
          <w:color w:val="000000" w:themeColor="text1"/>
          <w:sz w:val="20"/>
          <w:szCs w:val="20"/>
          <w:lang w:eastAsia="cs-CZ"/>
        </w:rPr>
        <w:lastRenderedPageBreak/>
        <w:t>Odpady vznikající při provozu nádrže</w:t>
      </w:r>
      <w:r w:rsidRPr="004758B5">
        <w:rPr>
          <w:rFonts w:ascii="Verdana" w:eastAsia="Times New Roman" w:hAnsi="Verdana" w:cs="Arial"/>
          <w:color w:val="000000" w:themeColor="text1"/>
          <w:sz w:val="20"/>
          <w:szCs w:val="20"/>
          <w:lang w:eastAsia="cs-CZ"/>
        </w:rPr>
        <w:t xml:space="preserve"> </w:t>
      </w:r>
      <w:r w:rsidRPr="004758B5">
        <w:rPr>
          <w:rFonts w:ascii="Verdana" w:eastAsia="Times New Roman" w:hAnsi="Verdana" w:cs="Arial"/>
          <w:i/>
          <w:iCs/>
          <w:color w:val="000000" w:themeColor="text1"/>
          <w:sz w:val="20"/>
          <w:szCs w:val="20"/>
          <w:lang w:eastAsia="cs-CZ"/>
        </w:rPr>
        <w:t>a způsob jejich zneškodňování</w:t>
      </w:r>
    </w:p>
    <w:tbl>
      <w:tblPr>
        <w:tblW w:w="8505" w:type="dxa"/>
        <w:tblInd w:w="55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977"/>
        <w:gridCol w:w="1276"/>
        <w:gridCol w:w="1559"/>
        <w:gridCol w:w="2693"/>
      </w:tblGrid>
      <w:tr w:rsidR="00C073CE" w:rsidRPr="00CE43C6" w14:paraId="7150C92A" w14:textId="77777777" w:rsidTr="00CE43C6">
        <w:tc>
          <w:tcPr>
            <w:tcW w:w="2977" w:type="dxa"/>
          </w:tcPr>
          <w:p w14:paraId="0CF4BAD3" w14:textId="77777777" w:rsidR="00C073CE" w:rsidRPr="00CE43C6" w:rsidRDefault="00C073CE" w:rsidP="00797989">
            <w:pPr>
              <w:tabs>
                <w:tab w:val="left" w:pos="1560"/>
                <w:tab w:val="left" w:pos="1985"/>
                <w:tab w:val="left" w:pos="3969"/>
              </w:tabs>
              <w:autoSpaceDE w:val="0"/>
              <w:autoSpaceDN w:val="0"/>
              <w:spacing w:after="0" w:line="240" w:lineRule="auto"/>
              <w:jc w:val="center"/>
              <w:rPr>
                <w:rFonts w:ascii="Verdana" w:eastAsia="Times New Roman" w:hAnsi="Verdana" w:cs="Arial"/>
                <w:b/>
                <w:color w:val="000000" w:themeColor="text1"/>
                <w:sz w:val="18"/>
                <w:szCs w:val="18"/>
                <w:lang w:eastAsia="cs-CZ"/>
              </w:rPr>
            </w:pPr>
            <w:r w:rsidRPr="00CE43C6">
              <w:rPr>
                <w:rFonts w:ascii="Verdana" w:eastAsia="Times New Roman" w:hAnsi="Verdana" w:cs="Arial"/>
                <w:b/>
                <w:color w:val="000000" w:themeColor="text1"/>
                <w:sz w:val="18"/>
                <w:szCs w:val="18"/>
                <w:lang w:eastAsia="cs-CZ"/>
              </w:rPr>
              <w:t xml:space="preserve">Název druhu </w:t>
            </w:r>
          </w:p>
          <w:p w14:paraId="23AFF1D8" w14:textId="77777777" w:rsidR="00C073CE" w:rsidRPr="00CE43C6" w:rsidRDefault="00C073CE" w:rsidP="00797989">
            <w:pPr>
              <w:tabs>
                <w:tab w:val="left" w:pos="1560"/>
                <w:tab w:val="left" w:pos="1985"/>
                <w:tab w:val="left" w:pos="3969"/>
              </w:tabs>
              <w:autoSpaceDE w:val="0"/>
              <w:autoSpaceDN w:val="0"/>
              <w:spacing w:after="0" w:line="240" w:lineRule="auto"/>
              <w:jc w:val="center"/>
              <w:rPr>
                <w:rFonts w:ascii="Verdana" w:eastAsia="Times New Roman" w:hAnsi="Verdana" w:cs="Arial"/>
                <w:b/>
                <w:color w:val="000000" w:themeColor="text1"/>
                <w:sz w:val="18"/>
                <w:szCs w:val="18"/>
                <w:lang w:eastAsia="cs-CZ"/>
              </w:rPr>
            </w:pPr>
            <w:r w:rsidRPr="00CE43C6">
              <w:rPr>
                <w:rFonts w:ascii="Verdana" w:eastAsia="Times New Roman" w:hAnsi="Verdana" w:cs="Arial"/>
                <w:b/>
                <w:color w:val="000000" w:themeColor="text1"/>
                <w:sz w:val="18"/>
                <w:szCs w:val="18"/>
                <w:lang w:eastAsia="cs-CZ"/>
              </w:rPr>
              <w:t>odpadu</w:t>
            </w:r>
          </w:p>
        </w:tc>
        <w:tc>
          <w:tcPr>
            <w:tcW w:w="1276" w:type="dxa"/>
          </w:tcPr>
          <w:p w14:paraId="2FDD9FFF" w14:textId="77777777" w:rsidR="00C073CE" w:rsidRPr="00CE43C6" w:rsidRDefault="00C073CE" w:rsidP="00797989">
            <w:pPr>
              <w:tabs>
                <w:tab w:val="left" w:pos="1560"/>
                <w:tab w:val="left" w:pos="1985"/>
                <w:tab w:val="left" w:pos="3969"/>
              </w:tabs>
              <w:autoSpaceDE w:val="0"/>
              <w:autoSpaceDN w:val="0"/>
              <w:spacing w:after="0" w:line="240" w:lineRule="auto"/>
              <w:jc w:val="center"/>
              <w:rPr>
                <w:rFonts w:ascii="Verdana" w:eastAsia="Times New Roman" w:hAnsi="Verdana" w:cs="Arial"/>
                <w:b/>
                <w:smallCaps/>
                <w:color w:val="000000" w:themeColor="text1"/>
                <w:sz w:val="18"/>
                <w:szCs w:val="18"/>
                <w:lang w:eastAsia="cs-CZ"/>
              </w:rPr>
            </w:pPr>
            <w:r w:rsidRPr="00CE43C6">
              <w:rPr>
                <w:rFonts w:ascii="Verdana" w:eastAsia="Times New Roman" w:hAnsi="Verdana" w:cs="Arial"/>
                <w:b/>
                <w:color w:val="000000" w:themeColor="text1"/>
                <w:sz w:val="18"/>
                <w:szCs w:val="18"/>
                <w:lang w:eastAsia="cs-CZ"/>
              </w:rPr>
              <w:t>Kód</w:t>
            </w:r>
          </w:p>
        </w:tc>
        <w:tc>
          <w:tcPr>
            <w:tcW w:w="1559" w:type="dxa"/>
          </w:tcPr>
          <w:p w14:paraId="644FB9C6" w14:textId="77777777" w:rsidR="00C073CE" w:rsidRPr="00CE43C6" w:rsidRDefault="00C073CE" w:rsidP="00797989">
            <w:pPr>
              <w:tabs>
                <w:tab w:val="left" w:pos="1560"/>
                <w:tab w:val="left" w:pos="1985"/>
                <w:tab w:val="left" w:pos="3969"/>
              </w:tabs>
              <w:autoSpaceDE w:val="0"/>
              <w:autoSpaceDN w:val="0"/>
              <w:spacing w:after="0" w:line="240" w:lineRule="auto"/>
              <w:jc w:val="center"/>
              <w:rPr>
                <w:rFonts w:ascii="Verdana" w:eastAsia="Times New Roman" w:hAnsi="Verdana" w:cs="Arial"/>
                <w:b/>
                <w:smallCaps/>
                <w:color w:val="000000" w:themeColor="text1"/>
                <w:sz w:val="18"/>
                <w:szCs w:val="18"/>
                <w:lang w:eastAsia="cs-CZ"/>
              </w:rPr>
            </w:pPr>
            <w:r w:rsidRPr="00CE43C6">
              <w:rPr>
                <w:rFonts w:ascii="Verdana" w:eastAsia="Times New Roman" w:hAnsi="Verdana" w:cs="Arial"/>
                <w:b/>
                <w:color w:val="000000" w:themeColor="text1"/>
                <w:sz w:val="18"/>
                <w:szCs w:val="18"/>
                <w:lang w:eastAsia="cs-CZ"/>
              </w:rPr>
              <w:t>Kategorie</w:t>
            </w:r>
          </w:p>
        </w:tc>
        <w:tc>
          <w:tcPr>
            <w:tcW w:w="2693" w:type="dxa"/>
          </w:tcPr>
          <w:p w14:paraId="6196CD59" w14:textId="77777777" w:rsidR="00C073CE" w:rsidRPr="00CE43C6" w:rsidRDefault="00C073CE" w:rsidP="00797989">
            <w:pPr>
              <w:keepNext/>
              <w:tabs>
                <w:tab w:val="left" w:pos="1560"/>
                <w:tab w:val="left" w:pos="1985"/>
                <w:tab w:val="left" w:pos="3969"/>
              </w:tabs>
              <w:autoSpaceDE w:val="0"/>
              <w:autoSpaceDN w:val="0"/>
              <w:spacing w:after="0" w:line="240" w:lineRule="auto"/>
              <w:jc w:val="center"/>
              <w:outlineLvl w:val="0"/>
              <w:rPr>
                <w:rFonts w:ascii="Verdana" w:eastAsia="Times New Roman" w:hAnsi="Verdana" w:cs="Arial"/>
                <w:b/>
                <w:i/>
                <w:iCs/>
                <w:color w:val="000000" w:themeColor="text1"/>
                <w:kern w:val="32"/>
                <w:sz w:val="18"/>
                <w:szCs w:val="18"/>
                <w:lang w:eastAsia="cs-CZ"/>
              </w:rPr>
            </w:pPr>
            <w:r w:rsidRPr="00CE43C6">
              <w:rPr>
                <w:rFonts w:ascii="Verdana" w:eastAsia="Times New Roman" w:hAnsi="Verdana" w:cs="Arial"/>
                <w:b/>
                <w:i/>
                <w:iCs/>
                <w:color w:val="000000" w:themeColor="text1"/>
                <w:kern w:val="32"/>
                <w:sz w:val="18"/>
                <w:szCs w:val="18"/>
                <w:lang w:eastAsia="cs-CZ"/>
              </w:rPr>
              <w:t>Způsob nakládání</w:t>
            </w:r>
          </w:p>
        </w:tc>
      </w:tr>
      <w:tr w:rsidR="00CE43C6" w:rsidRPr="00CE43C6" w14:paraId="7D52D375" w14:textId="77777777" w:rsidTr="00CE43C6">
        <w:tblPrEx>
          <w:tblBorders>
            <w:insideH w:val="single" w:sz="4" w:space="0" w:color="000000"/>
            <w:insideV w:val="single" w:sz="4" w:space="0" w:color="000000"/>
          </w:tblBorders>
        </w:tblPrEx>
        <w:tc>
          <w:tcPr>
            <w:tcW w:w="2977" w:type="dxa"/>
            <w:vAlign w:val="center"/>
          </w:tcPr>
          <w:p w14:paraId="52FEDD10" w14:textId="77777777" w:rsidR="00CE43C6" w:rsidRPr="00CE43C6" w:rsidRDefault="00CE43C6" w:rsidP="00797989">
            <w:pPr>
              <w:tabs>
                <w:tab w:val="left" w:pos="1560"/>
                <w:tab w:val="left" w:pos="1985"/>
                <w:tab w:val="left" w:pos="3969"/>
              </w:tabs>
              <w:autoSpaceDE w:val="0"/>
              <w:autoSpaceDN w:val="0"/>
              <w:spacing w:after="0" w:line="240" w:lineRule="auto"/>
              <w:rPr>
                <w:rFonts w:ascii="Verdana" w:eastAsia="Times New Roman" w:hAnsi="Verdana" w:cs="Arial"/>
                <w:sz w:val="18"/>
                <w:szCs w:val="18"/>
                <w:lang w:eastAsia="cs-CZ"/>
              </w:rPr>
            </w:pPr>
            <w:r w:rsidRPr="00CE43C6">
              <w:rPr>
                <w:rFonts w:ascii="Verdana" w:eastAsia="Times New Roman" w:hAnsi="Verdana" w:cs="Arial"/>
                <w:sz w:val="18"/>
                <w:szCs w:val="18"/>
                <w:lang w:eastAsia="cs-CZ"/>
              </w:rPr>
              <w:t xml:space="preserve">Sedimenty vytěžené z koryt </w:t>
            </w:r>
          </w:p>
          <w:p w14:paraId="16738FD9" w14:textId="77777777" w:rsidR="00CE43C6" w:rsidRPr="00CE43C6" w:rsidRDefault="00CE43C6" w:rsidP="00797989">
            <w:pPr>
              <w:tabs>
                <w:tab w:val="left" w:pos="1560"/>
                <w:tab w:val="left" w:pos="1985"/>
                <w:tab w:val="left" w:pos="3969"/>
              </w:tabs>
              <w:autoSpaceDE w:val="0"/>
              <w:autoSpaceDN w:val="0"/>
              <w:spacing w:after="0" w:line="240" w:lineRule="auto"/>
              <w:rPr>
                <w:rFonts w:ascii="Verdana" w:eastAsia="Times New Roman" w:hAnsi="Verdana" w:cs="Arial"/>
                <w:sz w:val="18"/>
                <w:szCs w:val="18"/>
                <w:lang w:eastAsia="cs-CZ"/>
              </w:rPr>
            </w:pPr>
            <w:r w:rsidRPr="00CE43C6">
              <w:rPr>
                <w:rFonts w:ascii="Verdana" w:eastAsia="Times New Roman" w:hAnsi="Verdana" w:cs="Arial"/>
                <w:snapToGrid w:val="0"/>
                <w:position w:val="6"/>
                <w:sz w:val="18"/>
                <w:szCs w:val="18"/>
                <w:lang w:eastAsia="cs-CZ"/>
              </w:rPr>
              <w:t>vodních toků a vodních nádrží</w:t>
            </w:r>
          </w:p>
        </w:tc>
        <w:tc>
          <w:tcPr>
            <w:tcW w:w="1276" w:type="dxa"/>
            <w:vAlign w:val="center"/>
          </w:tcPr>
          <w:p w14:paraId="6A6233EC" w14:textId="77777777" w:rsidR="00CE43C6" w:rsidRPr="00CE43C6" w:rsidRDefault="00CE43C6" w:rsidP="00797989">
            <w:pPr>
              <w:tabs>
                <w:tab w:val="left" w:pos="1560"/>
                <w:tab w:val="left" w:pos="1985"/>
                <w:tab w:val="left" w:pos="3969"/>
              </w:tabs>
              <w:autoSpaceDE w:val="0"/>
              <w:autoSpaceDN w:val="0"/>
              <w:spacing w:after="0" w:line="240" w:lineRule="auto"/>
              <w:jc w:val="center"/>
              <w:rPr>
                <w:rFonts w:ascii="Verdana" w:eastAsia="Times New Roman" w:hAnsi="Verdana" w:cs="Arial"/>
                <w:sz w:val="18"/>
                <w:szCs w:val="18"/>
                <w:lang w:eastAsia="cs-CZ"/>
              </w:rPr>
            </w:pPr>
            <w:r w:rsidRPr="00CE43C6">
              <w:rPr>
                <w:rFonts w:ascii="Verdana" w:eastAsia="Times New Roman" w:hAnsi="Verdana" w:cs="Arial"/>
                <w:sz w:val="18"/>
                <w:szCs w:val="18"/>
                <w:lang w:eastAsia="cs-CZ"/>
              </w:rPr>
              <w:t>17 05 04 01</w:t>
            </w:r>
          </w:p>
        </w:tc>
        <w:tc>
          <w:tcPr>
            <w:tcW w:w="1559" w:type="dxa"/>
            <w:vAlign w:val="center"/>
          </w:tcPr>
          <w:p w14:paraId="546ED87F" w14:textId="77777777" w:rsidR="00CE43C6" w:rsidRPr="00CE43C6" w:rsidRDefault="00CE43C6" w:rsidP="00797989">
            <w:pPr>
              <w:tabs>
                <w:tab w:val="left" w:pos="1560"/>
                <w:tab w:val="left" w:pos="1985"/>
                <w:tab w:val="left" w:pos="3969"/>
              </w:tabs>
              <w:autoSpaceDE w:val="0"/>
              <w:autoSpaceDN w:val="0"/>
              <w:spacing w:after="0" w:line="240" w:lineRule="auto"/>
              <w:jc w:val="center"/>
              <w:rPr>
                <w:rFonts w:ascii="Verdana" w:eastAsia="Times New Roman" w:hAnsi="Verdana" w:cs="Arial"/>
                <w:sz w:val="18"/>
                <w:szCs w:val="18"/>
                <w:lang w:eastAsia="cs-CZ"/>
              </w:rPr>
            </w:pPr>
            <w:r w:rsidRPr="00CE43C6">
              <w:rPr>
                <w:rFonts w:ascii="Verdana" w:eastAsia="Times New Roman" w:hAnsi="Verdana" w:cs="Arial"/>
                <w:sz w:val="18"/>
                <w:szCs w:val="18"/>
                <w:lang w:eastAsia="cs-CZ"/>
              </w:rPr>
              <w:t>O</w:t>
            </w:r>
          </w:p>
        </w:tc>
        <w:tc>
          <w:tcPr>
            <w:tcW w:w="2693" w:type="dxa"/>
            <w:vAlign w:val="center"/>
          </w:tcPr>
          <w:p w14:paraId="3B747254" w14:textId="77777777" w:rsidR="00CE43C6" w:rsidRPr="00CE43C6" w:rsidRDefault="00CE43C6" w:rsidP="00797989">
            <w:pPr>
              <w:widowControl w:val="0"/>
              <w:tabs>
                <w:tab w:val="left" w:pos="1560"/>
                <w:tab w:val="left" w:pos="1985"/>
                <w:tab w:val="left" w:pos="3969"/>
              </w:tabs>
              <w:spacing w:after="0" w:line="240" w:lineRule="auto"/>
              <w:rPr>
                <w:rFonts w:ascii="Verdana" w:eastAsia="Times New Roman" w:hAnsi="Verdana" w:cs="Arial"/>
                <w:snapToGrid w:val="0"/>
                <w:sz w:val="18"/>
                <w:szCs w:val="18"/>
                <w:lang w:eastAsia="cs-CZ"/>
              </w:rPr>
            </w:pPr>
            <w:r w:rsidRPr="00CE43C6">
              <w:rPr>
                <w:rFonts w:ascii="Verdana" w:eastAsia="Times New Roman" w:hAnsi="Verdana" w:cs="Arial"/>
                <w:snapToGrid w:val="0"/>
                <w:sz w:val="18"/>
                <w:szCs w:val="18"/>
                <w:lang w:eastAsia="cs-CZ"/>
              </w:rPr>
              <w:t>Uložení na zemědělské půdě</w:t>
            </w:r>
          </w:p>
        </w:tc>
      </w:tr>
      <w:tr w:rsidR="00C073CE" w:rsidRPr="00CE43C6" w14:paraId="58FDCC3E" w14:textId="77777777" w:rsidTr="00CE43C6">
        <w:tc>
          <w:tcPr>
            <w:tcW w:w="2977" w:type="dxa"/>
          </w:tcPr>
          <w:p w14:paraId="0C40A705" w14:textId="77777777" w:rsidR="00C073CE" w:rsidRPr="00CE43C6" w:rsidRDefault="00C073CE" w:rsidP="00797989">
            <w:pPr>
              <w:tabs>
                <w:tab w:val="left" w:pos="1560"/>
                <w:tab w:val="left" w:pos="1985"/>
                <w:tab w:val="left" w:pos="3969"/>
              </w:tabs>
              <w:autoSpaceDE w:val="0"/>
              <w:autoSpaceDN w:val="0"/>
              <w:spacing w:after="0" w:line="240" w:lineRule="auto"/>
              <w:jc w:val="both"/>
              <w:rPr>
                <w:rFonts w:ascii="Verdana" w:eastAsia="Times New Roman" w:hAnsi="Verdana" w:cs="Arial"/>
                <w:color w:val="000000" w:themeColor="text1"/>
                <w:sz w:val="18"/>
                <w:szCs w:val="18"/>
                <w:lang w:eastAsia="cs-CZ"/>
              </w:rPr>
            </w:pPr>
            <w:proofErr w:type="spellStart"/>
            <w:r w:rsidRPr="00CE43C6">
              <w:rPr>
                <w:rFonts w:ascii="Verdana" w:eastAsia="Times New Roman" w:hAnsi="Verdana" w:cs="Arial"/>
                <w:color w:val="000000" w:themeColor="text1"/>
                <w:sz w:val="18"/>
                <w:szCs w:val="18"/>
                <w:lang w:eastAsia="cs-CZ"/>
              </w:rPr>
              <w:t>Biol</w:t>
            </w:r>
            <w:proofErr w:type="spellEnd"/>
            <w:r w:rsidRPr="00CE43C6">
              <w:rPr>
                <w:rFonts w:ascii="Verdana" w:eastAsia="Times New Roman" w:hAnsi="Verdana" w:cs="Arial"/>
                <w:color w:val="000000" w:themeColor="text1"/>
                <w:sz w:val="18"/>
                <w:szCs w:val="18"/>
                <w:lang w:eastAsia="cs-CZ"/>
              </w:rPr>
              <w:t>. rozlož. odpad</w:t>
            </w:r>
          </w:p>
        </w:tc>
        <w:tc>
          <w:tcPr>
            <w:tcW w:w="1276" w:type="dxa"/>
          </w:tcPr>
          <w:p w14:paraId="275412E8" w14:textId="77777777" w:rsidR="00C073CE" w:rsidRPr="00CE43C6" w:rsidRDefault="00C073CE" w:rsidP="00797989">
            <w:pPr>
              <w:tabs>
                <w:tab w:val="left" w:pos="1560"/>
                <w:tab w:val="left" w:pos="1985"/>
                <w:tab w:val="left" w:pos="3969"/>
              </w:tabs>
              <w:autoSpaceDE w:val="0"/>
              <w:autoSpaceDN w:val="0"/>
              <w:spacing w:after="0" w:line="240" w:lineRule="auto"/>
              <w:jc w:val="center"/>
              <w:rPr>
                <w:rFonts w:ascii="Verdana" w:eastAsia="Times New Roman" w:hAnsi="Verdana" w:cs="Arial"/>
                <w:color w:val="000000" w:themeColor="text1"/>
                <w:sz w:val="18"/>
                <w:szCs w:val="18"/>
                <w:lang w:eastAsia="cs-CZ"/>
              </w:rPr>
            </w:pPr>
            <w:r w:rsidRPr="00CE43C6">
              <w:rPr>
                <w:rFonts w:ascii="Verdana" w:eastAsia="Times New Roman" w:hAnsi="Verdana" w:cs="Arial"/>
                <w:color w:val="000000" w:themeColor="text1"/>
                <w:sz w:val="18"/>
                <w:szCs w:val="18"/>
                <w:lang w:eastAsia="cs-CZ"/>
              </w:rPr>
              <w:t>20 02 01</w:t>
            </w:r>
          </w:p>
        </w:tc>
        <w:tc>
          <w:tcPr>
            <w:tcW w:w="1559" w:type="dxa"/>
          </w:tcPr>
          <w:p w14:paraId="5F660893" w14:textId="77777777" w:rsidR="00C073CE" w:rsidRPr="00CE43C6" w:rsidRDefault="00C073CE" w:rsidP="00797989">
            <w:pPr>
              <w:tabs>
                <w:tab w:val="left" w:pos="1560"/>
                <w:tab w:val="left" w:pos="1985"/>
                <w:tab w:val="left" w:pos="3969"/>
              </w:tabs>
              <w:autoSpaceDE w:val="0"/>
              <w:autoSpaceDN w:val="0"/>
              <w:spacing w:after="0" w:line="240" w:lineRule="auto"/>
              <w:jc w:val="center"/>
              <w:rPr>
                <w:rFonts w:ascii="Verdana" w:eastAsia="Times New Roman" w:hAnsi="Verdana" w:cs="Arial"/>
                <w:color w:val="000000" w:themeColor="text1"/>
                <w:sz w:val="18"/>
                <w:szCs w:val="18"/>
                <w:lang w:eastAsia="cs-CZ"/>
              </w:rPr>
            </w:pPr>
            <w:r w:rsidRPr="00CE43C6">
              <w:rPr>
                <w:rFonts w:ascii="Verdana" w:eastAsia="Times New Roman" w:hAnsi="Verdana" w:cs="Arial"/>
                <w:color w:val="000000" w:themeColor="text1"/>
                <w:sz w:val="18"/>
                <w:szCs w:val="18"/>
                <w:lang w:eastAsia="cs-CZ"/>
              </w:rPr>
              <w:t>O</w:t>
            </w:r>
          </w:p>
        </w:tc>
        <w:tc>
          <w:tcPr>
            <w:tcW w:w="2693" w:type="dxa"/>
          </w:tcPr>
          <w:p w14:paraId="6863D561" w14:textId="77777777" w:rsidR="00C073CE" w:rsidRPr="00CE43C6" w:rsidRDefault="00C073CE" w:rsidP="00797989">
            <w:pPr>
              <w:widowControl w:val="0"/>
              <w:tabs>
                <w:tab w:val="left" w:pos="1560"/>
                <w:tab w:val="left" w:pos="1985"/>
                <w:tab w:val="left" w:pos="3969"/>
              </w:tabs>
              <w:spacing w:after="0" w:line="240" w:lineRule="auto"/>
              <w:rPr>
                <w:rFonts w:ascii="Verdana" w:eastAsia="Times New Roman" w:hAnsi="Verdana" w:cs="Arial"/>
                <w:snapToGrid w:val="0"/>
                <w:color w:val="000000" w:themeColor="text1"/>
                <w:sz w:val="18"/>
                <w:szCs w:val="18"/>
                <w:lang w:eastAsia="cs-CZ"/>
              </w:rPr>
            </w:pPr>
            <w:r w:rsidRPr="00CE43C6">
              <w:rPr>
                <w:rFonts w:ascii="Verdana" w:eastAsia="Times New Roman" w:hAnsi="Verdana" w:cs="Arial"/>
                <w:snapToGrid w:val="0"/>
                <w:color w:val="000000" w:themeColor="text1"/>
                <w:sz w:val="18"/>
                <w:szCs w:val="18"/>
                <w:lang w:eastAsia="cs-CZ"/>
              </w:rPr>
              <w:t>Kompostování</w:t>
            </w:r>
          </w:p>
        </w:tc>
      </w:tr>
    </w:tbl>
    <w:p w14:paraId="1B9156D8" w14:textId="77777777" w:rsidR="00C073CE" w:rsidRPr="004758B5" w:rsidRDefault="00C073CE" w:rsidP="00C073CE">
      <w:pPr>
        <w:tabs>
          <w:tab w:val="left" w:pos="1560"/>
          <w:tab w:val="left" w:pos="1985"/>
          <w:tab w:val="left" w:pos="3969"/>
        </w:tabs>
        <w:autoSpaceDE w:val="0"/>
        <w:autoSpaceDN w:val="0"/>
        <w:spacing w:after="0" w:line="240" w:lineRule="auto"/>
        <w:ind w:left="567"/>
        <w:jc w:val="both"/>
        <w:rPr>
          <w:rFonts w:ascii="Verdana" w:eastAsia="Times New Roman" w:hAnsi="Verdana" w:cs="Arial"/>
          <w:i/>
          <w:color w:val="000000" w:themeColor="text1"/>
          <w:sz w:val="20"/>
          <w:szCs w:val="20"/>
          <w:lang w:eastAsia="cs-CZ"/>
        </w:rPr>
      </w:pPr>
    </w:p>
    <w:p w14:paraId="31BD5AA9" w14:textId="4ADDE75D" w:rsidR="00C073CE" w:rsidRPr="004758B5" w:rsidRDefault="00C073CE" w:rsidP="00C073CE">
      <w:pPr>
        <w:tabs>
          <w:tab w:val="left" w:pos="1560"/>
          <w:tab w:val="left" w:pos="1985"/>
        </w:tabs>
        <w:autoSpaceDE w:val="0"/>
        <w:autoSpaceDN w:val="0"/>
        <w:spacing w:after="0" w:line="240" w:lineRule="auto"/>
        <w:ind w:left="567"/>
        <w:jc w:val="both"/>
        <w:rPr>
          <w:rFonts w:ascii="Verdana" w:eastAsia="Times New Roman" w:hAnsi="Verdana" w:cs="Arial"/>
          <w:color w:val="000000" w:themeColor="text1"/>
          <w:sz w:val="20"/>
          <w:szCs w:val="20"/>
          <w:lang w:eastAsia="cs-CZ"/>
        </w:rPr>
      </w:pPr>
      <w:r w:rsidRPr="004758B5">
        <w:rPr>
          <w:rFonts w:ascii="Verdana" w:eastAsia="Times New Roman" w:hAnsi="Verdana" w:cs="Arial"/>
          <w:color w:val="000000" w:themeColor="text1"/>
          <w:sz w:val="20"/>
          <w:szCs w:val="20"/>
          <w:lang w:eastAsia="cs-CZ"/>
        </w:rPr>
        <w:t xml:space="preserve">Původce odpadů je dle </w:t>
      </w:r>
      <w:r w:rsidRPr="004758B5">
        <w:rPr>
          <w:rFonts w:ascii="Verdana" w:eastAsia="Times New Roman" w:hAnsi="Verdana" w:cs="Arial"/>
          <w:i/>
          <w:color w:val="000000" w:themeColor="text1"/>
          <w:sz w:val="20"/>
          <w:szCs w:val="20"/>
          <w:lang w:eastAsia="cs-CZ"/>
        </w:rPr>
        <w:t xml:space="preserve">zákona č. </w:t>
      </w:r>
      <w:r w:rsidR="00CE43C6">
        <w:rPr>
          <w:rFonts w:ascii="Verdana" w:eastAsia="Times New Roman" w:hAnsi="Verdana" w:cs="Arial"/>
          <w:i/>
          <w:color w:val="000000" w:themeColor="text1"/>
          <w:sz w:val="20"/>
          <w:szCs w:val="20"/>
          <w:lang w:eastAsia="cs-CZ"/>
        </w:rPr>
        <w:t>541/2020</w:t>
      </w:r>
      <w:r w:rsidRPr="004758B5">
        <w:rPr>
          <w:rFonts w:ascii="Verdana" w:eastAsia="Times New Roman" w:hAnsi="Verdana" w:cs="Arial"/>
          <w:i/>
          <w:color w:val="000000" w:themeColor="text1"/>
          <w:sz w:val="20"/>
          <w:szCs w:val="20"/>
          <w:lang w:eastAsia="cs-CZ"/>
        </w:rPr>
        <w:t xml:space="preserve"> Sb., o odpadech</w:t>
      </w:r>
      <w:r w:rsidRPr="004758B5">
        <w:rPr>
          <w:rFonts w:ascii="Verdana" w:eastAsia="Times New Roman" w:hAnsi="Verdana" w:cs="Arial"/>
          <w:color w:val="000000" w:themeColor="text1"/>
          <w:sz w:val="20"/>
          <w:szCs w:val="20"/>
          <w:lang w:eastAsia="cs-CZ"/>
        </w:rPr>
        <w:t xml:space="preserve"> povinen vzniklé odpady shromažďovat utříděné podle druhů a kategorií a zabezpečit je před nežádoucím znehodnocením, odcizením nebo únikem ohrožujícím životní prostředí. Rovněž je povinen vést evidenci odpadů v rozsahu stanoveném tímto zákonem a prováděcími vyhláškami. </w:t>
      </w:r>
    </w:p>
    <w:p w14:paraId="484BD618" w14:textId="77777777" w:rsidR="00C073CE" w:rsidRPr="004758B5" w:rsidRDefault="00C073CE" w:rsidP="00C073CE">
      <w:pPr>
        <w:tabs>
          <w:tab w:val="left" w:pos="1560"/>
          <w:tab w:val="left" w:pos="1985"/>
        </w:tabs>
        <w:autoSpaceDE w:val="0"/>
        <w:autoSpaceDN w:val="0"/>
        <w:spacing w:after="0" w:line="240" w:lineRule="auto"/>
        <w:ind w:left="567"/>
        <w:jc w:val="both"/>
        <w:rPr>
          <w:rFonts w:ascii="Verdana" w:eastAsia="Times New Roman" w:hAnsi="Verdana" w:cs="Arial"/>
          <w:color w:val="000000" w:themeColor="text1"/>
          <w:sz w:val="20"/>
          <w:szCs w:val="20"/>
          <w:lang w:eastAsia="cs-CZ"/>
        </w:rPr>
      </w:pPr>
      <w:r w:rsidRPr="004758B5">
        <w:rPr>
          <w:rFonts w:ascii="Verdana" w:eastAsia="Times New Roman" w:hAnsi="Verdana" w:cs="Arial"/>
          <w:color w:val="000000" w:themeColor="text1"/>
          <w:sz w:val="20"/>
          <w:szCs w:val="20"/>
          <w:lang w:eastAsia="cs-CZ"/>
        </w:rPr>
        <w:t xml:space="preserve"> </w:t>
      </w:r>
    </w:p>
    <w:p w14:paraId="20612240" w14:textId="77777777" w:rsidR="00C073CE" w:rsidRPr="004758B5" w:rsidRDefault="00C073CE" w:rsidP="00C073CE">
      <w:pPr>
        <w:tabs>
          <w:tab w:val="left" w:pos="1560"/>
          <w:tab w:val="left" w:pos="1985"/>
        </w:tabs>
        <w:autoSpaceDE w:val="0"/>
        <w:autoSpaceDN w:val="0"/>
        <w:spacing w:after="0" w:line="240" w:lineRule="auto"/>
        <w:ind w:left="567"/>
        <w:jc w:val="both"/>
        <w:rPr>
          <w:rFonts w:ascii="Verdana" w:eastAsia="Times New Roman" w:hAnsi="Verdana" w:cs="Arial"/>
          <w:color w:val="000000" w:themeColor="text1"/>
          <w:sz w:val="20"/>
          <w:szCs w:val="20"/>
          <w:lang w:eastAsia="cs-CZ"/>
        </w:rPr>
      </w:pPr>
      <w:r w:rsidRPr="004758B5">
        <w:rPr>
          <w:rFonts w:ascii="Verdana" w:eastAsia="Times New Roman" w:hAnsi="Verdana" w:cs="Arial"/>
          <w:color w:val="000000" w:themeColor="text1"/>
          <w:sz w:val="20"/>
          <w:szCs w:val="20"/>
          <w:lang w:eastAsia="cs-CZ"/>
        </w:rPr>
        <w:t>Při stavbě ani výrobní činnosti nebudou vznikat odpady zařazené do kategorie „nebezpečné“.</w:t>
      </w:r>
    </w:p>
    <w:p w14:paraId="496BA852" w14:textId="77777777" w:rsidR="00C073CE" w:rsidRPr="004758B5" w:rsidRDefault="00C073CE" w:rsidP="00C073CE">
      <w:pPr>
        <w:spacing w:after="0" w:line="240" w:lineRule="auto"/>
        <w:ind w:left="567"/>
        <w:jc w:val="both"/>
        <w:rPr>
          <w:rFonts w:ascii="Verdana" w:hAnsi="Verdana"/>
          <w:b/>
          <w:color w:val="000000" w:themeColor="text1"/>
          <w:sz w:val="20"/>
          <w:szCs w:val="20"/>
        </w:rPr>
      </w:pPr>
    </w:p>
    <w:p w14:paraId="42253F09" w14:textId="77777777" w:rsidR="00C073CE" w:rsidRPr="004758B5" w:rsidRDefault="00C073CE" w:rsidP="00C073CE">
      <w:pPr>
        <w:spacing w:after="0" w:line="240" w:lineRule="auto"/>
        <w:ind w:left="567"/>
        <w:jc w:val="both"/>
        <w:rPr>
          <w:rFonts w:ascii="Verdana" w:hAnsi="Verdana"/>
          <w:b/>
          <w:color w:val="000000" w:themeColor="text1"/>
          <w:sz w:val="20"/>
          <w:szCs w:val="20"/>
        </w:rPr>
      </w:pPr>
    </w:p>
    <w:p w14:paraId="29F00FAB" w14:textId="77777777" w:rsidR="00C073CE" w:rsidRPr="004758B5" w:rsidRDefault="00C073CE" w:rsidP="00C073CE">
      <w:pPr>
        <w:spacing w:after="0" w:line="240" w:lineRule="auto"/>
        <w:ind w:left="567"/>
        <w:jc w:val="both"/>
        <w:rPr>
          <w:rFonts w:ascii="Verdana" w:hAnsi="Verdana"/>
          <w:b/>
          <w:color w:val="000000" w:themeColor="text1"/>
          <w:sz w:val="20"/>
          <w:szCs w:val="20"/>
        </w:rPr>
      </w:pPr>
      <w:r w:rsidRPr="004758B5">
        <w:rPr>
          <w:rFonts w:ascii="Verdana" w:hAnsi="Verdana"/>
          <w:b/>
          <w:color w:val="000000" w:themeColor="text1"/>
          <w:sz w:val="20"/>
          <w:szCs w:val="20"/>
        </w:rPr>
        <w:t>Půda</w:t>
      </w:r>
    </w:p>
    <w:p w14:paraId="7995CCF6" w14:textId="77777777" w:rsidR="00C073CE" w:rsidRPr="00C00F11" w:rsidRDefault="00C073CE" w:rsidP="00C073CE">
      <w:pPr>
        <w:spacing w:after="0" w:line="240" w:lineRule="auto"/>
        <w:ind w:left="567"/>
        <w:jc w:val="both"/>
        <w:rPr>
          <w:rFonts w:ascii="Verdana" w:hAnsi="Verdana"/>
          <w:b/>
          <w:color w:val="0000FF"/>
          <w:sz w:val="20"/>
          <w:szCs w:val="20"/>
        </w:rPr>
      </w:pPr>
    </w:p>
    <w:p w14:paraId="02E50244" w14:textId="77777777" w:rsidR="00C073CE" w:rsidRPr="004758B5" w:rsidRDefault="00C073CE" w:rsidP="00C073CE">
      <w:pPr>
        <w:spacing w:after="0" w:line="240" w:lineRule="auto"/>
        <w:ind w:left="567"/>
        <w:jc w:val="both"/>
        <w:rPr>
          <w:rFonts w:ascii="Verdana" w:eastAsia="Times New Roman" w:hAnsi="Verdana" w:cs="Arial"/>
          <w:color w:val="000000" w:themeColor="text1"/>
          <w:sz w:val="20"/>
          <w:szCs w:val="20"/>
          <w:lang w:eastAsia="cs-CZ"/>
        </w:rPr>
      </w:pPr>
      <w:r w:rsidRPr="004758B5">
        <w:rPr>
          <w:rFonts w:ascii="Verdana" w:eastAsia="Times New Roman" w:hAnsi="Verdana" w:cs="Arial"/>
          <w:color w:val="000000" w:themeColor="text1"/>
          <w:sz w:val="20"/>
          <w:szCs w:val="20"/>
          <w:lang w:eastAsia="cs-CZ"/>
        </w:rPr>
        <w:t xml:space="preserve">Udržovací práce nezasahují do zemědělské půdy, nevyžadují tedy trvalé ani dočasné odnětí půdy ze zemědělského půdního fondu. K odnětí pozemků určených k plnění funkcí lesa nedojde, jelikož do nich navržené vodní dílo rovněž nezasahuje. </w:t>
      </w:r>
    </w:p>
    <w:p w14:paraId="2F342744" w14:textId="7F6D35DF" w:rsidR="002B4BEE" w:rsidRPr="00165552" w:rsidRDefault="002B4BEE" w:rsidP="00754BDC">
      <w:pPr>
        <w:spacing w:after="0" w:line="240" w:lineRule="auto"/>
        <w:ind w:left="567"/>
        <w:jc w:val="both"/>
        <w:rPr>
          <w:rFonts w:ascii="Verdana" w:hAnsi="Verdana"/>
          <w:b/>
          <w:color w:val="0000FF"/>
          <w:sz w:val="20"/>
          <w:szCs w:val="20"/>
          <w:u w:val="single"/>
        </w:rPr>
      </w:pPr>
    </w:p>
    <w:p w14:paraId="7ED32A99" w14:textId="77777777" w:rsidR="00754BDC" w:rsidRPr="00165552" w:rsidRDefault="00754BDC" w:rsidP="008C630E">
      <w:pPr>
        <w:tabs>
          <w:tab w:val="left" w:pos="1418"/>
        </w:tabs>
        <w:spacing w:after="0" w:line="240" w:lineRule="auto"/>
        <w:ind w:left="1418" w:hanging="851"/>
        <w:jc w:val="both"/>
        <w:rPr>
          <w:rFonts w:ascii="Verdana" w:hAnsi="Verdana"/>
          <w:b/>
          <w:color w:val="0000FF"/>
          <w:sz w:val="20"/>
          <w:szCs w:val="20"/>
          <w:u w:val="single"/>
        </w:rPr>
      </w:pPr>
    </w:p>
    <w:p w14:paraId="06163A0E" w14:textId="77777777" w:rsidR="00413140" w:rsidRPr="00CE43C6" w:rsidRDefault="008C630E" w:rsidP="008C630E">
      <w:pPr>
        <w:tabs>
          <w:tab w:val="left" w:pos="1418"/>
        </w:tabs>
        <w:spacing w:after="0" w:line="240" w:lineRule="auto"/>
        <w:ind w:left="1418" w:hanging="851"/>
        <w:jc w:val="both"/>
        <w:rPr>
          <w:rFonts w:ascii="Verdana" w:hAnsi="Verdana"/>
          <w:b/>
          <w:sz w:val="20"/>
          <w:szCs w:val="20"/>
          <w:u w:val="single"/>
        </w:rPr>
      </w:pPr>
      <w:r w:rsidRPr="00CE43C6">
        <w:rPr>
          <w:rFonts w:ascii="Verdana" w:hAnsi="Verdana"/>
          <w:b/>
          <w:sz w:val="20"/>
          <w:szCs w:val="20"/>
          <w:u w:val="single"/>
        </w:rPr>
        <w:t>B</w:t>
      </w:r>
      <w:r w:rsidR="00834B4B" w:rsidRPr="00CE43C6">
        <w:rPr>
          <w:rFonts w:ascii="Verdana" w:hAnsi="Verdana"/>
          <w:b/>
          <w:sz w:val="20"/>
          <w:szCs w:val="20"/>
          <w:u w:val="single"/>
        </w:rPr>
        <w:t>.</w:t>
      </w:r>
      <w:r w:rsidRPr="00CE43C6">
        <w:rPr>
          <w:rFonts w:ascii="Verdana" w:hAnsi="Verdana"/>
          <w:b/>
          <w:sz w:val="20"/>
          <w:szCs w:val="20"/>
          <w:u w:val="single"/>
        </w:rPr>
        <w:t>6.</w:t>
      </w:r>
      <w:r w:rsidR="00413140" w:rsidRPr="00CE43C6">
        <w:rPr>
          <w:rFonts w:ascii="Verdana" w:hAnsi="Verdana"/>
          <w:b/>
          <w:sz w:val="20"/>
          <w:szCs w:val="20"/>
          <w:u w:val="single"/>
        </w:rPr>
        <w:t>b</w:t>
      </w:r>
      <w:r w:rsidRPr="00CE43C6">
        <w:rPr>
          <w:rFonts w:ascii="Verdana" w:hAnsi="Verdana"/>
          <w:b/>
          <w:sz w:val="20"/>
          <w:szCs w:val="20"/>
          <w:u w:val="single"/>
        </w:rPr>
        <w:t>.</w:t>
      </w:r>
      <w:r w:rsidR="00413140" w:rsidRPr="00CE43C6">
        <w:rPr>
          <w:rFonts w:ascii="Verdana" w:hAnsi="Verdana"/>
          <w:b/>
          <w:sz w:val="20"/>
          <w:szCs w:val="20"/>
          <w:u w:val="single"/>
        </w:rPr>
        <w:t xml:space="preserve"> </w:t>
      </w:r>
      <w:r w:rsidR="003F5659" w:rsidRPr="00CE43C6">
        <w:rPr>
          <w:rFonts w:ascii="Verdana" w:hAnsi="Verdana"/>
          <w:b/>
          <w:sz w:val="20"/>
          <w:szCs w:val="20"/>
          <w:u w:val="single"/>
        </w:rPr>
        <w:tab/>
      </w:r>
      <w:r w:rsidRPr="00CE43C6">
        <w:rPr>
          <w:rFonts w:ascii="Verdana" w:hAnsi="Verdana"/>
          <w:b/>
          <w:sz w:val="20"/>
          <w:szCs w:val="20"/>
          <w:u w:val="single"/>
        </w:rPr>
        <w:t xml:space="preserve">Vliv </w:t>
      </w:r>
      <w:r w:rsidR="00413140" w:rsidRPr="00CE43C6">
        <w:rPr>
          <w:rFonts w:ascii="Verdana" w:hAnsi="Verdana"/>
          <w:b/>
          <w:sz w:val="20"/>
          <w:szCs w:val="20"/>
          <w:u w:val="single"/>
        </w:rPr>
        <w:t xml:space="preserve">stavby na přírodu a krajinu </w:t>
      </w:r>
      <w:r w:rsidR="00121255" w:rsidRPr="00CE43C6">
        <w:rPr>
          <w:rFonts w:ascii="Verdana" w:hAnsi="Verdana"/>
          <w:b/>
          <w:sz w:val="20"/>
          <w:szCs w:val="20"/>
          <w:u w:val="single"/>
        </w:rPr>
        <w:t xml:space="preserve">– </w:t>
      </w:r>
      <w:r w:rsidR="00413140" w:rsidRPr="00CE43C6">
        <w:rPr>
          <w:rFonts w:ascii="Verdana" w:hAnsi="Verdana"/>
          <w:b/>
          <w:sz w:val="20"/>
          <w:szCs w:val="20"/>
          <w:u w:val="single"/>
        </w:rPr>
        <w:t xml:space="preserve">ochrana dřevin, ochrana památných stromů, ochrana rostlin a živočichů </w:t>
      </w:r>
      <w:r w:rsidR="00121255" w:rsidRPr="00CE43C6">
        <w:rPr>
          <w:rFonts w:ascii="Verdana" w:hAnsi="Verdana"/>
          <w:b/>
          <w:sz w:val="20"/>
          <w:szCs w:val="20"/>
          <w:u w:val="single"/>
        </w:rPr>
        <w:t xml:space="preserve">zachování ekologických funkcí a vazeb v krajině </w:t>
      </w:r>
      <w:r w:rsidR="00413140" w:rsidRPr="00CE43C6">
        <w:rPr>
          <w:rFonts w:ascii="Verdana" w:hAnsi="Verdana"/>
          <w:b/>
          <w:sz w:val="20"/>
          <w:szCs w:val="20"/>
          <w:u w:val="single"/>
        </w:rPr>
        <w:t xml:space="preserve">apod. </w:t>
      </w:r>
    </w:p>
    <w:p w14:paraId="1DBDD1FA" w14:textId="77777777" w:rsidR="008A28D7" w:rsidRPr="00165552" w:rsidRDefault="008A28D7" w:rsidP="008A28D7">
      <w:pPr>
        <w:spacing w:after="0" w:line="240" w:lineRule="auto"/>
        <w:ind w:left="567"/>
        <w:jc w:val="both"/>
        <w:rPr>
          <w:rFonts w:ascii="Verdana" w:hAnsi="Verdana"/>
          <w:color w:val="0000FF"/>
          <w:sz w:val="20"/>
          <w:szCs w:val="20"/>
        </w:rPr>
      </w:pPr>
    </w:p>
    <w:p w14:paraId="661A6CDD" w14:textId="77777777" w:rsidR="00CE43C6" w:rsidRPr="004758B5" w:rsidRDefault="00CE43C6" w:rsidP="00CE43C6">
      <w:pPr>
        <w:numPr>
          <w:ilvl w:val="12"/>
          <w:numId w:val="0"/>
        </w:numPr>
        <w:tabs>
          <w:tab w:val="left" w:pos="1560"/>
          <w:tab w:val="left" w:pos="1985"/>
          <w:tab w:val="left" w:pos="2410"/>
        </w:tabs>
        <w:autoSpaceDE w:val="0"/>
        <w:autoSpaceDN w:val="0"/>
        <w:spacing w:after="0" w:line="240" w:lineRule="auto"/>
        <w:ind w:left="567"/>
        <w:jc w:val="both"/>
        <w:rPr>
          <w:rFonts w:ascii="Verdana" w:eastAsia="Times New Roman" w:hAnsi="Verdana" w:cs="Arial"/>
          <w:color w:val="000000" w:themeColor="text1"/>
          <w:sz w:val="20"/>
          <w:szCs w:val="20"/>
          <w:lang w:eastAsia="cs-CZ"/>
        </w:rPr>
      </w:pPr>
      <w:r w:rsidRPr="004758B5">
        <w:rPr>
          <w:rFonts w:ascii="Verdana" w:eastAsia="Times New Roman" w:hAnsi="Verdana" w:cs="Arial"/>
          <w:color w:val="000000" w:themeColor="text1"/>
          <w:sz w:val="20"/>
          <w:szCs w:val="20"/>
          <w:lang w:eastAsia="cs-CZ"/>
        </w:rPr>
        <w:t xml:space="preserve">Místo stavby se nenalézá ve zvláště chráněném území ve smyslu </w:t>
      </w:r>
      <w:r w:rsidRPr="004758B5">
        <w:rPr>
          <w:rFonts w:ascii="Verdana" w:eastAsia="Times New Roman" w:hAnsi="Verdana" w:cs="Arial"/>
          <w:i/>
          <w:color w:val="000000" w:themeColor="text1"/>
          <w:sz w:val="20"/>
          <w:szCs w:val="20"/>
          <w:lang w:eastAsia="cs-CZ"/>
        </w:rPr>
        <w:t>zákona č. 114/1992 o ochraně přírody a krajiny</w:t>
      </w:r>
      <w:r w:rsidRPr="004758B5">
        <w:rPr>
          <w:rFonts w:ascii="Verdana" w:eastAsia="Times New Roman" w:hAnsi="Verdana" w:cs="Arial"/>
          <w:color w:val="000000" w:themeColor="text1"/>
          <w:sz w:val="20"/>
          <w:szCs w:val="20"/>
          <w:lang w:eastAsia="cs-CZ"/>
        </w:rPr>
        <w:t>. Samotná vodní nádrž je významným krajinným prvkem. Této skutečnosti budou podřízeny činnosti, které budou v souvislosti s budováním opatření prováděny. Podmínky pro udržovací práce ve významném krajinném prvku budou stanoveny příslušným orgánem ochrany přírody – Městským úřadem Šternberk, odborem životního prostředí.</w:t>
      </w:r>
    </w:p>
    <w:p w14:paraId="1ECF35C6" w14:textId="77777777" w:rsidR="00CE43C6" w:rsidRPr="004758B5" w:rsidRDefault="00CE43C6" w:rsidP="00CE43C6">
      <w:pPr>
        <w:numPr>
          <w:ilvl w:val="12"/>
          <w:numId w:val="0"/>
        </w:numPr>
        <w:tabs>
          <w:tab w:val="left" w:pos="1560"/>
          <w:tab w:val="left" w:pos="1985"/>
          <w:tab w:val="left" w:pos="2410"/>
        </w:tabs>
        <w:autoSpaceDE w:val="0"/>
        <w:autoSpaceDN w:val="0"/>
        <w:spacing w:after="0" w:line="240" w:lineRule="auto"/>
        <w:ind w:left="567"/>
        <w:jc w:val="both"/>
        <w:rPr>
          <w:rFonts w:ascii="Verdana" w:eastAsia="Times New Roman" w:hAnsi="Verdana" w:cs="Arial"/>
          <w:color w:val="000000" w:themeColor="text1"/>
          <w:sz w:val="20"/>
          <w:szCs w:val="20"/>
          <w:lang w:eastAsia="cs-CZ"/>
        </w:rPr>
      </w:pPr>
    </w:p>
    <w:p w14:paraId="0E4EBE74" w14:textId="77777777" w:rsidR="00CE43C6" w:rsidRPr="004758B5" w:rsidRDefault="00CE43C6" w:rsidP="00CE43C6">
      <w:pPr>
        <w:numPr>
          <w:ilvl w:val="12"/>
          <w:numId w:val="0"/>
        </w:numPr>
        <w:tabs>
          <w:tab w:val="left" w:pos="1560"/>
          <w:tab w:val="left" w:pos="1985"/>
          <w:tab w:val="left" w:pos="2410"/>
        </w:tabs>
        <w:autoSpaceDE w:val="0"/>
        <w:autoSpaceDN w:val="0"/>
        <w:spacing w:after="0" w:line="240" w:lineRule="auto"/>
        <w:ind w:left="567"/>
        <w:jc w:val="both"/>
        <w:rPr>
          <w:rFonts w:ascii="Verdana" w:eastAsia="Times New Roman" w:hAnsi="Verdana" w:cs="Arial"/>
          <w:color w:val="000000" w:themeColor="text1"/>
          <w:sz w:val="20"/>
          <w:szCs w:val="20"/>
          <w:lang w:eastAsia="cs-CZ"/>
        </w:rPr>
      </w:pPr>
      <w:r w:rsidRPr="004758B5">
        <w:rPr>
          <w:rFonts w:ascii="Verdana" w:eastAsia="Times New Roman" w:hAnsi="Verdana" w:cs="Arial"/>
          <w:color w:val="000000" w:themeColor="text1"/>
          <w:sz w:val="20"/>
          <w:szCs w:val="20"/>
          <w:lang w:eastAsia="cs-CZ"/>
        </w:rPr>
        <w:t xml:space="preserve">Při dodržování platných právních předpisů a technických norem souvisejících s ochranou životního prostředí, respektování povolení se zapracovanými podmínkami dotčených orgánů státní správy a při použití šetrných technologií a lehké techniky budou negativní účinky na přírodu a krajinu v době realizace stavby sníženy na minimum. Celkový přínos bude zcela zřejmý po dokončení stavby včetně úprav terénu, popřípadě úprav vegetačních. </w:t>
      </w:r>
    </w:p>
    <w:p w14:paraId="7364AA5B" w14:textId="77777777" w:rsidR="00E748AE" w:rsidRPr="00165552" w:rsidRDefault="00E748AE" w:rsidP="00E748AE">
      <w:pPr>
        <w:numPr>
          <w:ilvl w:val="12"/>
          <w:numId w:val="0"/>
        </w:numPr>
        <w:tabs>
          <w:tab w:val="left" w:pos="1560"/>
          <w:tab w:val="left" w:pos="1985"/>
          <w:tab w:val="left" w:pos="2410"/>
        </w:tabs>
        <w:autoSpaceDE w:val="0"/>
        <w:autoSpaceDN w:val="0"/>
        <w:spacing w:after="0" w:line="240" w:lineRule="auto"/>
        <w:ind w:left="567"/>
        <w:jc w:val="both"/>
        <w:rPr>
          <w:rFonts w:ascii="Verdana" w:eastAsia="Times New Roman" w:hAnsi="Verdana" w:cs="Arial"/>
          <w:color w:val="0000FF"/>
          <w:sz w:val="20"/>
          <w:szCs w:val="20"/>
          <w:lang w:eastAsia="cs-CZ"/>
        </w:rPr>
      </w:pPr>
    </w:p>
    <w:p w14:paraId="77E86422" w14:textId="77777777" w:rsidR="00C30577" w:rsidRPr="00165552" w:rsidRDefault="00C30577" w:rsidP="008C630E">
      <w:pPr>
        <w:tabs>
          <w:tab w:val="left" w:pos="1418"/>
        </w:tabs>
        <w:spacing w:after="0" w:line="240" w:lineRule="auto"/>
        <w:ind w:left="1418" w:hanging="851"/>
        <w:jc w:val="both"/>
        <w:rPr>
          <w:rFonts w:ascii="Verdana" w:hAnsi="Verdana"/>
          <w:b/>
          <w:color w:val="0000FF"/>
          <w:sz w:val="20"/>
          <w:szCs w:val="20"/>
          <w:u w:val="single"/>
        </w:rPr>
      </w:pPr>
    </w:p>
    <w:p w14:paraId="29566EF4" w14:textId="77777777" w:rsidR="00413140" w:rsidRPr="00CE43C6" w:rsidRDefault="008C630E" w:rsidP="008C630E">
      <w:pPr>
        <w:tabs>
          <w:tab w:val="left" w:pos="1418"/>
        </w:tabs>
        <w:spacing w:after="0" w:line="240" w:lineRule="auto"/>
        <w:ind w:left="1418" w:hanging="851"/>
        <w:jc w:val="both"/>
        <w:rPr>
          <w:rFonts w:ascii="Verdana" w:hAnsi="Verdana"/>
          <w:b/>
          <w:sz w:val="20"/>
          <w:szCs w:val="20"/>
          <w:u w:val="single"/>
        </w:rPr>
      </w:pPr>
      <w:r w:rsidRPr="00CE43C6">
        <w:rPr>
          <w:rFonts w:ascii="Verdana" w:hAnsi="Verdana"/>
          <w:b/>
          <w:sz w:val="20"/>
          <w:szCs w:val="20"/>
          <w:u w:val="single"/>
        </w:rPr>
        <w:t>B</w:t>
      </w:r>
      <w:r w:rsidR="00834B4B" w:rsidRPr="00CE43C6">
        <w:rPr>
          <w:rFonts w:ascii="Verdana" w:hAnsi="Verdana"/>
          <w:b/>
          <w:sz w:val="20"/>
          <w:szCs w:val="20"/>
          <w:u w:val="single"/>
        </w:rPr>
        <w:t>.</w:t>
      </w:r>
      <w:r w:rsidRPr="00CE43C6">
        <w:rPr>
          <w:rFonts w:ascii="Verdana" w:hAnsi="Verdana"/>
          <w:b/>
          <w:sz w:val="20"/>
          <w:szCs w:val="20"/>
          <w:u w:val="single"/>
        </w:rPr>
        <w:t>6.</w:t>
      </w:r>
      <w:r w:rsidR="00413140" w:rsidRPr="00CE43C6">
        <w:rPr>
          <w:rFonts w:ascii="Verdana" w:hAnsi="Verdana"/>
          <w:b/>
          <w:sz w:val="20"/>
          <w:szCs w:val="20"/>
          <w:u w:val="single"/>
        </w:rPr>
        <w:t>c</w:t>
      </w:r>
      <w:r w:rsidRPr="00CE43C6">
        <w:rPr>
          <w:rFonts w:ascii="Verdana" w:hAnsi="Verdana"/>
          <w:b/>
          <w:sz w:val="20"/>
          <w:szCs w:val="20"/>
          <w:u w:val="single"/>
        </w:rPr>
        <w:t>.</w:t>
      </w:r>
      <w:r w:rsidR="00413140" w:rsidRPr="00CE43C6">
        <w:rPr>
          <w:rFonts w:ascii="Verdana" w:hAnsi="Verdana"/>
          <w:b/>
          <w:sz w:val="20"/>
          <w:szCs w:val="20"/>
          <w:u w:val="single"/>
        </w:rPr>
        <w:t xml:space="preserve"> </w:t>
      </w:r>
      <w:r w:rsidR="003F5659" w:rsidRPr="00CE43C6">
        <w:rPr>
          <w:rFonts w:ascii="Verdana" w:hAnsi="Verdana"/>
          <w:b/>
          <w:sz w:val="20"/>
          <w:szCs w:val="20"/>
          <w:u w:val="single"/>
        </w:rPr>
        <w:tab/>
      </w:r>
      <w:r w:rsidRPr="00CE43C6">
        <w:rPr>
          <w:rFonts w:ascii="Verdana" w:hAnsi="Verdana"/>
          <w:b/>
          <w:sz w:val="20"/>
          <w:szCs w:val="20"/>
          <w:u w:val="single"/>
        </w:rPr>
        <w:t xml:space="preserve">Vliv </w:t>
      </w:r>
      <w:r w:rsidR="00413140" w:rsidRPr="00CE43C6">
        <w:rPr>
          <w:rFonts w:ascii="Verdana" w:hAnsi="Verdana"/>
          <w:b/>
          <w:sz w:val="20"/>
          <w:szCs w:val="20"/>
          <w:u w:val="single"/>
        </w:rPr>
        <w:t>stavby na sousta</w:t>
      </w:r>
      <w:r w:rsidR="003F5659" w:rsidRPr="00CE43C6">
        <w:rPr>
          <w:rFonts w:ascii="Verdana" w:hAnsi="Verdana"/>
          <w:b/>
          <w:sz w:val="20"/>
          <w:szCs w:val="20"/>
          <w:u w:val="single"/>
        </w:rPr>
        <w:t>vu chráněných území N</w:t>
      </w:r>
      <w:r w:rsidR="00856A0A" w:rsidRPr="00CE43C6">
        <w:rPr>
          <w:rFonts w:ascii="Verdana" w:hAnsi="Verdana"/>
          <w:b/>
          <w:sz w:val="20"/>
          <w:szCs w:val="20"/>
          <w:u w:val="single"/>
        </w:rPr>
        <w:t>a</w:t>
      </w:r>
      <w:r w:rsidR="003F5659" w:rsidRPr="00CE43C6">
        <w:rPr>
          <w:rFonts w:ascii="Verdana" w:hAnsi="Verdana"/>
          <w:b/>
          <w:sz w:val="20"/>
          <w:szCs w:val="20"/>
          <w:u w:val="single"/>
        </w:rPr>
        <w:t>tura 2000</w:t>
      </w:r>
    </w:p>
    <w:p w14:paraId="73EB5131" w14:textId="77777777" w:rsidR="008A28D7" w:rsidRPr="00165552" w:rsidRDefault="008A28D7" w:rsidP="008A28D7">
      <w:pPr>
        <w:spacing w:after="0" w:line="240" w:lineRule="auto"/>
        <w:ind w:left="567"/>
        <w:jc w:val="both"/>
        <w:rPr>
          <w:rFonts w:ascii="Verdana" w:hAnsi="Verdana"/>
          <w:color w:val="0000FF"/>
          <w:sz w:val="20"/>
          <w:szCs w:val="20"/>
        </w:rPr>
      </w:pPr>
    </w:p>
    <w:p w14:paraId="55B01246" w14:textId="77777777" w:rsidR="00CE43C6" w:rsidRPr="004758B5" w:rsidRDefault="00CE43C6" w:rsidP="00CE43C6">
      <w:pPr>
        <w:spacing w:after="0" w:line="240" w:lineRule="auto"/>
        <w:ind w:left="567"/>
        <w:jc w:val="both"/>
        <w:rPr>
          <w:rFonts w:ascii="Verdana" w:hAnsi="Verdana"/>
          <w:color w:val="000000" w:themeColor="text1"/>
          <w:sz w:val="20"/>
          <w:szCs w:val="20"/>
        </w:rPr>
      </w:pPr>
      <w:r w:rsidRPr="004758B5">
        <w:rPr>
          <w:rFonts w:ascii="Verdana" w:hAnsi="Verdana"/>
          <w:color w:val="000000" w:themeColor="text1"/>
          <w:sz w:val="20"/>
          <w:szCs w:val="20"/>
        </w:rPr>
        <w:t>Místo úprav se nenalézá na ploše ptačí oblasti ani evropsky významné lokality. Provádění udržovacích prací ani provoz vodní nádrže nemůže mít samostatně ani ve spojení s jinými záměry významný vliv na příznivý stav předmětů ochrany nebo celistvost území soustavy Natura 2000.</w:t>
      </w:r>
    </w:p>
    <w:p w14:paraId="2286BAE8" w14:textId="77777777" w:rsidR="00EE4E08" w:rsidRPr="00165552" w:rsidRDefault="00EE4E08" w:rsidP="008A28D7">
      <w:pPr>
        <w:spacing w:after="0" w:line="240" w:lineRule="auto"/>
        <w:ind w:left="567"/>
        <w:jc w:val="both"/>
        <w:rPr>
          <w:rFonts w:ascii="Verdana" w:hAnsi="Verdana"/>
          <w:color w:val="0000FF"/>
          <w:sz w:val="20"/>
          <w:szCs w:val="20"/>
        </w:rPr>
      </w:pPr>
    </w:p>
    <w:p w14:paraId="2CD3EA5E" w14:textId="77777777" w:rsidR="00685884" w:rsidRPr="00165552" w:rsidRDefault="00685884" w:rsidP="008A28D7">
      <w:pPr>
        <w:spacing w:after="0" w:line="240" w:lineRule="auto"/>
        <w:ind w:left="567"/>
        <w:jc w:val="both"/>
        <w:rPr>
          <w:rFonts w:ascii="Verdana" w:hAnsi="Verdana"/>
          <w:color w:val="0000FF"/>
          <w:sz w:val="20"/>
          <w:szCs w:val="20"/>
        </w:rPr>
      </w:pPr>
    </w:p>
    <w:p w14:paraId="58D2F37C" w14:textId="77777777" w:rsidR="00413140" w:rsidRPr="00CE43C6" w:rsidRDefault="008C630E" w:rsidP="008C630E">
      <w:pPr>
        <w:tabs>
          <w:tab w:val="left" w:pos="1418"/>
        </w:tabs>
        <w:spacing w:after="0" w:line="240" w:lineRule="auto"/>
        <w:ind w:left="1418" w:hanging="851"/>
        <w:jc w:val="both"/>
        <w:rPr>
          <w:rFonts w:ascii="Verdana" w:hAnsi="Verdana"/>
          <w:b/>
          <w:sz w:val="20"/>
          <w:szCs w:val="20"/>
          <w:u w:val="single"/>
        </w:rPr>
      </w:pPr>
      <w:r w:rsidRPr="00CE43C6">
        <w:rPr>
          <w:rFonts w:ascii="Verdana" w:hAnsi="Verdana"/>
          <w:b/>
          <w:sz w:val="20"/>
          <w:szCs w:val="20"/>
          <w:u w:val="single"/>
        </w:rPr>
        <w:t>B</w:t>
      </w:r>
      <w:r w:rsidR="00834B4B" w:rsidRPr="00CE43C6">
        <w:rPr>
          <w:rFonts w:ascii="Verdana" w:hAnsi="Verdana"/>
          <w:b/>
          <w:sz w:val="20"/>
          <w:szCs w:val="20"/>
          <w:u w:val="single"/>
        </w:rPr>
        <w:t>.</w:t>
      </w:r>
      <w:r w:rsidRPr="00CE43C6">
        <w:rPr>
          <w:rFonts w:ascii="Verdana" w:hAnsi="Verdana"/>
          <w:b/>
          <w:sz w:val="20"/>
          <w:szCs w:val="20"/>
          <w:u w:val="single"/>
        </w:rPr>
        <w:t>6.</w:t>
      </w:r>
      <w:r w:rsidR="00413140" w:rsidRPr="00CE43C6">
        <w:rPr>
          <w:rFonts w:ascii="Verdana" w:hAnsi="Verdana"/>
          <w:b/>
          <w:sz w:val="20"/>
          <w:szCs w:val="20"/>
          <w:u w:val="single"/>
        </w:rPr>
        <w:t>d</w:t>
      </w:r>
      <w:r w:rsidRPr="00CE43C6">
        <w:rPr>
          <w:rFonts w:ascii="Verdana" w:hAnsi="Verdana"/>
          <w:b/>
          <w:sz w:val="20"/>
          <w:szCs w:val="20"/>
          <w:u w:val="single"/>
        </w:rPr>
        <w:t>.</w:t>
      </w:r>
      <w:r w:rsidR="003F5659" w:rsidRPr="00CE43C6">
        <w:rPr>
          <w:rFonts w:ascii="Verdana" w:hAnsi="Verdana"/>
          <w:b/>
          <w:sz w:val="20"/>
          <w:szCs w:val="20"/>
          <w:u w:val="single"/>
        </w:rPr>
        <w:tab/>
      </w:r>
      <w:r w:rsidR="00121255" w:rsidRPr="00CE43C6">
        <w:rPr>
          <w:rFonts w:ascii="Verdana" w:hAnsi="Verdana"/>
          <w:b/>
          <w:sz w:val="20"/>
          <w:szCs w:val="20"/>
          <w:u w:val="single"/>
        </w:rPr>
        <w:t>Způsob zohlednění podmínek závazného stanoviska posouzení vlivu záměru na životní prostředí, je-li podkladem</w:t>
      </w:r>
    </w:p>
    <w:p w14:paraId="2FD3C5FF" w14:textId="77777777" w:rsidR="008A28D7" w:rsidRPr="00CE43C6" w:rsidRDefault="008A28D7" w:rsidP="008A28D7">
      <w:pPr>
        <w:spacing w:after="0" w:line="240" w:lineRule="auto"/>
        <w:ind w:left="567"/>
        <w:jc w:val="both"/>
        <w:rPr>
          <w:rFonts w:ascii="Verdana" w:hAnsi="Verdana"/>
          <w:sz w:val="20"/>
          <w:szCs w:val="20"/>
        </w:rPr>
      </w:pPr>
    </w:p>
    <w:p w14:paraId="06C6342A" w14:textId="77777777" w:rsidR="00CE43C6" w:rsidRPr="0022132F" w:rsidRDefault="00CE43C6" w:rsidP="00CE43C6">
      <w:pPr>
        <w:spacing w:after="0" w:line="240" w:lineRule="auto"/>
        <w:ind w:left="567"/>
        <w:jc w:val="both"/>
        <w:rPr>
          <w:rFonts w:ascii="Verdana" w:hAnsi="Verdana"/>
          <w:color w:val="000000" w:themeColor="text1"/>
          <w:sz w:val="20"/>
          <w:szCs w:val="20"/>
        </w:rPr>
      </w:pPr>
      <w:r w:rsidRPr="00CE43C6">
        <w:rPr>
          <w:rFonts w:ascii="Verdana" w:hAnsi="Verdana"/>
          <w:sz w:val="20"/>
          <w:szCs w:val="20"/>
        </w:rPr>
        <w:t xml:space="preserve">Udržovací práce nevyžadují provedení zjišťovacího řízení podle zákona č. 100/2001 </w:t>
      </w:r>
      <w:r w:rsidRPr="0022132F">
        <w:rPr>
          <w:rFonts w:ascii="Verdana" w:hAnsi="Verdana"/>
          <w:color w:val="000000" w:themeColor="text1"/>
          <w:sz w:val="20"/>
          <w:szCs w:val="20"/>
        </w:rPr>
        <w:t>Sb., o posuzování vlivů na životní prostředí.</w:t>
      </w:r>
    </w:p>
    <w:p w14:paraId="70D6E198" w14:textId="77777777" w:rsidR="00EE4E08" w:rsidRPr="00165552" w:rsidRDefault="00EE4E08" w:rsidP="008A28D7">
      <w:pPr>
        <w:spacing w:after="0" w:line="240" w:lineRule="auto"/>
        <w:ind w:left="567"/>
        <w:jc w:val="both"/>
        <w:rPr>
          <w:rFonts w:ascii="Verdana" w:hAnsi="Verdana"/>
          <w:color w:val="0000FF"/>
          <w:sz w:val="20"/>
          <w:szCs w:val="20"/>
        </w:rPr>
      </w:pPr>
    </w:p>
    <w:p w14:paraId="7E997CA0" w14:textId="77777777" w:rsidR="00BA0BF7" w:rsidRPr="00CE43C6" w:rsidRDefault="00BA0BF7" w:rsidP="008A28D7">
      <w:pPr>
        <w:spacing w:after="0" w:line="240" w:lineRule="auto"/>
        <w:ind w:left="567"/>
        <w:jc w:val="both"/>
        <w:rPr>
          <w:rFonts w:ascii="Verdana" w:hAnsi="Verdana"/>
          <w:sz w:val="20"/>
          <w:szCs w:val="20"/>
        </w:rPr>
      </w:pPr>
    </w:p>
    <w:p w14:paraId="614F026E" w14:textId="77777777" w:rsidR="00413140" w:rsidRPr="00CE43C6" w:rsidRDefault="008C630E" w:rsidP="008C630E">
      <w:pPr>
        <w:tabs>
          <w:tab w:val="left" w:pos="1418"/>
        </w:tabs>
        <w:spacing w:after="0" w:line="240" w:lineRule="auto"/>
        <w:ind w:left="1418" w:hanging="851"/>
        <w:jc w:val="both"/>
        <w:rPr>
          <w:rFonts w:ascii="Verdana" w:hAnsi="Verdana"/>
          <w:b/>
          <w:sz w:val="20"/>
          <w:szCs w:val="20"/>
          <w:u w:val="single"/>
        </w:rPr>
      </w:pPr>
      <w:r w:rsidRPr="00CE43C6">
        <w:rPr>
          <w:rFonts w:ascii="Verdana" w:hAnsi="Verdana"/>
          <w:b/>
          <w:sz w:val="20"/>
          <w:szCs w:val="20"/>
          <w:u w:val="single"/>
        </w:rPr>
        <w:t>B</w:t>
      </w:r>
      <w:r w:rsidR="00834B4B" w:rsidRPr="00CE43C6">
        <w:rPr>
          <w:rFonts w:ascii="Verdana" w:hAnsi="Verdana"/>
          <w:b/>
          <w:sz w:val="20"/>
          <w:szCs w:val="20"/>
          <w:u w:val="single"/>
        </w:rPr>
        <w:t>.</w:t>
      </w:r>
      <w:r w:rsidRPr="00CE43C6">
        <w:rPr>
          <w:rFonts w:ascii="Verdana" w:hAnsi="Verdana"/>
          <w:b/>
          <w:sz w:val="20"/>
          <w:szCs w:val="20"/>
          <w:u w:val="single"/>
        </w:rPr>
        <w:t>6.</w:t>
      </w:r>
      <w:r w:rsidR="00413140" w:rsidRPr="00CE43C6">
        <w:rPr>
          <w:rFonts w:ascii="Verdana" w:hAnsi="Verdana"/>
          <w:b/>
          <w:sz w:val="20"/>
          <w:szCs w:val="20"/>
          <w:u w:val="single"/>
        </w:rPr>
        <w:t>e</w:t>
      </w:r>
      <w:r w:rsidRPr="00CE43C6">
        <w:rPr>
          <w:rFonts w:ascii="Verdana" w:hAnsi="Verdana"/>
          <w:b/>
          <w:sz w:val="20"/>
          <w:szCs w:val="20"/>
          <w:u w:val="single"/>
        </w:rPr>
        <w:t>.</w:t>
      </w:r>
      <w:r w:rsidR="003F5659" w:rsidRPr="00CE43C6">
        <w:rPr>
          <w:rFonts w:ascii="Verdana" w:hAnsi="Verdana"/>
          <w:b/>
          <w:sz w:val="20"/>
          <w:szCs w:val="20"/>
          <w:u w:val="single"/>
        </w:rPr>
        <w:tab/>
      </w:r>
      <w:r w:rsidR="00121255" w:rsidRPr="00CE43C6">
        <w:rPr>
          <w:rFonts w:ascii="Verdana" w:hAnsi="Verdana"/>
          <w:b/>
          <w:sz w:val="20"/>
          <w:szCs w:val="20"/>
          <w:u w:val="single"/>
        </w:rPr>
        <w:t xml:space="preserve">V případě záměrů spadajících </w:t>
      </w:r>
      <w:bookmarkStart w:id="9" w:name="_Hlk512487109"/>
      <w:r w:rsidR="00121255" w:rsidRPr="00CE43C6">
        <w:rPr>
          <w:rFonts w:ascii="Verdana" w:hAnsi="Verdana"/>
          <w:b/>
          <w:sz w:val="20"/>
          <w:szCs w:val="20"/>
          <w:u w:val="single"/>
        </w:rPr>
        <w:t>do režimu zákona o integrované prevenci</w:t>
      </w:r>
      <w:bookmarkEnd w:id="9"/>
      <w:r w:rsidR="00121255" w:rsidRPr="00CE43C6">
        <w:rPr>
          <w:rFonts w:ascii="Verdana" w:hAnsi="Verdana"/>
          <w:b/>
          <w:sz w:val="20"/>
          <w:szCs w:val="20"/>
          <w:u w:val="single"/>
        </w:rPr>
        <w:t xml:space="preserve"> základní parametry způsobu naplnění závěrů o nejlepších dostupných technikách nebo integrované povolení, bylo-li vydáno</w:t>
      </w:r>
    </w:p>
    <w:p w14:paraId="2F1D1CFD" w14:textId="77777777" w:rsidR="008A28D7" w:rsidRPr="00CE43C6" w:rsidRDefault="008A28D7" w:rsidP="008A28D7">
      <w:pPr>
        <w:spacing w:after="0" w:line="240" w:lineRule="auto"/>
        <w:ind w:left="567"/>
        <w:jc w:val="both"/>
        <w:rPr>
          <w:rFonts w:ascii="Verdana" w:hAnsi="Verdana"/>
          <w:sz w:val="20"/>
          <w:szCs w:val="20"/>
        </w:rPr>
      </w:pPr>
    </w:p>
    <w:p w14:paraId="0AEDE663" w14:textId="77777777" w:rsidR="00855797" w:rsidRPr="00CE43C6" w:rsidRDefault="00855797" w:rsidP="00855797">
      <w:pPr>
        <w:spacing w:after="0" w:line="240" w:lineRule="auto"/>
        <w:ind w:left="567"/>
        <w:jc w:val="both"/>
        <w:rPr>
          <w:rFonts w:ascii="Verdana" w:hAnsi="Verdana"/>
          <w:sz w:val="20"/>
          <w:szCs w:val="20"/>
        </w:rPr>
      </w:pPr>
      <w:bookmarkStart w:id="10" w:name="_Hlk512446787"/>
      <w:r w:rsidRPr="00CE43C6">
        <w:rPr>
          <w:rFonts w:ascii="Verdana" w:hAnsi="Verdana"/>
          <w:sz w:val="20"/>
          <w:szCs w:val="20"/>
        </w:rPr>
        <w:t>Stavba nespadá do režimu zákona o integrované prevenci.</w:t>
      </w:r>
    </w:p>
    <w:p w14:paraId="63AC1A96" w14:textId="77777777" w:rsidR="00855797" w:rsidRPr="00CE43C6" w:rsidRDefault="00855797" w:rsidP="008A28D7">
      <w:pPr>
        <w:spacing w:after="0" w:line="240" w:lineRule="auto"/>
        <w:ind w:left="567"/>
        <w:jc w:val="both"/>
        <w:rPr>
          <w:rFonts w:ascii="Verdana" w:hAnsi="Verdana"/>
          <w:sz w:val="20"/>
          <w:szCs w:val="20"/>
        </w:rPr>
      </w:pPr>
    </w:p>
    <w:bookmarkEnd w:id="10"/>
    <w:p w14:paraId="5C84D64A" w14:textId="77777777" w:rsidR="002E25C5" w:rsidRPr="00165552" w:rsidRDefault="002E25C5" w:rsidP="00413140">
      <w:pPr>
        <w:spacing w:after="0" w:line="240" w:lineRule="auto"/>
        <w:ind w:left="567"/>
        <w:jc w:val="both"/>
        <w:rPr>
          <w:rFonts w:ascii="Verdana" w:hAnsi="Verdana"/>
          <w:b/>
          <w:color w:val="0000FF"/>
          <w:sz w:val="20"/>
          <w:szCs w:val="20"/>
        </w:rPr>
      </w:pPr>
    </w:p>
    <w:p w14:paraId="6F1DC100" w14:textId="77777777" w:rsidR="00121255" w:rsidRPr="00CE43C6" w:rsidRDefault="00121255" w:rsidP="00121255">
      <w:pPr>
        <w:tabs>
          <w:tab w:val="left" w:pos="1418"/>
        </w:tabs>
        <w:spacing w:after="0" w:line="240" w:lineRule="auto"/>
        <w:ind w:left="1418" w:hanging="851"/>
        <w:jc w:val="both"/>
        <w:rPr>
          <w:rFonts w:ascii="Verdana" w:hAnsi="Verdana"/>
          <w:b/>
          <w:sz w:val="20"/>
          <w:szCs w:val="20"/>
          <w:u w:val="single"/>
        </w:rPr>
      </w:pPr>
      <w:r w:rsidRPr="00CE43C6">
        <w:rPr>
          <w:rFonts w:ascii="Verdana" w:hAnsi="Verdana"/>
          <w:b/>
          <w:sz w:val="20"/>
          <w:szCs w:val="20"/>
          <w:u w:val="single"/>
        </w:rPr>
        <w:t>B.6.f.</w:t>
      </w:r>
      <w:r w:rsidRPr="00CE43C6">
        <w:rPr>
          <w:rFonts w:ascii="Verdana" w:hAnsi="Verdana"/>
          <w:b/>
          <w:sz w:val="20"/>
          <w:szCs w:val="20"/>
          <w:u w:val="single"/>
        </w:rPr>
        <w:tab/>
        <w:t>Navrhovaná ochranná a bezpečnostní pásma, rozsah omezení a podmínky ochrany podle jiných právních předpisů</w:t>
      </w:r>
    </w:p>
    <w:p w14:paraId="63822152" w14:textId="77777777" w:rsidR="00121255" w:rsidRPr="00165552" w:rsidRDefault="00121255" w:rsidP="00121255">
      <w:pPr>
        <w:spacing w:after="0" w:line="240" w:lineRule="auto"/>
        <w:ind w:left="567"/>
        <w:jc w:val="both"/>
        <w:rPr>
          <w:rFonts w:ascii="Verdana" w:hAnsi="Verdana"/>
          <w:color w:val="0000FF"/>
          <w:sz w:val="20"/>
          <w:szCs w:val="20"/>
        </w:rPr>
      </w:pPr>
    </w:p>
    <w:p w14:paraId="500523F6" w14:textId="77777777" w:rsidR="00CE43C6" w:rsidRPr="0022132F" w:rsidRDefault="00CE43C6" w:rsidP="00CE43C6">
      <w:pPr>
        <w:spacing w:after="0" w:line="240" w:lineRule="auto"/>
        <w:ind w:left="567"/>
        <w:jc w:val="both"/>
        <w:rPr>
          <w:rFonts w:ascii="Verdana" w:hAnsi="Verdana"/>
          <w:color w:val="000000" w:themeColor="text1"/>
          <w:sz w:val="20"/>
          <w:szCs w:val="20"/>
        </w:rPr>
      </w:pPr>
      <w:r w:rsidRPr="0022132F">
        <w:rPr>
          <w:rFonts w:ascii="Verdana" w:hAnsi="Verdana"/>
          <w:color w:val="000000" w:themeColor="text1"/>
          <w:sz w:val="20"/>
          <w:szCs w:val="20"/>
        </w:rPr>
        <w:t>Nová ochranná nebo bezpečnostní pásma nebudou v souvislosti s realizací udržovacích prací stanovena.</w:t>
      </w:r>
    </w:p>
    <w:p w14:paraId="02567C8E" w14:textId="77777777" w:rsidR="00121255" w:rsidRPr="00165552" w:rsidRDefault="00121255" w:rsidP="00413140">
      <w:pPr>
        <w:spacing w:after="0" w:line="240" w:lineRule="auto"/>
        <w:ind w:left="567"/>
        <w:jc w:val="both"/>
        <w:rPr>
          <w:rFonts w:ascii="Verdana" w:hAnsi="Verdana"/>
          <w:b/>
          <w:color w:val="0000FF"/>
          <w:sz w:val="20"/>
          <w:szCs w:val="20"/>
        </w:rPr>
      </w:pPr>
    </w:p>
    <w:p w14:paraId="4AF4F7DA" w14:textId="77777777" w:rsidR="00F2524F" w:rsidRPr="00165552" w:rsidRDefault="00F2524F" w:rsidP="00413140">
      <w:pPr>
        <w:spacing w:after="0" w:line="240" w:lineRule="auto"/>
        <w:ind w:left="567"/>
        <w:jc w:val="both"/>
        <w:rPr>
          <w:rFonts w:ascii="Verdana" w:hAnsi="Verdana"/>
          <w:b/>
          <w:color w:val="0000FF"/>
          <w:sz w:val="20"/>
          <w:szCs w:val="20"/>
        </w:rPr>
      </w:pPr>
    </w:p>
    <w:p w14:paraId="32D53CBE" w14:textId="77777777" w:rsidR="00413140" w:rsidRPr="00CE43C6" w:rsidRDefault="00AC175C" w:rsidP="00413140">
      <w:pPr>
        <w:spacing w:after="0" w:line="240" w:lineRule="auto"/>
        <w:ind w:left="567"/>
        <w:jc w:val="both"/>
        <w:rPr>
          <w:rFonts w:ascii="Verdana" w:hAnsi="Verdana"/>
          <w:b/>
          <w:sz w:val="20"/>
          <w:szCs w:val="20"/>
        </w:rPr>
      </w:pPr>
      <w:r w:rsidRPr="00CE43C6">
        <w:rPr>
          <w:rFonts w:ascii="Verdana" w:hAnsi="Verdana"/>
          <w:b/>
          <w:sz w:val="20"/>
          <w:szCs w:val="20"/>
        </w:rPr>
        <w:t>B</w:t>
      </w:r>
      <w:r w:rsidR="00834B4B" w:rsidRPr="00CE43C6">
        <w:rPr>
          <w:rFonts w:ascii="Verdana" w:hAnsi="Verdana"/>
          <w:b/>
          <w:sz w:val="20"/>
          <w:szCs w:val="20"/>
        </w:rPr>
        <w:t>.</w:t>
      </w:r>
      <w:r w:rsidRPr="00CE43C6">
        <w:rPr>
          <w:rFonts w:ascii="Verdana" w:hAnsi="Verdana"/>
          <w:b/>
          <w:sz w:val="20"/>
          <w:szCs w:val="20"/>
        </w:rPr>
        <w:t>7</w:t>
      </w:r>
      <w:r w:rsidR="000D07DF" w:rsidRPr="00CE43C6">
        <w:rPr>
          <w:rFonts w:ascii="Verdana" w:hAnsi="Verdana"/>
          <w:b/>
          <w:sz w:val="20"/>
          <w:szCs w:val="20"/>
        </w:rPr>
        <w:t>.</w:t>
      </w:r>
      <w:r w:rsidRPr="00CE43C6">
        <w:rPr>
          <w:rFonts w:ascii="Verdana" w:hAnsi="Verdana"/>
          <w:b/>
          <w:sz w:val="20"/>
          <w:szCs w:val="20"/>
        </w:rPr>
        <w:t xml:space="preserve"> OCHRANA OBYVATELSTVA</w:t>
      </w:r>
    </w:p>
    <w:p w14:paraId="398807A3" w14:textId="77777777" w:rsidR="00AC175C" w:rsidRPr="00CE43C6" w:rsidRDefault="000D07DF" w:rsidP="00413140">
      <w:pPr>
        <w:spacing w:after="0" w:line="240" w:lineRule="auto"/>
        <w:ind w:left="567"/>
        <w:jc w:val="both"/>
        <w:rPr>
          <w:rFonts w:ascii="Verdana" w:hAnsi="Verdana"/>
          <w:sz w:val="20"/>
          <w:szCs w:val="20"/>
        </w:rPr>
      </w:pPr>
      <w:r w:rsidRPr="00CE43C6">
        <w:rPr>
          <w:rFonts w:ascii="Verdana" w:eastAsia="Times New Roman" w:hAnsi="Verdana" w:cs="Times New Roman"/>
          <w:b/>
          <w:caps/>
          <w:noProof/>
          <w:sz w:val="20"/>
          <w:szCs w:val="20"/>
          <w:lang w:eastAsia="cs-CZ"/>
        </w:rPr>
        <mc:AlternateContent>
          <mc:Choice Requires="wps">
            <w:drawing>
              <wp:anchor distT="0" distB="0" distL="114300" distR="114300" simplePos="0" relativeHeight="251676672" behindDoc="0" locked="0" layoutInCell="1" allowOverlap="1" wp14:anchorId="7481E37D" wp14:editId="36013B3B">
                <wp:simplePos x="0" y="0"/>
                <wp:positionH relativeFrom="column">
                  <wp:posOffset>366395</wp:posOffset>
                </wp:positionH>
                <wp:positionV relativeFrom="paragraph">
                  <wp:posOffset>12700</wp:posOffset>
                </wp:positionV>
                <wp:extent cx="5486400" cy="0"/>
                <wp:effectExtent l="9525" t="7620" r="9525" b="11430"/>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15B7CA" id="AutoShape 4" o:spid="_x0000_s1026" type="#_x0000_t32" style="position:absolute;margin-left:28.85pt;margin-top:1pt;width:6in;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" strokeweight=".5pt"/>
            </w:pict>
          </mc:Fallback>
        </mc:AlternateContent>
      </w:r>
    </w:p>
    <w:p w14:paraId="3299BE0D" w14:textId="77777777" w:rsidR="00413140" w:rsidRPr="00CE43C6" w:rsidRDefault="00413140" w:rsidP="008C630E">
      <w:pPr>
        <w:tabs>
          <w:tab w:val="left" w:pos="1418"/>
        </w:tabs>
        <w:spacing w:after="0" w:line="240" w:lineRule="auto"/>
        <w:ind w:left="1418" w:hanging="851"/>
        <w:jc w:val="both"/>
        <w:rPr>
          <w:rFonts w:ascii="Verdana" w:hAnsi="Verdana"/>
          <w:b/>
          <w:sz w:val="20"/>
          <w:szCs w:val="20"/>
          <w:u w:val="single"/>
        </w:rPr>
      </w:pPr>
      <w:r w:rsidRPr="00CE43C6">
        <w:rPr>
          <w:rFonts w:ascii="Verdana" w:hAnsi="Verdana"/>
          <w:b/>
          <w:sz w:val="20"/>
          <w:szCs w:val="20"/>
          <w:u w:val="single"/>
        </w:rPr>
        <w:t>Splnění základních požadavků z hlediska plnění úkol</w:t>
      </w:r>
      <w:r w:rsidR="003F5659" w:rsidRPr="00CE43C6">
        <w:rPr>
          <w:rFonts w:ascii="Verdana" w:hAnsi="Verdana"/>
          <w:b/>
          <w:sz w:val="20"/>
          <w:szCs w:val="20"/>
          <w:u w:val="single"/>
        </w:rPr>
        <w:t>ů ochrany obyvatelstva</w:t>
      </w:r>
    </w:p>
    <w:p w14:paraId="4F1CB74A" w14:textId="77777777" w:rsidR="008A28D7" w:rsidRPr="00CE43C6" w:rsidRDefault="008A28D7" w:rsidP="008A28D7">
      <w:pPr>
        <w:spacing w:after="0" w:line="240" w:lineRule="auto"/>
        <w:ind w:left="567"/>
        <w:jc w:val="both"/>
        <w:rPr>
          <w:rFonts w:ascii="Verdana" w:hAnsi="Verdana"/>
          <w:sz w:val="20"/>
          <w:szCs w:val="20"/>
        </w:rPr>
      </w:pPr>
    </w:p>
    <w:p w14:paraId="1BB05F10" w14:textId="77777777" w:rsidR="004A3FF6" w:rsidRPr="00CE43C6" w:rsidRDefault="004A3FF6" w:rsidP="004A3FF6">
      <w:pPr>
        <w:spacing w:after="0" w:line="240" w:lineRule="auto"/>
        <w:ind w:left="567"/>
        <w:jc w:val="both"/>
        <w:rPr>
          <w:rFonts w:ascii="Verdana" w:eastAsia="Times New Roman" w:hAnsi="Verdana" w:cs="Times New Roman"/>
          <w:b/>
          <w:smallCaps/>
          <w:sz w:val="20"/>
          <w:szCs w:val="20"/>
          <w:lang w:eastAsia="cs-CZ"/>
        </w:rPr>
      </w:pPr>
      <w:r w:rsidRPr="00CE43C6">
        <w:rPr>
          <w:rFonts w:ascii="Verdana" w:eastAsia="Times New Roman" w:hAnsi="Verdana" w:cs="Arial"/>
          <w:sz w:val="20"/>
          <w:szCs w:val="20"/>
          <w:lang w:eastAsia="cs-CZ"/>
        </w:rPr>
        <w:t xml:space="preserve">Stavba vzhledem ke svému rozsahu a charakteru nevyžaduje realizovat opatření pro ochranu majetku a obyvatelstva. </w:t>
      </w:r>
      <w:r w:rsidRPr="00CE43C6">
        <w:rPr>
          <w:rFonts w:ascii="Verdana" w:eastAsia="Times New Roman" w:hAnsi="Verdana" w:cs="Times New Roman"/>
          <w:iCs/>
          <w:sz w:val="20"/>
          <w:szCs w:val="20"/>
          <w:lang w:eastAsia="cs-CZ"/>
        </w:rPr>
        <w:t xml:space="preserve">Požárně bezpečnostní řešení úprav </w:t>
      </w:r>
      <w:r w:rsidRPr="00CE43C6">
        <w:rPr>
          <w:rFonts w:ascii="Verdana" w:eastAsia="Times New Roman" w:hAnsi="Verdana" w:cs="Times New Roman"/>
          <w:sz w:val="20"/>
          <w:szCs w:val="20"/>
          <w:lang w:eastAsia="cs-CZ"/>
        </w:rPr>
        <w:t xml:space="preserve">splňuje požadavky </w:t>
      </w:r>
      <w:r w:rsidRPr="00CE43C6">
        <w:rPr>
          <w:rFonts w:ascii="Verdana" w:eastAsia="Times New Roman" w:hAnsi="Verdana" w:cs="Times New Roman"/>
          <w:i/>
          <w:sz w:val="20"/>
          <w:szCs w:val="20"/>
          <w:lang w:eastAsia="cs-CZ"/>
        </w:rPr>
        <w:t>vyhlášky 246/2001 Sb., o stanovení podmínek požární bezpečnosti a výkonu státního požárního dozoru (vyhláška o požární prevenci),</w:t>
      </w:r>
      <w:r w:rsidRPr="00CE43C6">
        <w:rPr>
          <w:rFonts w:ascii="Verdana" w:eastAsia="Times New Roman" w:hAnsi="Verdana" w:cs="Times New Roman"/>
          <w:sz w:val="20"/>
          <w:szCs w:val="20"/>
          <w:lang w:eastAsia="cs-CZ"/>
        </w:rPr>
        <w:t xml:space="preserve"> ČSN 73 0802 - Požární bezpečnost staveb a souvisejících norem podskupiny ČSN 73 </w:t>
      </w:r>
      <w:proofErr w:type="gramStart"/>
      <w:r w:rsidRPr="00CE43C6">
        <w:rPr>
          <w:rFonts w:ascii="Verdana" w:eastAsia="Times New Roman" w:hAnsi="Verdana" w:cs="Times New Roman"/>
          <w:sz w:val="20"/>
          <w:szCs w:val="20"/>
          <w:lang w:eastAsia="cs-CZ"/>
        </w:rPr>
        <w:t>08..</w:t>
      </w:r>
      <w:proofErr w:type="gramEnd"/>
      <w:r w:rsidRPr="00CE43C6">
        <w:rPr>
          <w:rFonts w:ascii="Verdana" w:eastAsia="Times New Roman" w:hAnsi="Verdana" w:cs="Times New Roman"/>
          <w:sz w:val="20"/>
          <w:szCs w:val="20"/>
          <w:lang w:eastAsia="cs-CZ"/>
        </w:rPr>
        <w:t xml:space="preserve"> .</w:t>
      </w:r>
      <w:r w:rsidRPr="00CE43C6">
        <w:rPr>
          <w:rFonts w:ascii="Verdana" w:eastAsia="Times New Roman" w:hAnsi="Verdana" w:cs="Times New Roman"/>
          <w:iCs/>
          <w:sz w:val="20"/>
          <w:szCs w:val="20"/>
          <w:lang w:eastAsia="cs-CZ"/>
        </w:rPr>
        <w:t xml:space="preserve"> Vzhledem k charakteru záměru je riziko požáru minimální.</w:t>
      </w:r>
    </w:p>
    <w:p w14:paraId="583B9FBC" w14:textId="77777777" w:rsidR="00596BF9" w:rsidRPr="00165552" w:rsidRDefault="00596BF9" w:rsidP="00413140">
      <w:pPr>
        <w:spacing w:after="0" w:line="240" w:lineRule="auto"/>
        <w:ind w:left="567"/>
        <w:jc w:val="both"/>
        <w:rPr>
          <w:rFonts w:ascii="Verdana" w:hAnsi="Verdana"/>
          <w:b/>
          <w:color w:val="0000FF"/>
          <w:sz w:val="20"/>
          <w:szCs w:val="20"/>
        </w:rPr>
      </w:pPr>
    </w:p>
    <w:p w14:paraId="026BCE9C" w14:textId="77777777" w:rsidR="00105450" w:rsidRPr="00165552" w:rsidRDefault="00105450" w:rsidP="00413140">
      <w:pPr>
        <w:spacing w:after="0" w:line="240" w:lineRule="auto"/>
        <w:ind w:left="567"/>
        <w:jc w:val="both"/>
        <w:rPr>
          <w:rFonts w:ascii="Verdana" w:hAnsi="Verdana"/>
          <w:b/>
          <w:color w:val="0000FF"/>
          <w:sz w:val="20"/>
          <w:szCs w:val="20"/>
        </w:rPr>
      </w:pPr>
    </w:p>
    <w:p w14:paraId="7CE1EBF1" w14:textId="77777777" w:rsidR="00413140" w:rsidRPr="00BE1EA8" w:rsidRDefault="00AC175C" w:rsidP="00413140">
      <w:pPr>
        <w:spacing w:after="0" w:line="240" w:lineRule="auto"/>
        <w:ind w:left="567"/>
        <w:jc w:val="both"/>
        <w:rPr>
          <w:rFonts w:ascii="Verdana" w:hAnsi="Verdana"/>
          <w:b/>
          <w:sz w:val="20"/>
          <w:szCs w:val="20"/>
        </w:rPr>
      </w:pPr>
      <w:r w:rsidRPr="00BE1EA8">
        <w:rPr>
          <w:rFonts w:ascii="Verdana" w:hAnsi="Verdana"/>
          <w:b/>
          <w:sz w:val="20"/>
          <w:szCs w:val="20"/>
        </w:rPr>
        <w:t>B</w:t>
      </w:r>
      <w:r w:rsidR="00834B4B" w:rsidRPr="00BE1EA8">
        <w:rPr>
          <w:rFonts w:ascii="Verdana" w:hAnsi="Verdana"/>
          <w:b/>
          <w:sz w:val="20"/>
          <w:szCs w:val="20"/>
        </w:rPr>
        <w:t>.</w:t>
      </w:r>
      <w:r w:rsidRPr="00BE1EA8">
        <w:rPr>
          <w:rFonts w:ascii="Verdana" w:hAnsi="Verdana"/>
          <w:b/>
          <w:sz w:val="20"/>
          <w:szCs w:val="20"/>
        </w:rPr>
        <w:t>8</w:t>
      </w:r>
      <w:r w:rsidR="000D07DF" w:rsidRPr="00BE1EA8">
        <w:rPr>
          <w:rFonts w:ascii="Verdana" w:hAnsi="Verdana"/>
          <w:b/>
          <w:sz w:val="20"/>
          <w:szCs w:val="20"/>
        </w:rPr>
        <w:t>.</w:t>
      </w:r>
      <w:r w:rsidRPr="00BE1EA8">
        <w:rPr>
          <w:rFonts w:ascii="Verdana" w:hAnsi="Verdana"/>
          <w:b/>
          <w:sz w:val="20"/>
          <w:szCs w:val="20"/>
        </w:rPr>
        <w:t xml:space="preserve"> ZÁSADY ORGANIZACE VÝSTAVBY</w:t>
      </w:r>
    </w:p>
    <w:p w14:paraId="02258261" w14:textId="77777777" w:rsidR="00AC175C" w:rsidRPr="00165552" w:rsidRDefault="000D07DF" w:rsidP="00413140">
      <w:pPr>
        <w:spacing w:after="0" w:line="240" w:lineRule="auto"/>
        <w:ind w:left="567"/>
        <w:jc w:val="both"/>
        <w:rPr>
          <w:rFonts w:ascii="Verdana" w:hAnsi="Verdana"/>
          <w:color w:val="0000FF"/>
          <w:sz w:val="20"/>
          <w:szCs w:val="20"/>
        </w:rPr>
      </w:pPr>
      <w:r w:rsidRPr="00165552">
        <w:rPr>
          <w:rFonts w:ascii="Verdana" w:eastAsia="Times New Roman" w:hAnsi="Verdana" w:cs="Times New Roman"/>
          <w:b/>
          <w:caps/>
          <w:noProof/>
          <w:color w:val="0000FF"/>
          <w:sz w:val="20"/>
          <w:szCs w:val="20"/>
          <w:lang w:eastAsia="cs-CZ"/>
        </w:rPr>
        <mc:AlternateContent>
          <mc:Choice Requires="wps">
            <w:drawing>
              <wp:anchor distT="0" distB="0" distL="114300" distR="114300" simplePos="0" relativeHeight="251678720" behindDoc="0" locked="0" layoutInCell="1" allowOverlap="1" wp14:anchorId="684A13FB" wp14:editId="7CED844F">
                <wp:simplePos x="0" y="0"/>
                <wp:positionH relativeFrom="column">
                  <wp:posOffset>365971</wp:posOffset>
                </wp:positionH>
                <wp:positionV relativeFrom="paragraph">
                  <wp:posOffset>12912</wp:posOffset>
                </wp:positionV>
                <wp:extent cx="5486400" cy="0"/>
                <wp:effectExtent l="9525" t="7620" r="9525" b="11430"/>
                <wp:wrapNone/>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D6B959" id="AutoShape 4" o:spid="_x0000_s1026" type="#_x0000_t32" style="position:absolute;margin-left:28.8pt;margin-top:1pt;width:6in;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" strokeweight=".5pt"/>
            </w:pict>
          </mc:Fallback>
        </mc:AlternateContent>
      </w:r>
    </w:p>
    <w:p w14:paraId="74077729" w14:textId="77777777" w:rsidR="00B66DC1" w:rsidRPr="00165552" w:rsidRDefault="00B66DC1" w:rsidP="008C630E">
      <w:pPr>
        <w:tabs>
          <w:tab w:val="left" w:pos="1418"/>
        </w:tabs>
        <w:spacing w:after="0" w:line="240" w:lineRule="auto"/>
        <w:ind w:left="1418" w:hanging="851"/>
        <w:jc w:val="both"/>
        <w:rPr>
          <w:rFonts w:ascii="Verdana" w:hAnsi="Verdana"/>
          <w:b/>
          <w:color w:val="0000FF"/>
          <w:sz w:val="20"/>
          <w:szCs w:val="20"/>
          <w:u w:val="single"/>
        </w:rPr>
      </w:pPr>
    </w:p>
    <w:p w14:paraId="5D735B61" w14:textId="77777777" w:rsidR="00413140" w:rsidRPr="00CE43C6" w:rsidRDefault="008C630E" w:rsidP="008C630E">
      <w:pPr>
        <w:tabs>
          <w:tab w:val="left" w:pos="1418"/>
        </w:tabs>
        <w:spacing w:after="0" w:line="240" w:lineRule="auto"/>
        <w:ind w:left="1418" w:hanging="851"/>
        <w:jc w:val="both"/>
        <w:rPr>
          <w:rFonts w:ascii="Verdana" w:hAnsi="Verdana"/>
          <w:b/>
          <w:sz w:val="20"/>
          <w:szCs w:val="20"/>
          <w:u w:val="single"/>
        </w:rPr>
      </w:pPr>
      <w:r w:rsidRPr="00CE43C6">
        <w:rPr>
          <w:rFonts w:ascii="Verdana" w:hAnsi="Verdana"/>
          <w:b/>
          <w:sz w:val="20"/>
          <w:szCs w:val="20"/>
          <w:u w:val="single"/>
        </w:rPr>
        <w:t>B</w:t>
      </w:r>
      <w:r w:rsidR="00834B4B" w:rsidRPr="00CE43C6">
        <w:rPr>
          <w:rFonts w:ascii="Verdana" w:hAnsi="Verdana"/>
          <w:b/>
          <w:sz w:val="20"/>
          <w:szCs w:val="20"/>
          <w:u w:val="single"/>
        </w:rPr>
        <w:t>.</w:t>
      </w:r>
      <w:r w:rsidRPr="00CE43C6">
        <w:rPr>
          <w:rFonts w:ascii="Verdana" w:hAnsi="Verdana"/>
          <w:b/>
          <w:sz w:val="20"/>
          <w:szCs w:val="20"/>
          <w:u w:val="single"/>
        </w:rPr>
        <w:t>8.</w:t>
      </w:r>
      <w:r w:rsidR="00413140" w:rsidRPr="00CE43C6">
        <w:rPr>
          <w:rFonts w:ascii="Verdana" w:hAnsi="Verdana"/>
          <w:b/>
          <w:sz w:val="20"/>
          <w:szCs w:val="20"/>
          <w:u w:val="single"/>
        </w:rPr>
        <w:t>a</w:t>
      </w:r>
      <w:r w:rsidRPr="00CE43C6">
        <w:rPr>
          <w:rFonts w:ascii="Verdana" w:hAnsi="Verdana"/>
          <w:b/>
          <w:sz w:val="20"/>
          <w:szCs w:val="20"/>
          <w:u w:val="single"/>
        </w:rPr>
        <w:t>.</w:t>
      </w:r>
      <w:r w:rsidR="00413140" w:rsidRPr="00CE43C6">
        <w:rPr>
          <w:rFonts w:ascii="Verdana" w:hAnsi="Verdana"/>
          <w:b/>
          <w:sz w:val="20"/>
          <w:szCs w:val="20"/>
          <w:u w:val="single"/>
        </w:rPr>
        <w:t xml:space="preserve"> </w:t>
      </w:r>
      <w:r w:rsidR="003F5659" w:rsidRPr="00CE43C6">
        <w:rPr>
          <w:rFonts w:ascii="Verdana" w:hAnsi="Verdana"/>
          <w:b/>
          <w:sz w:val="20"/>
          <w:szCs w:val="20"/>
          <w:u w:val="single"/>
        </w:rPr>
        <w:tab/>
      </w:r>
      <w:r w:rsidRPr="00CE43C6">
        <w:rPr>
          <w:rFonts w:ascii="Verdana" w:hAnsi="Verdana"/>
          <w:b/>
          <w:sz w:val="20"/>
          <w:szCs w:val="20"/>
          <w:u w:val="single"/>
        </w:rPr>
        <w:t xml:space="preserve">Potřeby </w:t>
      </w:r>
      <w:r w:rsidR="00413140" w:rsidRPr="00CE43C6">
        <w:rPr>
          <w:rFonts w:ascii="Verdana" w:hAnsi="Verdana"/>
          <w:b/>
          <w:sz w:val="20"/>
          <w:szCs w:val="20"/>
          <w:u w:val="single"/>
        </w:rPr>
        <w:t>a spotřeby rozhodujících</w:t>
      </w:r>
      <w:r w:rsidR="003F5659" w:rsidRPr="00CE43C6">
        <w:rPr>
          <w:rFonts w:ascii="Verdana" w:hAnsi="Verdana"/>
          <w:b/>
          <w:sz w:val="20"/>
          <w:szCs w:val="20"/>
          <w:u w:val="single"/>
        </w:rPr>
        <w:t xml:space="preserve"> médií a hmot, jejich zajištění</w:t>
      </w:r>
    </w:p>
    <w:p w14:paraId="2D856FFB" w14:textId="77777777" w:rsidR="008A28D7" w:rsidRPr="00165552" w:rsidRDefault="008A28D7" w:rsidP="008A28D7">
      <w:pPr>
        <w:spacing w:after="0" w:line="240" w:lineRule="auto"/>
        <w:ind w:left="567"/>
        <w:jc w:val="both"/>
        <w:rPr>
          <w:rFonts w:ascii="Verdana" w:hAnsi="Verdana"/>
          <w:color w:val="0000FF"/>
          <w:sz w:val="20"/>
          <w:szCs w:val="20"/>
        </w:rPr>
      </w:pPr>
    </w:p>
    <w:p w14:paraId="2D7E1E87" w14:textId="77777777" w:rsidR="00CE43C6" w:rsidRPr="0022132F" w:rsidRDefault="00CE43C6" w:rsidP="00CE43C6">
      <w:pPr>
        <w:spacing w:after="0" w:line="240" w:lineRule="auto"/>
        <w:ind w:left="567"/>
        <w:jc w:val="both"/>
        <w:rPr>
          <w:rFonts w:ascii="Verdana" w:hAnsi="Verdana"/>
          <w:color w:val="000000" w:themeColor="text1"/>
          <w:sz w:val="20"/>
          <w:szCs w:val="20"/>
        </w:rPr>
      </w:pPr>
      <w:r w:rsidRPr="0022132F">
        <w:rPr>
          <w:rFonts w:ascii="Verdana" w:hAnsi="Verdana"/>
          <w:color w:val="000000" w:themeColor="text1"/>
          <w:sz w:val="20"/>
          <w:szCs w:val="20"/>
        </w:rPr>
        <w:t>Hlavní objem prací při provádění udržovacích prací představují zemní, kamenické a betonářské práce bez zvláštních nároků na energie a materiály.</w:t>
      </w:r>
    </w:p>
    <w:p w14:paraId="5A65F988" w14:textId="77777777" w:rsidR="00CE43C6" w:rsidRPr="0022132F" w:rsidRDefault="00CE43C6" w:rsidP="00CE43C6">
      <w:pPr>
        <w:spacing w:after="0" w:line="240" w:lineRule="auto"/>
        <w:ind w:left="567"/>
        <w:jc w:val="both"/>
        <w:rPr>
          <w:rFonts w:ascii="Verdana" w:hAnsi="Verdana"/>
          <w:color w:val="000000" w:themeColor="text1"/>
          <w:sz w:val="20"/>
          <w:szCs w:val="20"/>
        </w:rPr>
      </w:pPr>
    </w:p>
    <w:p w14:paraId="1522C41B" w14:textId="77777777" w:rsidR="00CE43C6" w:rsidRPr="0022132F" w:rsidRDefault="00CE43C6" w:rsidP="00CE43C6">
      <w:pPr>
        <w:spacing w:after="0" w:line="240" w:lineRule="auto"/>
        <w:ind w:left="567"/>
        <w:jc w:val="both"/>
        <w:rPr>
          <w:rFonts w:ascii="Verdana" w:eastAsia="Times New Roman" w:hAnsi="Verdana" w:cs="Times New Roman"/>
          <w:color w:val="000000" w:themeColor="text1"/>
          <w:sz w:val="20"/>
          <w:szCs w:val="20"/>
          <w:lang w:eastAsia="cs-CZ"/>
        </w:rPr>
      </w:pPr>
      <w:r w:rsidRPr="0022132F">
        <w:rPr>
          <w:rFonts w:ascii="Verdana" w:eastAsia="Times New Roman" w:hAnsi="Verdana" w:cs="Times New Roman"/>
          <w:color w:val="000000" w:themeColor="text1"/>
          <w:sz w:val="20"/>
          <w:szCs w:val="20"/>
          <w:lang w:eastAsia="cs-CZ"/>
        </w:rPr>
        <w:t xml:space="preserve">Potřeba elektrické energie se při zemních pracích nepředpokládá, v případě potřeby bude zajištěna mobilní elektrocentrálou. Energii pro provoz použitých mechanizačních prostředků zajistí pohonné jednotky jednotlivých strojů. Pitná voda pro zaměstnance bude zajištěna vodou balenou. Stavební materiál (zemina a kamenivo pro úpravu břehů) bude na staveniště dovážen průběžně dle potřeb a postupu výstavby. Dočasně skladován bude na březích nebo v prostoru vodní plochy. </w:t>
      </w:r>
    </w:p>
    <w:p w14:paraId="0A0C4DA4" w14:textId="7B77EAB6" w:rsidR="008257C3" w:rsidRDefault="008257C3" w:rsidP="008A28D7">
      <w:pPr>
        <w:spacing w:after="0" w:line="240" w:lineRule="auto"/>
        <w:ind w:left="567"/>
        <w:jc w:val="both"/>
        <w:rPr>
          <w:rFonts w:ascii="Verdana" w:hAnsi="Verdana"/>
          <w:color w:val="0000FF"/>
          <w:sz w:val="20"/>
          <w:szCs w:val="20"/>
        </w:rPr>
      </w:pPr>
    </w:p>
    <w:p w14:paraId="42743BBB" w14:textId="77777777" w:rsidR="00CE43C6" w:rsidRPr="00165552" w:rsidRDefault="00CE43C6" w:rsidP="008A28D7">
      <w:pPr>
        <w:spacing w:after="0" w:line="240" w:lineRule="auto"/>
        <w:ind w:left="567"/>
        <w:jc w:val="both"/>
        <w:rPr>
          <w:rFonts w:ascii="Verdana" w:hAnsi="Verdana"/>
          <w:color w:val="0000FF"/>
          <w:sz w:val="20"/>
          <w:szCs w:val="20"/>
        </w:rPr>
      </w:pPr>
    </w:p>
    <w:p w14:paraId="150B5064" w14:textId="77777777" w:rsidR="00413140" w:rsidRPr="00CE43C6" w:rsidRDefault="008C630E" w:rsidP="008C630E">
      <w:pPr>
        <w:tabs>
          <w:tab w:val="left" w:pos="1418"/>
        </w:tabs>
        <w:spacing w:after="0" w:line="240" w:lineRule="auto"/>
        <w:ind w:left="1418" w:hanging="851"/>
        <w:jc w:val="both"/>
        <w:rPr>
          <w:rFonts w:ascii="Verdana" w:hAnsi="Verdana"/>
          <w:b/>
          <w:sz w:val="20"/>
          <w:szCs w:val="20"/>
          <w:u w:val="single"/>
        </w:rPr>
      </w:pPr>
      <w:r w:rsidRPr="00CE43C6">
        <w:rPr>
          <w:rFonts w:ascii="Verdana" w:hAnsi="Verdana"/>
          <w:b/>
          <w:sz w:val="20"/>
          <w:szCs w:val="20"/>
          <w:u w:val="single"/>
        </w:rPr>
        <w:t>B</w:t>
      </w:r>
      <w:r w:rsidR="00834B4B" w:rsidRPr="00CE43C6">
        <w:rPr>
          <w:rFonts w:ascii="Verdana" w:hAnsi="Verdana"/>
          <w:b/>
          <w:sz w:val="20"/>
          <w:szCs w:val="20"/>
          <w:u w:val="single"/>
        </w:rPr>
        <w:t>.</w:t>
      </w:r>
      <w:r w:rsidRPr="00CE43C6">
        <w:rPr>
          <w:rFonts w:ascii="Verdana" w:hAnsi="Verdana"/>
          <w:b/>
          <w:sz w:val="20"/>
          <w:szCs w:val="20"/>
          <w:u w:val="single"/>
        </w:rPr>
        <w:t>8.</w:t>
      </w:r>
      <w:r w:rsidR="00413140" w:rsidRPr="00CE43C6">
        <w:rPr>
          <w:rFonts w:ascii="Verdana" w:hAnsi="Verdana"/>
          <w:b/>
          <w:sz w:val="20"/>
          <w:szCs w:val="20"/>
          <w:u w:val="single"/>
        </w:rPr>
        <w:t>b</w:t>
      </w:r>
      <w:r w:rsidRPr="00CE43C6">
        <w:rPr>
          <w:rFonts w:ascii="Verdana" w:hAnsi="Verdana"/>
          <w:b/>
          <w:sz w:val="20"/>
          <w:szCs w:val="20"/>
          <w:u w:val="single"/>
        </w:rPr>
        <w:t>.</w:t>
      </w:r>
      <w:r w:rsidR="00413140" w:rsidRPr="00CE43C6">
        <w:rPr>
          <w:rFonts w:ascii="Verdana" w:hAnsi="Verdana"/>
          <w:b/>
          <w:sz w:val="20"/>
          <w:szCs w:val="20"/>
          <w:u w:val="single"/>
        </w:rPr>
        <w:t xml:space="preserve"> </w:t>
      </w:r>
      <w:r w:rsidR="003F5659" w:rsidRPr="00CE43C6">
        <w:rPr>
          <w:rFonts w:ascii="Verdana" w:hAnsi="Verdana"/>
          <w:b/>
          <w:sz w:val="20"/>
          <w:szCs w:val="20"/>
          <w:u w:val="single"/>
        </w:rPr>
        <w:tab/>
      </w:r>
      <w:r w:rsidRPr="00CE43C6">
        <w:rPr>
          <w:rFonts w:ascii="Verdana" w:hAnsi="Verdana"/>
          <w:b/>
          <w:sz w:val="20"/>
          <w:szCs w:val="20"/>
          <w:u w:val="single"/>
        </w:rPr>
        <w:t xml:space="preserve">Odvodnění </w:t>
      </w:r>
      <w:r w:rsidR="003F5659" w:rsidRPr="00CE43C6">
        <w:rPr>
          <w:rFonts w:ascii="Verdana" w:hAnsi="Verdana"/>
          <w:b/>
          <w:sz w:val="20"/>
          <w:szCs w:val="20"/>
          <w:u w:val="single"/>
        </w:rPr>
        <w:t>staveniště</w:t>
      </w:r>
    </w:p>
    <w:p w14:paraId="6E17CE90" w14:textId="77777777" w:rsidR="008A28D7" w:rsidRPr="00165552" w:rsidRDefault="008A28D7" w:rsidP="008A28D7">
      <w:pPr>
        <w:spacing w:after="0" w:line="240" w:lineRule="auto"/>
        <w:ind w:left="567"/>
        <w:jc w:val="both"/>
        <w:rPr>
          <w:rFonts w:ascii="Verdana" w:hAnsi="Verdana"/>
          <w:color w:val="0000FF"/>
          <w:sz w:val="20"/>
          <w:szCs w:val="20"/>
        </w:rPr>
      </w:pPr>
    </w:p>
    <w:p w14:paraId="375B6039" w14:textId="77777777" w:rsidR="00CE43C6" w:rsidRPr="0022132F" w:rsidRDefault="00CE43C6" w:rsidP="00CE43C6">
      <w:pPr>
        <w:spacing w:after="0" w:line="240" w:lineRule="auto"/>
        <w:ind w:left="567"/>
        <w:jc w:val="both"/>
        <w:rPr>
          <w:rFonts w:ascii="Verdana" w:hAnsi="Verdana"/>
          <w:color w:val="000000" w:themeColor="text1"/>
          <w:sz w:val="20"/>
          <w:szCs w:val="20"/>
        </w:rPr>
      </w:pPr>
      <w:r w:rsidRPr="0022132F">
        <w:rPr>
          <w:rFonts w:ascii="Verdana" w:hAnsi="Verdana"/>
          <w:color w:val="000000" w:themeColor="text1"/>
          <w:sz w:val="20"/>
          <w:szCs w:val="20"/>
        </w:rPr>
        <w:t>Odvodnění břehů vodní plochy není řešeno, srážkové vody budou tak jako v současnosti vsakovat do terénu, při větších srážkových úhrnech odtékat po povrchu terénu do nádrže.</w:t>
      </w:r>
    </w:p>
    <w:p w14:paraId="47873F3A" w14:textId="77777777" w:rsidR="00CE43C6" w:rsidRPr="0022132F" w:rsidRDefault="00CE43C6" w:rsidP="00CE43C6">
      <w:pPr>
        <w:spacing w:after="0" w:line="240" w:lineRule="auto"/>
        <w:ind w:left="567"/>
        <w:jc w:val="both"/>
        <w:rPr>
          <w:rFonts w:ascii="Verdana" w:hAnsi="Verdana"/>
          <w:color w:val="000000" w:themeColor="text1"/>
          <w:sz w:val="20"/>
          <w:szCs w:val="20"/>
        </w:rPr>
      </w:pPr>
    </w:p>
    <w:p w14:paraId="2A9169B7" w14:textId="77777777" w:rsidR="00CE43C6" w:rsidRPr="0022132F" w:rsidRDefault="00CE43C6" w:rsidP="00CE43C6">
      <w:pPr>
        <w:spacing w:after="0" w:line="240" w:lineRule="auto"/>
        <w:ind w:left="567"/>
        <w:jc w:val="both"/>
        <w:rPr>
          <w:rFonts w:ascii="Verdana" w:hAnsi="Verdana"/>
          <w:color w:val="000000" w:themeColor="text1"/>
          <w:sz w:val="20"/>
          <w:szCs w:val="20"/>
        </w:rPr>
      </w:pPr>
      <w:r w:rsidRPr="0022132F">
        <w:rPr>
          <w:rFonts w:ascii="Verdana" w:hAnsi="Verdana"/>
          <w:color w:val="000000" w:themeColor="text1"/>
          <w:sz w:val="20"/>
          <w:szCs w:val="20"/>
        </w:rPr>
        <w:t>Zvláštní pozornost bude během realizace opatření nutno věnovat odvodnění samotného prostoru vodní nádrže, ve kterém bude prováděna těžba sedimentů</w:t>
      </w:r>
      <w:r>
        <w:rPr>
          <w:rFonts w:ascii="Verdana" w:hAnsi="Verdana"/>
          <w:color w:val="000000" w:themeColor="text1"/>
          <w:sz w:val="20"/>
          <w:szCs w:val="20"/>
        </w:rPr>
        <w:t xml:space="preserve"> i stavební práce</w:t>
      </w:r>
      <w:r w:rsidRPr="0022132F">
        <w:rPr>
          <w:rFonts w:ascii="Verdana" w:hAnsi="Verdana"/>
          <w:color w:val="000000" w:themeColor="text1"/>
          <w:sz w:val="20"/>
          <w:szCs w:val="20"/>
        </w:rPr>
        <w:t>. Nádrž bude v předstihu před samotným odbahněním zcela vypuštěna</w:t>
      </w:r>
      <w:r>
        <w:rPr>
          <w:rFonts w:ascii="Verdana" w:hAnsi="Verdana"/>
          <w:color w:val="000000" w:themeColor="text1"/>
          <w:sz w:val="20"/>
          <w:szCs w:val="20"/>
        </w:rPr>
        <w:t xml:space="preserve"> (vyčerpána).</w:t>
      </w:r>
      <w:r w:rsidRPr="0022132F">
        <w:rPr>
          <w:rFonts w:ascii="Verdana" w:hAnsi="Verdana"/>
          <w:color w:val="000000" w:themeColor="text1"/>
          <w:sz w:val="20"/>
          <w:szCs w:val="20"/>
        </w:rPr>
        <w:t xml:space="preserve"> V ose nádrže</w:t>
      </w:r>
      <w:r>
        <w:rPr>
          <w:rFonts w:ascii="Verdana" w:hAnsi="Verdana"/>
          <w:color w:val="000000" w:themeColor="text1"/>
          <w:sz w:val="20"/>
          <w:szCs w:val="20"/>
        </w:rPr>
        <w:t xml:space="preserve"> od přítoku k přelivu</w:t>
      </w:r>
      <w:r w:rsidRPr="0022132F">
        <w:rPr>
          <w:rFonts w:ascii="Verdana" w:hAnsi="Verdana"/>
          <w:color w:val="000000" w:themeColor="text1"/>
          <w:sz w:val="20"/>
          <w:szCs w:val="20"/>
        </w:rPr>
        <w:t xml:space="preserve"> bude vytvořena odvodňovací strouha, která zajistí odtok </w:t>
      </w:r>
      <w:r>
        <w:rPr>
          <w:rFonts w:ascii="Verdana" w:hAnsi="Verdana"/>
          <w:color w:val="000000" w:themeColor="text1"/>
          <w:sz w:val="20"/>
          <w:szCs w:val="20"/>
        </w:rPr>
        <w:t xml:space="preserve">srážkové </w:t>
      </w:r>
      <w:r w:rsidRPr="0022132F">
        <w:rPr>
          <w:rFonts w:ascii="Verdana" w:hAnsi="Verdana"/>
          <w:color w:val="000000" w:themeColor="text1"/>
          <w:sz w:val="20"/>
          <w:szCs w:val="20"/>
        </w:rPr>
        <w:t>vody a odvodnění vrstvy sedimentů.</w:t>
      </w:r>
      <w:r>
        <w:rPr>
          <w:rFonts w:ascii="Verdana" w:hAnsi="Verdana"/>
          <w:color w:val="000000" w:themeColor="text1"/>
          <w:sz w:val="20"/>
          <w:szCs w:val="20"/>
        </w:rPr>
        <w:t xml:space="preserve"> Strouha bude ukončena v jímce vytvořené v blízkosti přelivu, ve které bude osazeno čerpadlo. Voda bude v případě potřeby čerpána do odtokového potrubí za přelivem.</w:t>
      </w:r>
      <w:r w:rsidRPr="0022132F">
        <w:rPr>
          <w:rFonts w:ascii="Verdana" w:hAnsi="Verdana"/>
          <w:color w:val="000000" w:themeColor="text1"/>
          <w:sz w:val="20"/>
          <w:szCs w:val="20"/>
        </w:rPr>
        <w:t xml:space="preserve"> Vypuštění nádrže musí předcházet záchranný transfer vodních živočichů.   </w:t>
      </w:r>
    </w:p>
    <w:p w14:paraId="439AD929" w14:textId="77777777" w:rsidR="00685884" w:rsidRPr="00165552" w:rsidRDefault="00685884" w:rsidP="008A28D7">
      <w:pPr>
        <w:spacing w:after="0" w:line="240" w:lineRule="auto"/>
        <w:ind w:left="567"/>
        <w:jc w:val="both"/>
        <w:rPr>
          <w:rFonts w:ascii="Verdana" w:hAnsi="Verdana"/>
          <w:color w:val="0000FF"/>
          <w:sz w:val="20"/>
          <w:szCs w:val="20"/>
        </w:rPr>
      </w:pPr>
    </w:p>
    <w:p w14:paraId="2689D010" w14:textId="77777777" w:rsidR="00413140" w:rsidRPr="00CE43C6" w:rsidRDefault="008C630E" w:rsidP="008C630E">
      <w:pPr>
        <w:tabs>
          <w:tab w:val="left" w:pos="1418"/>
        </w:tabs>
        <w:spacing w:after="0" w:line="240" w:lineRule="auto"/>
        <w:ind w:left="1418" w:hanging="851"/>
        <w:jc w:val="both"/>
        <w:rPr>
          <w:rFonts w:ascii="Verdana" w:hAnsi="Verdana"/>
          <w:b/>
          <w:sz w:val="20"/>
          <w:szCs w:val="20"/>
          <w:u w:val="single"/>
        </w:rPr>
      </w:pPr>
      <w:r w:rsidRPr="00CE43C6">
        <w:rPr>
          <w:rFonts w:ascii="Verdana" w:hAnsi="Verdana"/>
          <w:b/>
          <w:sz w:val="20"/>
          <w:szCs w:val="20"/>
          <w:u w:val="single"/>
        </w:rPr>
        <w:t>B</w:t>
      </w:r>
      <w:r w:rsidR="00834B4B" w:rsidRPr="00CE43C6">
        <w:rPr>
          <w:rFonts w:ascii="Verdana" w:hAnsi="Verdana"/>
          <w:b/>
          <w:sz w:val="20"/>
          <w:szCs w:val="20"/>
          <w:u w:val="single"/>
        </w:rPr>
        <w:t>.</w:t>
      </w:r>
      <w:r w:rsidRPr="00CE43C6">
        <w:rPr>
          <w:rFonts w:ascii="Verdana" w:hAnsi="Verdana"/>
          <w:b/>
          <w:sz w:val="20"/>
          <w:szCs w:val="20"/>
          <w:u w:val="single"/>
        </w:rPr>
        <w:t>8.</w:t>
      </w:r>
      <w:r w:rsidR="00413140" w:rsidRPr="00CE43C6">
        <w:rPr>
          <w:rFonts w:ascii="Verdana" w:hAnsi="Verdana"/>
          <w:b/>
          <w:sz w:val="20"/>
          <w:szCs w:val="20"/>
          <w:u w:val="single"/>
        </w:rPr>
        <w:t>c</w:t>
      </w:r>
      <w:r w:rsidRPr="00CE43C6">
        <w:rPr>
          <w:rFonts w:ascii="Verdana" w:hAnsi="Verdana"/>
          <w:b/>
          <w:sz w:val="20"/>
          <w:szCs w:val="20"/>
          <w:u w:val="single"/>
        </w:rPr>
        <w:t>.</w:t>
      </w:r>
      <w:r w:rsidR="00413140" w:rsidRPr="00CE43C6">
        <w:rPr>
          <w:rFonts w:ascii="Verdana" w:hAnsi="Verdana"/>
          <w:b/>
          <w:sz w:val="20"/>
          <w:szCs w:val="20"/>
          <w:u w:val="single"/>
        </w:rPr>
        <w:t xml:space="preserve"> </w:t>
      </w:r>
      <w:r w:rsidR="003F5659" w:rsidRPr="00CE43C6">
        <w:rPr>
          <w:rFonts w:ascii="Verdana" w:hAnsi="Verdana"/>
          <w:b/>
          <w:sz w:val="20"/>
          <w:szCs w:val="20"/>
          <w:u w:val="single"/>
        </w:rPr>
        <w:tab/>
      </w:r>
      <w:r w:rsidRPr="00CE43C6">
        <w:rPr>
          <w:rFonts w:ascii="Verdana" w:hAnsi="Verdana"/>
          <w:b/>
          <w:sz w:val="20"/>
          <w:szCs w:val="20"/>
          <w:u w:val="single"/>
        </w:rPr>
        <w:t xml:space="preserve">Napojení </w:t>
      </w:r>
      <w:r w:rsidR="00413140" w:rsidRPr="00CE43C6">
        <w:rPr>
          <w:rFonts w:ascii="Verdana" w:hAnsi="Verdana"/>
          <w:b/>
          <w:sz w:val="20"/>
          <w:szCs w:val="20"/>
          <w:u w:val="single"/>
        </w:rPr>
        <w:t>staveniště na stávající dopra</w:t>
      </w:r>
      <w:r w:rsidR="003F5659" w:rsidRPr="00CE43C6">
        <w:rPr>
          <w:rFonts w:ascii="Verdana" w:hAnsi="Verdana"/>
          <w:b/>
          <w:sz w:val="20"/>
          <w:szCs w:val="20"/>
          <w:u w:val="single"/>
        </w:rPr>
        <w:t>vní a technickou infrastrukturu</w:t>
      </w:r>
    </w:p>
    <w:p w14:paraId="0FFFCB4F" w14:textId="77777777" w:rsidR="008A28D7" w:rsidRPr="00165552" w:rsidRDefault="008A28D7" w:rsidP="008A28D7">
      <w:pPr>
        <w:spacing w:after="0" w:line="240" w:lineRule="auto"/>
        <w:ind w:left="567"/>
        <w:jc w:val="both"/>
        <w:rPr>
          <w:rFonts w:ascii="Verdana" w:hAnsi="Verdana"/>
          <w:color w:val="0000FF"/>
          <w:sz w:val="20"/>
          <w:szCs w:val="20"/>
        </w:rPr>
      </w:pPr>
    </w:p>
    <w:p w14:paraId="12E10492" w14:textId="77777777" w:rsidR="00CE43C6" w:rsidRPr="0022132F" w:rsidRDefault="00CE43C6" w:rsidP="00CE43C6">
      <w:pPr>
        <w:spacing w:line="240" w:lineRule="auto"/>
        <w:ind w:left="567"/>
        <w:jc w:val="both"/>
        <w:rPr>
          <w:color w:val="000000" w:themeColor="text1"/>
        </w:rPr>
      </w:pPr>
      <w:r w:rsidRPr="0022132F">
        <w:rPr>
          <w:rFonts w:ascii="Verdana" w:eastAsia="Times New Roman" w:hAnsi="Verdana" w:cs="Times New Roman"/>
          <w:color w:val="000000" w:themeColor="text1"/>
          <w:sz w:val="20"/>
          <w:szCs w:val="20"/>
          <w:lang w:eastAsia="cs-CZ"/>
        </w:rPr>
        <w:t>Pro realizaci vodního díla nebude nutné provedení přeložek inženýrských sítí, stavba nebude nově napojena na zdroj pitné vody ani energií, stavební pozemky nebudou technicky odvodněny.</w:t>
      </w:r>
    </w:p>
    <w:p w14:paraId="5D790B10" w14:textId="77777777" w:rsidR="00CE43C6" w:rsidRPr="00AD7CFD" w:rsidRDefault="00CE43C6" w:rsidP="00CE43C6">
      <w:pPr>
        <w:spacing w:after="0" w:line="240" w:lineRule="auto"/>
        <w:ind w:left="567"/>
        <w:jc w:val="both"/>
        <w:rPr>
          <w:rFonts w:ascii="Verdana" w:hAnsi="Verdana"/>
          <w:color w:val="000000" w:themeColor="text1"/>
          <w:sz w:val="20"/>
          <w:szCs w:val="20"/>
        </w:rPr>
      </w:pPr>
      <w:r w:rsidRPr="007A6111">
        <w:rPr>
          <w:rFonts w:ascii="Verdana" w:hAnsi="Verdana"/>
          <w:color w:val="000000" w:themeColor="text1"/>
          <w:sz w:val="20"/>
          <w:szCs w:val="20"/>
        </w:rPr>
        <w:t xml:space="preserve">Místo je přístupné po stávajících veřejných komunikacích. Příjezd k vodní nádrži je </w:t>
      </w:r>
      <w:r w:rsidRPr="00AD7CFD">
        <w:rPr>
          <w:rFonts w:ascii="Verdana" w:hAnsi="Verdana"/>
          <w:color w:val="000000" w:themeColor="text1"/>
          <w:sz w:val="20"/>
          <w:szCs w:val="20"/>
        </w:rPr>
        <w:t xml:space="preserve">možný po místní komunikaci </w:t>
      </w:r>
      <w:proofErr w:type="spellStart"/>
      <w:r w:rsidRPr="00AD7CFD">
        <w:rPr>
          <w:rFonts w:ascii="Verdana" w:hAnsi="Verdana"/>
          <w:color w:val="000000" w:themeColor="text1"/>
          <w:sz w:val="20"/>
          <w:szCs w:val="20"/>
        </w:rPr>
        <w:t>parc.č</w:t>
      </w:r>
      <w:proofErr w:type="spellEnd"/>
      <w:r w:rsidRPr="00AD7CFD">
        <w:rPr>
          <w:rFonts w:ascii="Verdana" w:hAnsi="Verdana"/>
          <w:color w:val="000000" w:themeColor="text1"/>
          <w:sz w:val="20"/>
          <w:szCs w:val="20"/>
        </w:rPr>
        <w:t xml:space="preserve">. 870/4 v </w:t>
      </w:r>
      <w:proofErr w:type="spellStart"/>
      <w:r w:rsidRPr="00AD7CFD">
        <w:rPr>
          <w:rFonts w:ascii="Verdana" w:hAnsi="Verdana"/>
          <w:color w:val="000000" w:themeColor="text1"/>
          <w:sz w:val="20"/>
          <w:szCs w:val="20"/>
        </w:rPr>
        <w:t>k.ú</w:t>
      </w:r>
      <w:proofErr w:type="spellEnd"/>
      <w:r w:rsidRPr="00AD7CFD">
        <w:rPr>
          <w:rFonts w:ascii="Verdana" w:hAnsi="Verdana"/>
          <w:color w:val="000000" w:themeColor="text1"/>
          <w:sz w:val="20"/>
          <w:szCs w:val="20"/>
        </w:rPr>
        <w:t xml:space="preserve">. </w:t>
      </w:r>
      <w:proofErr w:type="spellStart"/>
      <w:r w:rsidRPr="00AD7CFD">
        <w:rPr>
          <w:rFonts w:ascii="Verdana" w:hAnsi="Verdana"/>
          <w:color w:val="000000" w:themeColor="text1"/>
          <w:sz w:val="20"/>
          <w:szCs w:val="20"/>
        </w:rPr>
        <w:t>Chabičov</w:t>
      </w:r>
      <w:proofErr w:type="spellEnd"/>
      <w:r w:rsidRPr="00AD7CFD">
        <w:rPr>
          <w:rFonts w:ascii="Verdana" w:hAnsi="Verdana"/>
          <w:color w:val="000000" w:themeColor="text1"/>
          <w:sz w:val="20"/>
          <w:szCs w:val="20"/>
        </w:rPr>
        <w:t xml:space="preserve">, která je napojena na silnici č. III/4452 </w:t>
      </w:r>
      <w:proofErr w:type="spellStart"/>
      <w:proofErr w:type="gramStart"/>
      <w:r w:rsidRPr="00AD7CFD">
        <w:rPr>
          <w:rFonts w:ascii="Verdana" w:hAnsi="Verdana"/>
          <w:color w:val="000000" w:themeColor="text1"/>
          <w:sz w:val="20"/>
          <w:szCs w:val="20"/>
        </w:rPr>
        <w:t>Chabičov</w:t>
      </w:r>
      <w:proofErr w:type="spellEnd"/>
      <w:r w:rsidRPr="00AD7CFD">
        <w:rPr>
          <w:rFonts w:ascii="Verdana" w:hAnsi="Verdana"/>
          <w:color w:val="000000" w:themeColor="text1"/>
          <w:sz w:val="20"/>
          <w:szCs w:val="20"/>
        </w:rPr>
        <w:t xml:space="preserve"> - Dolní</w:t>
      </w:r>
      <w:proofErr w:type="gramEnd"/>
      <w:r w:rsidRPr="00AD7CFD">
        <w:rPr>
          <w:rFonts w:ascii="Verdana" w:hAnsi="Verdana"/>
          <w:color w:val="000000" w:themeColor="text1"/>
          <w:sz w:val="20"/>
          <w:szCs w:val="20"/>
        </w:rPr>
        <w:t xml:space="preserve"> Žleb a ta přímo v obci </w:t>
      </w:r>
      <w:proofErr w:type="spellStart"/>
      <w:r w:rsidRPr="00AD7CFD">
        <w:rPr>
          <w:rFonts w:ascii="Verdana" w:hAnsi="Verdana"/>
          <w:color w:val="000000" w:themeColor="text1"/>
          <w:sz w:val="20"/>
          <w:szCs w:val="20"/>
        </w:rPr>
        <w:t>Chabičov</w:t>
      </w:r>
      <w:proofErr w:type="spellEnd"/>
      <w:r w:rsidRPr="00AD7CFD">
        <w:rPr>
          <w:rFonts w:ascii="Verdana" w:hAnsi="Verdana"/>
          <w:color w:val="000000" w:themeColor="text1"/>
          <w:sz w:val="20"/>
          <w:szCs w:val="20"/>
        </w:rPr>
        <w:t xml:space="preserve"> na sinici č. II/445 Šternberk - Rýmařov.</w:t>
      </w:r>
    </w:p>
    <w:p w14:paraId="0CA83BCA" w14:textId="77777777" w:rsidR="00110CDA" w:rsidRPr="00165552" w:rsidRDefault="00110CDA" w:rsidP="008A28D7">
      <w:pPr>
        <w:spacing w:after="0" w:line="240" w:lineRule="auto"/>
        <w:ind w:left="567"/>
        <w:jc w:val="both"/>
        <w:rPr>
          <w:rFonts w:ascii="Verdana" w:eastAsia="Times New Roman" w:hAnsi="Verdana" w:cs="Times New Roman"/>
          <w:color w:val="0000FF"/>
          <w:sz w:val="20"/>
          <w:szCs w:val="20"/>
          <w:lang w:eastAsia="cs-CZ"/>
        </w:rPr>
      </w:pPr>
    </w:p>
    <w:p w14:paraId="2D0A6DC8" w14:textId="77777777" w:rsidR="00110CDA" w:rsidRPr="00165552" w:rsidRDefault="00110CDA" w:rsidP="008A28D7">
      <w:pPr>
        <w:spacing w:after="0" w:line="240" w:lineRule="auto"/>
        <w:ind w:left="567"/>
        <w:jc w:val="both"/>
        <w:rPr>
          <w:rFonts w:ascii="Verdana" w:hAnsi="Verdana"/>
          <w:color w:val="0000FF"/>
          <w:sz w:val="20"/>
          <w:szCs w:val="20"/>
        </w:rPr>
      </w:pPr>
    </w:p>
    <w:p w14:paraId="04224A62" w14:textId="77777777" w:rsidR="00413140" w:rsidRPr="00CE43C6" w:rsidRDefault="008C630E" w:rsidP="008C630E">
      <w:pPr>
        <w:tabs>
          <w:tab w:val="left" w:pos="1418"/>
        </w:tabs>
        <w:spacing w:after="0" w:line="240" w:lineRule="auto"/>
        <w:ind w:left="1418" w:hanging="851"/>
        <w:jc w:val="both"/>
        <w:rPr>
          <w:rFonts w:ascii="Verdana" w:hAnsi="Verdana"/>
          <w:b/>
          <w:sz w:val="20"/>
          <w:szCs w:val="20"/>
          <w:u w:val="single"/>
        </w:rPr>
      </w:pPr>
      <w:r w:rsidRPr="00CE43C6">
        <w:rPr>
          <w:rFonts w:ascii="Verdana" w:hAnsi="Verdana"/>
          <w:b/>
          <w:sz w:val="20"/>
          <w:szCs w:val="20"/>
          <w:u w:val="single"/>
        </w:rPr>
        <w:t>B</w:t>
      </w:r>
      <w:r w:rsidR="00834B4B" w:rsidRPr="00CE43C6">
        <w:rPr>
          <w:rFonts w:ascii="Verdana" w:hAnsi="Verdana"/>
          <w:b/>
          <w:sz w:val="20"/>
          <w:szCs w:val="20"/>
          <w:u w:val="single"/>
        </w:rPr>
        <w:t>.</w:t>
      </w:r>
      <w:r w:rsidRPr="00CE43C6">
        <w:rPr>
          <w:rFonts w:ascii="Verdana" w:hAnsi="Verdana"/>
          <w:b/>
          <w:sz w:val="20"/>
          <w:szCs w:val="20"/>
          <w:u w:val="single"/>
        </w:rPr>
        <w:t>8.</w:t>
      </w:r>
      <w:r w:rsidR="00413140" w:rsidRPr="00CE43C6">
        <w:rPr>
          <w:rFonts w:ascii="Verdana" w:hAnsi="Verdana"/>
          <w:b/>
          <w:sz w:val="20"/>
          <w:szCs w:val="20"/>
          <w:u w:val="single"/>
        </w:rPr>
        <w:t>d</w:t>
      </w:r>
      <w:r w:rsidRPr="00CE43C6">
        <w:rPr>
          <w:rFonts w:ascii="Verdana" w:hAnsi="Verdana"/>
          <w:b/>
          <w:sz w:val="20"/>
          <w:szCs w:val="20"/>
          <w:u w:val="single"/>
        </w:rPr>
        <w:t>.</w:t>
      </w:r>
      <w:r w:rsidR="00413140" w:rsidRPr="00CE43C6">
        <w:rPr>
          <w:rFonts w:ascii="Verdana" w:hAnsi="Verdana"/>
          <w:b/>
          <w:sz w:val="20"/>
          <w:szCs w:val="20"/>
          <w:u w:val="single"/>
        </w:rPr>
        <w:t xml:space="preserve"> </w:t>
      </w:r>
      <w:r w:rsidR="003F5659" w:rsidRPr="00CE43C6">
        <w:rPr>
          <w:rFonts w:ascii="Verdana" w:hAnsi="Verdana"/>
          <w:b/>
          <w:sz w:val="20"/>
          <w:szCs w:val="20"/>
          <w:u w:val="single"/>
        </w:rPr>
        <w:tab/>
      </w:r>
      <w:r w:rsidRPr="00CE43C6">
        <w:rPr>
          <w:rFonts w:ascii="Verdana" w:hAnsi="Verdana"/>
          <w:b/>
          <w:sz w:val="20"/>
          <w:szCs w:val="20"/>
          <w:u w:val="single"/>
        </w:rPr>
        <w:t xml:space="preserve">Vliv </w:t>
      </w:r>
      <w:r w:rsidR="00413140" w:rsidRPr="00CE43C6">
        <w:rPr>
          <w:rFonts w:ascii="Verdana" w:hAnsi="Verdana"/>
          <w:b/>
          <w:sz w:val="20"/>
          <w:szCs w:val="20"/>
          <w:u w:val="single"/>
        </w:rPr>
        <w:t>provádění stavby na okolní</w:t>
      </w:r>
      <w:r w:rsidR="003F5659" w:rsidRPr="00CE43C6">
        <w:rPr>
          <w:rFonts w:ascii="Verdana" w:hAnsi="Verdana"/>
          <w:b/>
          <w:sz w:val="20"/>
          <w:szCs w:val="20"/>
          <w:u w:val="single"/>
        </w:rPr>
        <w:t xml:space="preserve"> stavby a pozemky</w:t>
      </w:r>
    </w:p>
    <w:p w14:paraId="328C31F9" w14:textId="77777777" w:rsidR="008A28D7" w:rsidRPr="00165552" w:rsidRDefault="008A28D7" w:rsidP="008A28D7">
      <w:pPr>
        <w:spacing w:after="0" w:line="240" w:lineRule="auto"/>
        <w:ind w:left="567"/>
        <w:jc w:val="both"/>
        <w:rPr>
          <w:rFonts w:ascii="Verdana" w:hAnsi="Verdana"/>
          <w:color w:val="0000FF"/>
          <w:sz w:val="20"/>
          <w:szCs w:val="20"/>
        </w:rPr>
      </w:pPr>
    </w:p>
    <w:p w14:paraId="358EE730" w14:textId="77777777" w:rsidR="00CE43C6" w:rsidRPr="00BB4345" w:rsidRDefault="00CE43C6" w:rsidP="00CE43C6">
      <w:pPr>
        <w:widowControl w:val="0"/>
        <w:suppressAutoHyphens/>
        <w:spacing w:after="0" w:line="240" w:lineRule="auto"/>
        <w:ind w:left="567"/>
        <w:jc w:val="both"/>
        <w:rPr>
          <w:rFonts w:ascii="Verdana" w:eastAsia="Times New Roman" w:hAnsi="Verdana" w:cs="Times New Roman"/>
          <w:iCs/>
          <w:color w:val="000000" w:themeColor="text1"/>
          <w:sz w:val="20"/>
          <w:szCs w:val="20"/>
          <w:lang w:eastAsia="cs-CZ" w:bidi="cs-CZ"/>
        </w:rPr>
      </w:pPr>
      <w:r w:rsidRPr="00BB4345">
        <w:rPr>
          <w:rFonts w:ascii="Verdana" w:eastAsia="Times New Roman" w:hAnsi="Verdana" w:cs="Times New Roman"/>
          <w:iCs/>
          <w:color w:val="000000" w:themeColor="text1"/>
          <w:sz w:val="20"/>
          <w:szCs w:val="20"/>
          <w:lang w:eastAsia="cs-CZ" w:bidi="cs-CZ"/>
        </w:rPr>
        <w:t>Navržené udržovací práce prováděné v prostoru stávající vodní nádrže žádným způsobem neovlivní využívání sousedních pozemků a staveb na nich.</w:t>
      </w:r>
    </w:p>
    <w:p w14:paraId="4647E737" w14:textId="77777777" w:rsidR="00CE43C6" w:rsidRPr="00EA1AE2" w:rsidRDefault="00CE43C6" w:rsidP="00CE43C6">
      <w:pPr>
        <w:widowControl w:val="0"/>
        <w:suppressAutoHyphens/>
        <w:spacing w:after="0" w:line="240" w:lineRule="auto"/>
        <w:ind w:left="567"/>
        <w:jc w:val="both"/>
        <w:rPr>
          <w:rFonts w:ascii="Verdana" w:eastAsia="Times New Roman" w:hAnsi="Verdana" w:cs="Times New Roman"/>
          <w:iCs/>
          <w:color w:val="000000" w:themeColor="text1"/>
          <w:sz w:val="20"/>
          <w:szCs w:val="20"/>
          <w:lang w:eastAsia="cs-CZ" w:bidi="cs-CZ"/>
        </w:rPr>
      </w:pPr>
    </w:p>
    <w:p w14:paraId="4F7E0D75" w14:textId="77777777" w:rsidR="00CE43C6" w:rsidRPr="00EA1AE2" w:rsidRDefault="00CE43C6" w:rsidP="00CE43C6">
      <w:pPr>
        <w:widowControl w:val="0"/>
        <w:suppressAutoHyphens/>
        <w:spacing w:after="0" w:line="240" w:lineRule="auto"/>
        <w:ind w:left="567"/>
        <w:jc w:val="both"/>
        <w:rPr>
          <w:rFonts w:ascii="Verdana" w:eastAsia="Times New Roman" w:hAnsi="Verdana" w:cs="Times New Roman"/>
          <w:iCs/>
          <w:color w:val="000000" w:themeColor="text1"/>
          <w:sz w:val="20"/>
          <w:szCs w:val="20"/>
          <w:lang w:eastAsia="cs-CZ" w:bidi="cs-CZ"/>
        </w:rPr>
      </w:pPr>
      <w:r w:rsidRPr="00EA1AE2">
        <w:rPr>
          <w:rFonts w:ascii="Verdana" w:eastAsia="Times New Roman" w:hAnsi="Verdana" w:cs="Times New Roman"/>
          <w:iCs/>
          <w:color w:val="000000" w:themeColor="text1"/>
          <w:sz w:val="20"/>
          <w:szCs w:val="20"/>
          <w:lang w:eastAsia="cs-CZ" w:bidi="cs-CZ"/>
        </w:rPr>
        <w:t xml:space="preserve">Nádrž v současnosti místy zasahuje i do sousedního pozemku </w:t>
      </w:r>
      <w:proofErr w:type="spellStart"/>
      <w:r w:rsidRPr="00EA1AE2">
        <w:rPr>
          <w:rFonts w:ascii="Verdana" w:eastAsia="Times New Roman" w:hAnsi="Verdana" w:cs="Times New Roman"/>
          <w:iCs/>
          <w:color w:val="000000" w:themeColor="text1"/>
          <w:sz w:val="20"/>
          <w:szCs w:val="20"/>
          <w:lang w:eastAsia="cs-CZ" w:bidi="cs-CZ"/>
        </w:rPr>
        <w:t>parc.č</w:t>
      </w:r>
      <w:proofErr w:type="spellEnd"/>
      <w:r w:rsidRPr="00EA1AE2">
        <w:rPr>
          <w:rFonts w:ascii="Verdana" w:eastAsia="Times New Roman" w:hAnsi="Verdana" w:cs="Times New Roman"/>
          <w:iCs/>
          <w:color w:val="000000" w:themeColor="text1"/>
          <w:sz w:val="20"/>
          <w:szCs w:val="20"/>
          <w:lang w:eastAsia="cs-CZ" w:bidi="cs-CZ"/>
        </w:rPr>
        <w:t>. 870/4 (ostatní plocha s využitím ostatní komunikace). Vlastníkem sousedního pozemku je investor udržovacích prací</w:t>
      </w:r>
    </w:p>
    <w:p w14:paraId="31D73199" w14:textId="77777777" w:rsidR="00CE43C6" w:rsidRPr="00EA1AE2" w:rsidRDefault="00CE43C6" w:rsidP="00CE43C6">
      <w:pPr>
        <w:tabs>
          <w:tab w:val="left" w:pos="709"/>
        </w:tabs>
        <w:spacing w:after="0" w:line="240" w:lineRule="auto"/>
        <w:ind w:left="567"/>
        <w:jc w:val="both"/>
        <w:rPr>
          <w:rFonts w:ascii="Verdana" w:eastAsia="Times New Roman" w:hAnsi="Verdana" w:cs="Times New Roman"/>
          <w:color w:val="000000" w:themeColor="text1"/>
          <w:sz w:val="20"/>
          <w:szCs w:val="20"/>
          <w:lang w:eastAsia="cs-CZ"/>
        </w:rPr>
      </w:pPr>
    </w:p>
    <w:p w14:paraId="27968A3C" w14:textId="77777777" w:rsidR="00CE43C6" w:rsidRPr="00EA1AE2" w:rsidRDefault="00CE43C6" w:rsidP="00CE43C6">
      <w:pPr>
        <w:tabs>
          <w:tab w:val="left" w:pos="709"/>
        </w:tabs>
        <w:spacing w:after="0" w:line="240" w:lineRule="auto"/>
        <w:ind w:left="567"/>
        <w:jc w:val="both"/>
        <w:rPr>
          <w:rFonts w:ascii="Verdana" w:eastAsia="Times New Roman" w:hAnsi="Verdana" w:cs="Times New Roman"/>
          <w:color w:val="000000" w:themeColor="text1"/>
          <w:sz w:val="20"/>
          <w:szCs w:val="20"/>
          <w:lang w:eastAsia="cs-CZ"/>
        </w:rPr>
      </w:pPr>
      <w:r w:rsidRPr="00EA1AE2">
        <w:rPr>
          <w:rFonts w:ascii="Verdana" w:eastAsia="Times New Roman" w:hAnsi="Verdana" w:cs="Times New Roman"/>
          <w:color w:val="000000" w:themeColor="text1"/>
          <w:sz w:val="20"/>
          <w:szCs w:val="20"/>
          <w:lang w:eastAsia="cs-CZ"/>
        </w:rPr>
        <w:t>K negativním vlivům na okolí z hlediska veřejného zdraví a životního prostředí může dojít přechodně v době realizace úprav v důsledku provozu mechanizačních prostředků. Negativní projevy prováděných prací (hluk, emise,</w:t>
      </w:r>
      <w:r w:rsidRPr="00EA1AE2">
        <w:rPr>
          <w:color w:val="000000" w:themeColor="text1"/>
        </w:rPr>
        <w:t xml:space="preserve"> </w:t>
      </w:r>
      <w:r w:rsidRPr="00EA1AE2">
        <w:rPr>
          <w:rFonts w:ascii="Verdana" w:eastAsia="Times New Roman" w:hAnsi="Verdana" w:cs="Times New Roman"/>
          <w:color w:val="000000" w:themeColor="text1"/>
          <w:sz w:val="20"/>
          <w:szCs w:val="20"/>
          <w:lang w:eastAsia="cs-CZ"/>
        </w:rPr>
        <w:t>narušení faktoru pohody apod.) budou eliminovány jejich správnou organizací.</w:t>
      </w:r>
    </w:p>
    <w:p w14:paraId="5541D67E" w14:textId="77777777" w:rsidR="00CE43C6" w:rsidRPr="00EA1AE2" w:rsidRDefault="00CE43C6" w:rsidP="00CE43C6">
      <w:pPr>
        <w:tabs>
          <w:tab w:val="left" w:pos="709"/>
        </w:tabs>
        <w:spacing w:after="0" w:line="240" w:lineRule="auto"/>
        <w:ind w:left="567"/>
        <w:jc w:val="both"/>
        <w:rPr>
          <w:rFonts w:ascii="Verdana" w:eastAsia="Times New Roman" w:hAnsi="Verdana" w:cs="Times New Roman"/>
          <w:color w:val="000000" w:themeColor="text1"/>
          <w:sz w:val="20"/>
          <w:szCs w:val="20"/>
          <w:lang w:eastAsia="cs-CZ"/>
        </w:rPr>
      </w:pPr>
    </w:p>
    <w:p w14:paraId="59CE908A" w14:textId="77777777" w:rsidR="00CE43C6" w:rsidRPr="00EA1AE2" w:rsidRDefault="00CE43C6" w:rsidP="00CE43C6">
      <w:pPr>
        <w:tabs>
          <w:tab w:val="left" w:pos="709"/>
        </w:tabs>
        <w:spacing w:after="0" w:line="240" w:lineRule="auto"/>
        <w:ind w:left="567"/>
        <w:jc w:val="both"/>
        <w:rPr>
          <w:rFonts w:ascii="Verdana" w:hAnsi="Verdana"/>
          <w:color w:val="000000" w:themeColor="text1"/>
          <w:sz w:val="20"/>
          <w:szCs w:val="20"/>
        </w:rPr>
      </w:pPr>
      <w:r w:rsidRPr="00EA1AE2">
        <w:rPr>
          <w:rFonts w:ascii="Verdana" w:eastAsia="Times New Roman" w:hAnsi="Verdana" w:cs="Times New Roman"/>
          <w:color w:val="000000" w:themeColor="text1"/>
          <w:sz w:val="20"/>
          <w:szCs w:val="20"/>
          <w:lang w:eastAsia="cs-CZ"/>
        </w:rPr>
        <w:t xml:space="preserve">K ovlivnění odtokových poměrů při realizaci úprav ani za běžného provozu vodní plochy nedojde. Do prostoru nádrže bude jako v současnosti stékat voda z okolních pozemků. Nebude ovlivněn výpar z vodní hladiny, nedojde ke změně hydrologických poměrů v povodí. </w:t>
      </w:r>
      <w:r w:rsidRPr="00EA1AE2">
        <w:rPr>
          <w:rFonts w:ascii="Verdana" w:hAnsi="Verdana"/>
          <w:i/>
          <w:color w:val="000000" w:themeColor="text1"/>
          <w:sz w:val="20"/>
          <w:szCs w:val="20"/>
        </w:rPr>
        <w:t xml:space="preserve"> </w:t>
      </w:r>
      <w:r w:rsidRPr="00EA1AE2">
        <w:rPr>
          <w:rFonts w:ascii="Verdana" w:hAnsi="Verdana"/>
          <w:color w:val="000000" w:themeColor="text1"/>
          <w:sz w:val="20"/>
          <w:szCs w:val="20"/>
        </w:rPr>
        <w:t xml:space="preserve"> </w:t>
      </w:r>
    </w:p>
    <w:p w14:paraId="46ED38EF" w14:textId="77777777" w:rsidR="00CC2D14" w:rsidRPr="00165552" w:rsidRDefault="00CC2D14" w:rsidP="00CC2D14">
      <w:pPr>
        <w:spacing w:after="0" w:line="240" w:lineRule="auto"/>
        <w:ind w:left="567"/>
        <w:jc w:val="both"/>
        <w:rPr>
          <w:rFonts w:ascii="Verdana" w:eastAsia="Times New Roman" w:hAnsi="Verdana" w:cs="Times New Roman"/>
          <w:color w:val="0000FF"/>
          <w:sz w:val="20"/>
          <w:szCs w:val="20"/>
          <w:lang w:eastAsia="cs-CZ"/>
        </w:rPr>
      </w:pPr>
    </w:p>
    <w:p w14:paraId="15ADF361" w14:textId="77777777" w:rsidR="008257C3" w:rsidRPr="00165552" w:rsidRDefault="008257C3" w:rsidP="00CC2D14">
      <w:pPr>
        <w:spacing w:after="0" w:line="240" w:lineRule="auto"/>
        <w:ind w:left="567"/>
        <w:jc w:val="both"/>
        <w:rPr>
          <w:rFonts w:ascii="Verdana" w:eastAsia="Times New Roman" w:hAnsi="Verdana" w:cs="Times New Roman"/>
          <w:color w:val="0000FF"/>
          <w:sz w:val="20"/>
          <w:szCs w:val="20"/>
          <w:lang w:eastAsia="cs-CZ"/>
        </w:rPr>
      </w:pPr>
    </w:p>
    <w:p w14:paraId="4D5E9FD0" w14:textId="77777777" w:rsidR="00413140" w:rsidRPr="00CE43C6" w:rsidRDefault="008C630E" w:rsidP="008C630E">
      <w:pPr>
        <w:tabs>
          <w:tab w:val="left" w:pos="1418"/>
        </w:tabs>
        <w:spacing w:after="0" w:line="240" w:lineRule="auto"/>
        <w:ind w:left="1418" w:hanging="851"/>
        <w:jc w:val="both"/>
        <w:rPr>
          <w:rFonts w:ascii="Verdana" w:hAnsi="Verdana"/>
          <w:b/>
          <w:sz w:val="20"/>
          <w:szCs w:val="20"/>
          <w:u w:val="single"/>
        </w:rPr>
      </w:pPr>
      <w:r w:rsidRPr="00CE43C6">
        <w:rPr>
          <w:rFonts w:ascii="Verdana" w:hAnsi="Verdana"/>
          <w:b/>
          <w:sz w:val="20"/>
          <w:szCs w:val="20"/>
          <w:u w:val="single"/>
        </w:rPr>
        <w:t>B</w:t>
      </w:r>
      <w:r w:rsidR="00834B4B" w:rsidRPr="00CE43C6">
        <w:rPr>
          <w:rFonts w:ascii="Verdana" w:hAnsi="Verdana"/>
          <w:b/>
          <w:sz w:val="20"/>
          <w:szCs w:val="20"/>
          <w:u w:val="single"/>
        </w:rPr>
        <w:t>.</w:t>
      </w:r>
      <w:r w:rsidRPr="00CE43C6">
        <w:rPr>
          <w:rFonts w:ascii="Verdana" w:hAnsi="Verdana"/>
          <w:b/>
          <w:sz w:val="20"/>
          <w:szCs w:val="20"/>
          <w:u w:val="single"/>
        </w:rPr>
        <w:t>8.</w:t>
      </w:r>
      <w:r w:rsidR="00413140" w:rsidRPr="00CE43C6">
        <w:rPr>
          <w:rFonts w:ascii="Verdana" w:hAnsi="Verdana"/>
          <w:b/>
          <w:sz w:val="20"/>
          <w:szCs w:val="20"/>
          <w:u w:val="single"/>
        </w:rPr>
        <w:t>e</w:t>
      </w:r>
      <w:r w:rsidRPr="00CE43C6">
        <w:rPr>
          <w:rFonts w:ascii="Verdana" w:hAnsi="Verdana"/>
          <w:b/>
          <w:sz w:val="20"/>
          <w:szCs w:val="20"/>
          <w:u w:val="single"/>
        </w:rPr>
        <w:t>.</w:t>
      </w:r>
      <w:r w:rsidR="003F5659" w:rsidRPr="00CE43C6">
        <w:rPr>
          <w:rFonts w:ascii="Verdana" w:hAnsi="Verdana"/>
          <w:b/>
          <w:sz w:val="20"/>
          <w:szCs w:val="20"/>
          <w:u w:val="single"/>
        </w:rPr>
        <w:tab/>
      </w:r>
      <w:r w:rsidRPr="00CE43C6">
        <w:rPr>
          <w:rFonts w:ascii="Verdana" w:hAnsi="Verdana"/>
          <w:b/>
          <w:sz w:val="20"/>
          <w:szCs w:val="20"/>
          <w:u w:val="single"/>
        </w:rPr>
        <w:t xml:space="preserve">Ochrana </w:t>
      </w:r>
      <w:r w:rsidR="00413140" w:rsidRPr="00CE43C6">
        <w:rPr>
          <w:rFonts w:ascii="Verdana" w:hAnsi="Verdana"/>
          <w:b/>
          <w:sz w:val="20"/>
          <w:szCs w:val="20"/>
          <w:u w:val="single"/>
        </w:rPr>
        <w:t>okolí staveniště a požadavky na související a</w:t>
      </w:r>
      <w:r w:rsidR="003F5659" w:rsidRPr="00CE43C6">
        <w:rPr>
          <w:rFonts w:ascii="Verdana" w:hAnsi="Verdana"/>
          <w:b/>
          <w:sz w:val="20"/>
          <w:szCs w:val="20"/>
          <w:u w:val="single"/>
        </w:rPr>
        <w:t>sanace, demolice, kácení dřevin</w:t>
      </w:r>
    </w:p>
    <w:p w14:paraId="4225C4A8" w14:textId="77777777" w:rsidR="008A28D7" w:rsidRPr="00CE43C6" w:rsidRDefault="008A28D7" w:rsidP="008A28D7">
      <w:pPr>
        <w:spacing w:after="0" w:line="240" w:lineRule="auto"/>
        <w:ind w:left="567"/>
        <w:jc w:val="both"/>
        <w:rPr>
          <w:rFonts w:ascii="Verdana" w:hAnsi="Verdana"/>
          <w:sz w:val="20"/>
          <w:szCs w:val="20"/>
        </w:rPr>
      </w:pPr>
    </w:p>
    <w:p w14:paraId="2B3531CA" w14:textId="77777777" w:rsidR="00CE43C6" w:rsidRPr="00BB4345" w:rsidRDefault="00CE43C6" w:rsidP="00CE43C6">
      <w:pPr>
        <w:spacing w:after="0" w:line="240" w:lineRule="auto"/>
        <w:ind w:left="567"/>
        <w:jc w:val="both"/>
        <w:rPr>
          <w:rFonts w:ascii="Verdana" w:eastAsia="Times New Roman" w:hAnsi="Verdana" w:cs="Arial"/>
          <w:color w:val="000000" w:themeColor="text1"/>
          <w:sz w:val="20"/>
          <w:szCs w:val="20"/>
          <w:lang w:eastAsia="cs-CZ"/>
        </w:rPr>
      </w:pPr>
      <w:r w:rsidRPr="00BB4345">
        <w:rPr>
          <w:rFonts w:ascii="Verdana" w:eastAsia="Times New Roman" w:hAnsi="Verdana" w:cs="Arial"/>
          <w:color w:val="000000" w:themeColor="text1"/>
          <w:sz w:val="20"/>
          <w:szCs w:val="20"/>
          <w:lang w:eastAsia="cs-CZ"/>
        </w:rPr>
        <w:t xml:space="preserve">Realizace udržovacích prací není spojena se sanacemi ani demolicemi budov, v rámci prací dojde k odstranění narušených částí původní pobřežní zdi nádrže. Ke kácení dřevinné vegetace nedojde. </w:t>
      </w:r>
    </w:p>
    <w:p w14:paraId="7BCCCE1E" w14:textId="77777777" w:rsidR="00016396" w:rsidRPr="00165552" w:rsidRDefault="00016396" w:rsidP="008A28D7">
      <w:pPr>
        <w:spacing w:after="0" w:line="240" w:lineRule="auto"/>
        <w:ind w:left="567"/>
        <w:jc w:val="both"/>
        <w:rPr>
          <w:rFonts w:ascii="Verdana" w:eastAsia="Times New Roman" w:hAnsi="Verdana" w:cs="Arial"/>
          <w:color w:val="0000FF"/>
          <w:sz w:val="20"/>
          <w:szCs w:val="20"/>
          <w:lang w:eastAsia="cs-CZ"/>
        </w:rPr>
      </w:pPr>
    </w:p>
    <w:p w14:paraId="7B0C4CC8" w14:textId="77777777" w:rsidR="00016396" w:rsidRPr="00165552" w:rsidRDefault="00016396" w:rsidP="008A28D7">
      <w:pPr>
        <w:spacing w:after="0" w:line="240" w:lineRule="auto"/>
        <w:ind w:left="567"/>
        <w:jc w:val="both"/>
        <w:rPr>
          <w:rFonts w:ascii="Verdana" w:hAnsi="Verdana"/>
          <w:color w:val="0000FF"/>
          <w:sz w:val="20"/>
          <w:szCs w:val="20"/>
        </w:rPr>
      </w:pPr>
    </w:p>
    <w:p w14:paraId="21EA8679" w14:textId="77777777" w:rsidR="00413140" w:rsidRPr="00CE43C6" w:rsidRDefault="008C630E" w:rsidP="008C630E">
      <w:pPr>
        <w:tabs>
          <w:tab w:val="left" w:pos="1418"/>
        </w:tabs>
        <w:spacing w:after="0" w:line="240" w:lineRule="auto"/>
        <w:ind w:left="1418" w:hanging="851"/>
        <w:jc w:val="both"/>
        <w:rPr>
          <w:rFonts w:ascii="Verdana" w:hAnsi="Verdana"/>
          <w:b/>
          <w:sz w:val="20"/>
          <w:szCs w:val="20"/>
          <w:u w:val="single"/>
        </w:rPr>
      </w:pPr>
      <w:r w:rsidRPr="00CE43C6">
        <w:rPr>
          <w:rFonts w:ascii="Verdana" w:hAnsi="Verdana"/>
          <w:b/>
          <w:sz w:val="20"/>
          <w:szCs w:val="20"/>
          <w:u w:val="single"/>
        </w:rPr>
        <w:t>B</w:t>
      </w:r>
      <w:r w:rsidR="00834B4B" w:rsidRPr="00CE43C6">
        <w:rPr>
          <w:rFonts w:ascii="Verdana" w:hAnsi="Verdana"/>
          <w:b/>
          <w:sz w:val="20"/>
          <w:szCs w:val="20"/>
          <w:u w:val="single"/>
        </w:rPr>
        <w:t>.</w:t>
      </w:r>
      <w:r w:rsidRPr="00CE43C6">
        <w:rPr>
          <w:rFonts w:ascii="Verdana" w:hAnsi="Verdana"/>
          <w:b/>
          <w:sz w:val="20"/>
          <w:szCs w:val="20"/>
          <w:u w:val="single"/>
        </w:rPr>
        <w:t>8.</w:t>
      </w:r>
      <w:r w:rsidR="00413140" w:rsidRPr="00CE43C6">
        <w:rPr>
          <w:rFonts w:ascii="Verdana" w:hAnsi="Verdana"/>
          <w:b/>
          <w:sz w:val="20"/>
          <w:szCs w:val="20"/>
          <w:u w:val="single"/>
        </w:rPr>
        <w:t>f</w:t>
      </w:r>
      <w:r w:rsidRPr="00CE43C6">
        <w:rPr>
          <w:rFonts w:ascii="Verdana" w:hAnsi="Verdana"/>
          <w:b/>
          <w:sz w:val="20"/>
          <w:szCs w:val="20"/>
          <w:u w:val="single"/>
        </w:rPr>
        <w:t>.</w:t>
      </w:r>
      <w:r w:rsidR="00413140" w:rsidRPr="00CE43C6">
        <w:rPr>
          <w:rFonts w:ascii="Verdana" w:hAnsi="Verdana"/>
          <w:b/>
          <w:sz w:val="20"/>
          <w:szCs w:val="20"/>
          <w:u w:val="single"/>
        </w:rPr>
        <w:t xml:space="preserve"> </w:t>
      </w:r>
      <w:r w:rsidR="003F5659" w:rsidRPr="00CE43C6">
        <w:rPr>
          <w:rFonts w:ascii="Verdana" w:hAnsi="Verdana"/>
          <w:b/>
          <w:sz w:val="20"/>
          <w:szCs w:val="20"/>
          <w:u w:val="single"/>
        </w:rPr>
        <w:tab/>
      </w:r>
      <w:r w:rsidRPr="00CE43C6">
        <w:rPr>
          <w:rFonts w:ascii="Verdana" w:hAnsi="Verdana"/>
          <w:b/>
          <w:sz w:val="20"/>
          <w:szCs w:val="20"/>
          <w:u w:val="single"/>
        </w:rPr>
        <w:t xml:space="preserve">Maximální </w:t>
      </w:r>
      <w:r w:rsidR="00550A01" w:rsidRPr="00CE43C6">
        <w:rPr>
          <w:rFonts w:ascii="Verdana" w:hAnsi="Verdana"/>
          <w:b/>
          <w:sz w:val="20"/>
          <w:szCs w:val="20"/>
          <w:u w:val="single"/>
        </w:rPr>
        <w:t xml:space="preserve">dočasné a trvalé </w:t>
      </w:r>
      <w:r w:rsidR="00413140" w:rsidRPr="00CE43C6">
        <w:rPr>
          <w:rFonts w:ascii="Verdana" w:hAnsi="Verdana"/>
          <w:b/>
          <w:sz w:val="20"/>
          <w:szCs w:val="20"/>
          <w:u w:val="single"/>
        </w:rPr>
        <w:t>zábory pr</w:t>
      </w:r>
      <w:r w:rsidR="003F5659" w:rsidRPr="00CE43C6">
        <w:rPr>
          <w:rFonts w:ascii="Verdana" w:hAnsi="Verdana"/>
          <w:b/>
          <w:sz w:val="20"/>
          <w:szCs w:val="20"/>
          <w:u w:val="single"/>
        </w:rPr>
        <w:t xml:space="preserve">o staveniště </w:t>
      </w:r>
    </w:p>
    <w:p w14:paraId="3D35A680" w14:textId="77777777" w:rsidR="008A28D7" w:rsidRPr="00165552" w:rsidRDefault="008A28D7" w:rsidP="008A28D7">
      <w:pPr>
        <w:spacing w:after="0" w:line="240" w:lineRule="auto"/>
        <w:ind w:left="567"/>
        <w:jc w:val="both"/>
        <w:rPr>
          <w:rFonts w:ascii="Verdana" w:hAnsi="Verdana"/>
          <w:color w:val="0000FF"/>
          <w:sz w:val="20"/>
          <w:szCs w:val="20"/>
        </w:rPr>
      </w:pPr>
    </w:p>
    <w:p w14:paraId="0C6DB681" w14:textId="77777777" w:rsidR="00CE43C6" w:rsidRPr="009729BF" w:rsidRDefault="00CE43C6" w:rsidP="00CE43C6">
      <w:pPr>
        <w:spacing w:after="0" w:line="240" w:lineRule="auto"/>
        <w:ind w:left="567"/>
        <w:jc w:val="both"/>
        <w:rPr>
          <w:rFonts w:ascii="Verdana" w:eastAsia="Times New Roman" w:hAnsi="Verdana" w:cs="Times New Roman"/>
          <w:color w:val="000000" w:themeColor="text1"/>
          <w:sz w:val="20"/>
          <w:szCs w:val="20"/>
          <w:lang w:eastAsia="cs-CZ"/>
        </w:rPr>
      </w:pPr>
      <w:r w:rsidRPr="009729BF">
        <w:rPr>
          <w:rFonts w:ascii="Verdana" w:eastAsia="Times New Roman" w:hAnsi="Verdana" w:cs="Arial"/>
          <w:color w:val="000000" w:themeColor="text1"/>
          <w:sz w:val="20"/>
          <w:szCs w:val="20"/>
          <w:lang w:eastAsia="cs-CZ"/>
        </w:rPr>
        <w:t xml:space="preserve">Navržené udržovací práce nevyžadují trvalé ani dočasné odnětí půdy ze zemědělského půdního fondu, poněvadž dotčené pozemky nejsou jeho součástí. Není třeba ani odnětí pozemků určených k plnění funkcí lesa. </w:t>
      </w:r>
    </w:p>
    <w:p w14:paraId="3A6C46DB" w14:textId="77777777" w:rsidR="00110CDA" w:rsidRPr="00165552" w:rsidRDefault="00110CDA" w:rsidP="008A28D7">
      <w:pPr>
        <w:spacing w:after="0" w:line="240" w:lineRule="auto"/>
        <w:ind w:left="567"/>
        <w:jc w:val="both"/>
        <w:rPr>
          <w:rFonts w:ascii="Verdana" w:hAnsi="Verdana"/>
          <w:color w:val="0000FF"/>
          <w:sz w:val="20"/>
          <w:szCs w:val="20"/>
        </w:rPr>
      </w:pPr>
    </w:p>
    <w:p w14:paraId="66E723A9" w14:textId="77777777" w:rsidR="00B86B86" w:rsidRPr="00165552" w:rsidRDefault="00B86B86" w:rsidP="008A28D7">
      <w:pPr>
        <w:spacing w:after="0" w:line="240" w:lineRule="auto"/>
        <w:ind w:left="567"/>
        <w:jc w:val="both"/>
        <w:rPr>
          <w:rFonts w:ascii="Verdana" w:hAnsi="Verdana"/>
          <w:color w:val="0000FF"/>
          <w:sz w:val="20"/>
          <w:szCs w:val="20"/>
        </w:rPr>
      </w:pPr>
    </w:p>
    <w:p w14:paraId="4C4FFE02" w14:textId="4C6BC0E1" w:rsidR="00550A01" w:rsidRPr="00CE43C6" w:rsidRDefault="00550A01" w:rsidP="00550A01">
      <w:pPr>
        <w:tabs>
          <w:tab w:val="left" w:pos="1418"/>
        </w:tabs>
        <w:spacing w:after="0" w:line="240" w:lineRule="auto"/>
        <w:ind w:left="1418" w:hanging="851"/>
        <w:jc w:val="both"/>
        <w:rPr>
          <w:rFonts w:ascii="Verdana" w:hAnsi="Verdana"/>
          <w:b/>
          <w:sz w:val="20"/>
          <w:szCs w:val="20"/>
          <w:u w:val="single"/>
        </w:rPr>
      </w:pPr>
      <w:r w:rsidRPr="00CE43C6">
        <w:rPr>
          <w:rFonts w:ascii="Verdana" w:hAnsi="Verdana"/>
          <w:b/>
          <w:sz w:val="20"/>
          <w:szCs w:val="20"/>
          <w:u w:val="single"/>
        </w:rPr>
        <w:t>B.8.</w:t>
      </w:r>
      <w:r w:rsidR="00BF4409" w:rsidRPr="00CE43C6">
        <w:rPr>
          <w:rFonts w:ascii="Verdana" w:hAnsi="Verdana"/>
          <w:b/>
          <w:sz w:val="20"/>
          <w:szCs w:val="20"/>
          <w:u w:val="single"/>
        </w:rPr>
        <w:t>g</w:t>
      </w:r>
      <w:r w:rsidRPr="00CE43C6">
        <w:rPr>
          <w:rFonts w:ascii="Verdana" w:hAnsi="Verdana"/>
          <w:b/>
          <w:sz w:val="20"/>
          <w:szCs w:val="20"/>
          <w:u w:val="single"/>
        </w:rPr>
        <w:t xml:space="preserve">. </w:t>
      </w:r>
      <w:r w:rsidRPr="00CE43C6">
        <w:rPr>
          <w:rFonts w:ascii="Verdana" w:hAnsi="Verdana"/>
          <w:b/>
          <w:sz w:val="20"/>
          <w:szCs w:val="20"/>
          <w:u w:val="single"/>
        </w:rPr>
        <w:tab/>
      </w:r>
      <w:r w:rsidR="006D6941" w:rsidRPr="00CE43C6">
        <w:rPr>
          <w:rFonts w:ascii="Verdana" w:hAnsi="Verdana"/>
          <w:b/>
          <w:sz w:val="20"/>
          <w:szCs w:val="20"/>
          <w:u w:val="single"/>
        </w:rPr>
        <w:t xml:space="preserve">Požadavky na bezbariérové </w:t>
      </w:r>
      <w:proofErr w:type="spellStart"/>
      <w:r w:rsidR="006D6941" w:rsidRPr="00CE43C6">
        <w:rPr>
          <w:rFonts w:ascii="Verdana" w:hAnsi="Verdana"/>
          <w:b/>
          <w:sz w:val="20"/>
          <w:szCs w:val="20"/>
          <w:u w:val="single"/>
        </w:rPr>
        <w:t>obch</w:t>
      </w:r>
      <w:r w:rsidR="00F45E10" w:rsidRPr="00CE43C6">
        <w:rPr>
          <w:rFonts w:ascii="Verdana" w:hAnsi="Verdana"/>
          <w:b/>
          <w:sz w:val="20"/>
          <w:szCs w:val="20"/>
          <w:u w:val="single"/>
        </w:rPr>
        <w:t>o</w:t>
      </w:r>
      <w:r w:rsidR="006D6941" w:rsidRPr="00CE43C6">
        <w:rPr>
          <w:rFonts w:ascii="Verdana" w:hAnsi="Verdana"/>
          <w:b/>
          <w:sz w:val="20"/>
          <w:szCs w:val="20"/>
          <w:u w:val="single"/>
        </w:rPr>
        <w:t>zí</w:t>
      </w:r>
      <w:proofErr w:type="spellEnd"/>
      <w:r w:rsidR="006D6941" w:rsidRPr="00CE43C6">
        <w:rPr>
          <w:rFonts w:ascii="Verdana" w:hAnsi="Verdana"/>
          <w:b/>
          <w:sz w:val="20"/>
          <w:szCs w:val="20"/>
          <w:u w:val="single"/>
        </w:rPr>
        <w:t xml:space="preserve"> trasy</w:t>
      </w:r>
      <w:r w:rsidRPr="00CE43C6">
        <w:rPr>
          <w:rFonts w:ascii="Verdana" w:hAnsi="Verdana"/>
          <w:b/>
          <w:sz w:val="20"/>
          <w:szCs w:val="20"/>
          <w:u w:val="single"/>
        </w:rPr>
        <w:t xml:space="preserve"> </w:t>
      </w:r>
    </w:p>
    <w:p w14:paraId="33D076FB" w14:textId="77777777" w:rsidR="00550A01" w:rsidRPr="00165552" w:rsidRDefault="00550A01" w:rsidP="00550A01">
      <w:pPr>
        <w:spacing w:after="0" w:line="240" w:lineRule="auto"/>
        <w:ind w:left="567"/>
        <w:jc w:val="both"/>
        <w:rPr>
          <w:rFonts w:ascii="Verdana" w:hAnsi="Verdana"/>
          <w:color w:val="0000FF"/>
          <w:sz w:val="20"/>
          <w:szCs w:val="20"/>
        </w:rPr>
      </w:pPr>
    </w:p>
    <w:p w14:paraId="5F71565F" w14:textId="377D964B" w:rsidR="00550A01" w:rsidRPr="00CE43C6" w:rsidRDefault="006E237A" w:rsidP="00550A01">
      <w:pPr>
        <w:spacing w:after="0" w:line="240" w:lineRule="auto"/>
        <w:ind w:left="567"/>
        <w:jc w:val="both"/>
        <w:rPr>
          <w:rFonts w:ascii="Verdana" w:eastAsia="Times New Roman" w:hAnsi="Verdana" w:cs="Times New Roman"/>
          <w:sz w:val="20"/>
          <w:szCs w:val="20"/>
          <w:lang w:eastAsia="cs-CZ"/>
        </w:rPr>
      </w:pPr>
      <w:r w:rsidRPr="00CE43C6">
        <w:rPr>
          <w:rFonts w:ascii="Verdana" w:eastAsia="Times New Roman" w:hAnsi="Verdana" w:cs="Arial"/>
          <w:sz w:val="20"/>
          <w:szCs w:val="20"/>
          <w:lang w:eastAsia="cs-CZ"/>
        </w:rPr>
        <w:t>Bezbariérový p</w:t>
      </w:r>
      <w:r w:rsidR="00855797" w:rsidRPr="00CE43C6">
        <w:rPr>
          <w:rFonts w:ascii="Verdana" w:eastAsia="Times New Roman" w:hAnsi="Verdana" w:cs="Arial"/>
          <w:sz w:val="20"/>
          <w:szCs w:val="20"/>
          <w:lang w:eastAsia="cs-CZ"/>
        </w:rPr>
        <w:t xml:space="preserve">růchod staveništěm nebo </w:t>
      </w:r>
      <w:proofErr w:type="spellStart"/>
      <w:r w:rsidR="00855797" w:rsidRPr="00CE43C6">
        <w:rPr>
          <w:rFonts w:ascii="Verdana" w:eastAsia="Times New Roman" w:hAnsi="Verdana" w:cs="Arial"/>
          <w:sz w:val="20"/>
          <w:szCs w:val="20"/>
          <w:lang w:eastAsia="cs-CZ"/>
        </w:rPr>
        <w:t>obch</w:t>
      </w:r>
      <w:r w:rsidR="00DF339B" w:rsidRPr="00CE43C6">
        <w:rPr>
          <w:rFonts w:ascii="Verdana" w:eastAsia="Times New Roman" w:hAnsi="Verdana" w:cs="Arial"/>
          <w:sz w:val="20"/>
          <w:szCs w:val="20"/>
          <w:lang w:eastAsia="cs-CZ"/>
        </w:rPr>
        <w:t>o</w:t>
      </w:r>
      <w:r w:rsidR="00855797" w:rsidRPr="00CE43C6">
        <w:rPr>
          <w:rFonts w:ascii="Verdana" w:eastAsia="Times New Roman" w:hAnsi="Verdana" w:cs="Arial"/>
          <w:sz w:val="20"/>
          <w:szCs w:val="20"/>
          <w:lang w:eastAsia="cs-CZ"/>
        </w:rPr>
        <w:t>zí</w:t>
      </w:r>
      <w:proofErr w:type="spellEnd"/>
      <w:r w:rsidR="00855797" w:rsidRPr="00CE43C6">
        <w:rPr>
          <w:rFonts w:ascii="Verdana" w:eastAsia="Times New Roman" w:hAnsi="Verdana" w:cs="Arial"/>
          <w:sz w:val="20"/>
          <w:szCs w:val="20"/>
          <w:lang w:eastAsia="cs-CZ"/>
        </w:rPr>
        <w:t xml:space="preserve"> trasy není třeba řešit.</w:t>
      </w:r>
      <w:r w:rsidR="00B06E34" w:rsidRPr="00CE43C6">
        <w:rPr>
          <w:rFonts w:ascii="Verdana" w:eastAsia="Times New Roman" w:hAnsi="Verdana" w:cs="Arial"/>
          <w:sz w:val="20"/>
          <w:szCs w:val="20"/>
          <w:lang w:eastAsia="cs-CZ"/>
        </w:rPr>
        <w:t xml:space="preserve"> </w:t>
      </w:r>
    </w:p>
    <w:p w14:paraId="1A0B5687" w14:textId="21F0732E" w:rsidR="00550A01" w:rsidRDefault="00550A01" w:rsidP="00550A01">
      <w:pPr>
        <w:spacing w:after="0" w:line="240" w:lineRule="auto"/>
        <w:ind w:left="567"/>
        <w:jc w:val="both"/>
        <w:rPr>
          <w:rFonts w:ascii="Verdana" w:hAnsi="Verdana"/>
          <w:color w:val="0000FF"/>
          <w:sz w:val="20"/>
          <w:szCs w:val="20"/>
        </w:rPr>
      </w:pPr>
    </w:p>
    <w:p w14:paraId="207F6E66" w14:textId="53BB0BDB" w:rsidR="00BE1EA8" w:rsidRDefault="00BE1EA8" w:rsidP="00550A01">
      <w:pPr>
        <w:spacing w:after="0" w:line="240" w:lineRule="auto"/>
        <w:ind w:left="567"/>
        <w:jc w:val="both"/>
        <w:rPr>
          <w:rFonts w:ascii="Verdana" w:hAnsi="Verdana"/>
          <w:color w:val="0000FF"/>
          <w:sz w:val="20"/>
          <w:szCs w:val="20"/>
        </w:rPr>
      </w:pPr>
    </w:p>
    <w:p w14:paraId="49C2B15E" w14:textId="77777777" w:rsidR="00BE1EA8" w:rsidRPr="00165552" w:rsidRDefault="00BE1EA8" w:rsidP="00550A01">
      <w:pPr>
        <w:spacing w:after="0" w:line="240" w:lineRule="auto"/>
        <w:ind w:left="567"/>
        <w:jc w:val="both"/>
        <w:rPr>
          <w:rFonts w:ascii="Verdana" w:hAnsi="Verdana"/>
          <w:color w:val="0000FF"/>
          <w:sz w:val="20"/>
          <w:szCs w:val="20"/>
        </w:rPr>
      </w:pPr>
    </w:p>
    <w:p w14:paraId="40032E9E" w14:textId="77777777" w:rsidR="00550A01" w:rsidRPr="00165552" w:rsidRDefault="00550A01" w:rsidP="00550A01">
      <w:pPr>
        <w:spacing w:after="0" w:line="240" w:lineRule="auto"/>
        <w:ind w:left="567"/>
        <w:jc w:val="both"/>
        <w:rPr>
          <w:rFonts w:ascii="Verdana" w:hAnsi="Verdana"/>
          <w:color w:val="0000FF"/>
          <w:sz w:val="20"/>
          <w:szCs w:val="20"/>
        </w:rPr>
      </w:pPr>
    </w:p>
    <w:p w14:paraId="5520385E" w14:textId="77777777" w:rsidR="00413140" w:rsidRPr="00BE1EA8" w:rsidRDefault="008C630E" w:rsidP="008C630E">
      <w:pPr>
        <w:tabs>
          <w:tab w:val="left" w:pos="1418"/>
        </w:tabs>
        <w:spacing w:after="0" w:line="240" w:lineRule="auto"/>
        <w:ind w:left="1418" w:hanging="851"/>
        <w:jc w:val="both"/>
        <w:rPr>
          <w:rFonts w:ascii="Verdana" w:hAnsi="Verdana"/>
          <w:b/>
          <w:sz w:val="20"/>
          <w:szCs w:val="20"/>
          <w:u w:val="single"/>
        </w:rPr>
      </w:pPr>
      <w:r w:rsidRPr="00BE1EA8">
        <w:rPr>
          <w:rFonts w:ascii="Verdana" w:hAnsi="Verdana"/>
          <w:b/>
          <w:sz w:val="20"/>
          <w:szCs w:val="20"/>
          <w:u w:val="single"/>
        </w:rPr>
        <w:lastRenderedPageBreak/>
        <w:t>B</w:t>
      </w:r>
      <w:r w:rsidR="00834B4B" w:rsidRPr="00BE1EA8">
        <w:rPr>
          <w:rFonts w:ascii="Verdana" w:hAnsi="Verdana"/>
          <w:b/>
          <w:sz w:val="20"/>
          <w:szCs w:val="20"/>
          <w:u w:val="single"/>
        </w:rPr>
        <w:t>.</w:t>
      </w:r>
      <w:r w:rsidRPr="00BE1EA8">
        <w:rPr>
          <w:rFonts w:ascii="Verdana" w:hAnsi="Verdana"/>
          <w:b/>
          <w:sz w:val="20"/>
          <w:szCs w:val="20"/>
          <w:u w:val="single"/>
        </w:rPr>
        <w:t>8.</w:t>
      </w:r>
      <w:r w:rsidR="006D6941" w:rsidRPr="00BE1EA8">
        <w:rPr>
          <w:rFonts w:ascii="Verdana" w:hAnsi="Verdana"/>
          <w:b/>
          <w:sz w:val="20"/>
          <w:szCs w:val="20"/>
          <w:u w:val="single"/>
        </w:rPr>
        <w:t>h</w:t>
      </w:r>
      <w:r w:rsidRPr="00BE1EA8">
        <w:rPr>
          <w:rFonts w:ascii="Verdana" w:hAnsi="Verdana"/>
          <w:b/>
          <w:sz w:val="20"/>
          <w:szCs w:val="20"/>
          <w:u w:val="single"/>
        </w:rPr>
        <w:t>.</w:t>
      </w:r>
      <w:r w:rsidR="003F5659" w:rsidRPr="00BE1EA8">
        <w:rPr>
          <w:rFonts w:ascii="Verdana" w:hAnsi="Verdana"/>
          <w:b/>
          <w:sz w:val="20"/>
          <w:szCs w:val="20"/>
          <w:u w:val="single"/>
        </w:rPr>
        <w:tab/>
      </w:r>
      <w:r w:rsidRPr="00BE1EA8">
        <w:rPr>
          <w:rFonts w:ascii="Verdana" w:hAnsi="Verdana"/>
          <w:b/>
          <w:sz w:val="20"/>
          <w:szCs w:val="20"/>
          <w:u w:val="single"/>
        </w:rPr>
        <w:t xml:space="preserve">Maximální </w:t>
      </w:r>
      <w:r w:rsidR="00413140" w:rsidRPr="00BE1EA8">
        <w:rPr>
          <w:rFonts w:ascii="Verdana" w:hAnsi="Verdana"/>
          <w:b/>
          <w:sz w:val="20"/>
          <w:szCs w:val="20"/>
          <w:u w:val="single"/>
        </w:rPr>
        <w:t>produkovaná množství a druhy odpadů a emisí</w:t>
      </w:r>
      <w:r w:rsidR="003F5659" w:rsidRPr="00BE1EA8">
        <w:rPr>
          <w:rFonts w:ascii="Verdana" w:hAnsi="Verdana"/>
          <w:b/>
          <w:sz w:val="20"/>
          <w:szCs w:val="20"/>
          <w:u w:val="single"/>
        </w:rPr>
        <w:t xml:space="preserve"> při výstavbě, jejich likvidace</w:t>
      </w:r>
    </w:p>
    <w:p w14:paraId="501F473D" w14:textId="77777777" w:rsidR="008A28D7" w:rsidRPr="00BE1EA8" w:rsidRDefault="008A28D7" w:rsidP="0040793E">
      <w:pPr>
        <w:spacing w:after="0" w:line="240" w:lineRule="auto"/>
        <w:ind w:left="567"/>
        <w:jc w:val="both"/>
        <w:rPr>
          <w:rFonts w:ascii="Verdana" w:hAnsi="Verdana"/>
          <w:sz w:val="20"/>
          <w:szCs w:val="20"/>
        </w:rPr>
      </w:pPr>
    </w:p>
    <w:p w14:paraId="40B0AAC6" w14:textId="77777777" w:rsidR="00CE43C6" w:rsidRDefault="00CE43C6" w:rsidP="00CE43C6">
      <w:pPr>
        <w:widowControl w:val="0"/>
        <w:spacing w:after="0" w:line="240" w:lineRule="auto"/>
        <w:ind w:left="540"/>
        <w:jc w:val="both"/>
        <w:rPr>
          <w:rFonts w:ascii="Verdana" w:eastAsia="Times New Roman" w:hAnsi="Verdana" w:cs="Arial"/>
          <w:i/>
          <w:snapToGrid w:val="0"/>
          <w:position w:val="6"/>
          <w:sz w:val="20"/>
          <w:szCs w:val="20"/>
          <w:lang w:eastAsia="cs-CZ"/>
        </w:rPr>
      </w:pPr>
      <w:r w:rsidRPr="00BB4345">
        <w:rPr>
          <w:rFonts w:ascii="Verdana" w:eastAsia="Times New Roman" w:hAnsi="Verdana" w:cs="Arial"/>
          <w:snapToGrid w:val="0"/>
          <w:color w:val="000000" w:themeColor="text1"/>
          <w:position w:val="6"/>
          <w:sz w:val="20"/>
          <w:szCs w:val="20"/>
          <w:lang w:eastAsia="cs-CZ"/>
        </w:rPr>
        <w:t xml:space="preserve">Při provádění udržovacích prací lze předpokládat vznik odpadů pouze v omezeném množství. V rámci realizace stavby vznikne běžný stavební odpad a malé množství odpadů komunálních. Vznikající odpady jsou zařazeny do kategorií a druhů odpadů podle </w:t>
      </w:r>
      <w:r w:rsidRPr="00BB4345">
        <w:rPr>
          <w:rFonts w:ascii="Verdana" w:eastAsia="Times New Roman" w:hAnsi="Verdana" w:cs="Arial"/>
          <w:i/>
          <w:snapToGrid w:val="0"/>
          <w:color w:val="000000" w:themeColor="text1"/>
          <w:position w:val="6"/>
          <w:sz w:val="20"/>
          <w:szCs w:val="20"/>
          <w:lang w:eastAsia="cs-CZ"/>
        </w:rPr>
        <w:t xml:space="preserve">zákona č. </w:t>
      </w:r>
      <w:r>
        <w:rPr>
          <w:rFonts w:ascii="Verdana" w:eastAsia="Times New Roman" w:hAnsi="Verdana" w:cs="Arial"/>
          <w:i/>
          <w:snapToGrid w:val="0"/>
          <w:color w:val="000000" w:themeColor="text1"/>
          <w:position w:val="6"/>
          <w:sz w:val="20"/>
          <w:szCs w:val="20"/>
          <w:lang w:eastAsia="cs-CZ"/>
        </w:rPr>
        <w:t>541/2020</w:t>
      </w:r>
      <w:r w:rsidRPr="00514A1A">
        <w:rPr>
          <w:rFonts w:ascii="Verdana" w:eastAsia="Times New Roman" w:hAnsi="Verdana" w:cs="Arial"/>
          <w:i/>
          <w:snapToGrid w:val="0"/>
          <w:color w:val="000000" w:themeColor="text1"/>
          <w:position w:val="6"/>
          <w:sz w:val="20"/>
          <w:szCs w:val="20"/>
          <w:lang w:eastAsia="cs-CZ"/>
        </w:rPr>
        <w:t xml:space="preserve"> Sb., o odpadech </w:t>
      </w:r>
      <w:r w:rsidRPr="00080BEA">
        <w:rPr>
          <w:rFonts w:ascii="Verdana" w:eastAsia="Times New Roman" w:hAnsi="Verdana" w:cs="Arial"/>
          <w:i/>
          <w:snapToGrid w:val="0"/>
          <w:position w:val="6"/>
          <w:sz w:val="20"/>
          <w:szCs w:val="20"/>
          <w:lang w:eastAsia="cs-CZ"/>
        </w:rPr>
        <w:t>a vyhlášky č. 8/2021 Sb., o Katalogu odpadů a posuzování vlastností odpadů (Katalog odpadů).</w:t>
      </w:r>
    </w:p>
    <w:p w14:paraId="54945781" w14:textId="77777777" w:rsidR="00CE43C6" w:rsidRPr="00514A1A" w:rsidRDefault="00CE43C6" w:rsidP="00CE43C6">
      <w:pPr>
        <w:widowControl w:val="0"/>
        <w:spacing w:after="0" w:line="240" w:lineRule="auto"/>
        <w:ind w:left="540"/>
        <w:jc w:val="both"/>
        <w:rPr>
          <w:rFonts w:ascii="Verdana" w:eastAsia="Times New Roman" w:hAnsi="Verdana" w:cs="Arial"/>
          <w:i/>
          <w:snapToGrid w:val="0"/>
          <w:color w:val="000000" w:themeColor="text1"/>
          <w:position w:val="6"/>
          <w:sz w:val="20"/>
          <w:szCs w:val="20"/>
          <w:lang w:eastAsia="cs-CZ"/>
        </w:rPr>
      </w:pPr>
    </w:p>
    <w:p w14:paraId="59EDC714" w14:textId="77777777" w:rsidR="00CE43C6" w:rsidRPr="00514A1A" w:rsidRDefault="00CE43C6" w:rsidP="00CE43C6">
      <w:pPr>
        <w:keepNext/>
        <w:autoSpaceDE w:val="0"/>
        <w:autoSpaceDN w:val="0"/>
        <w:spacing w:after="0" w:line="240" w:lineRule="auto"/>
        <w:ind w:left="540"/>
        <w:outlineLvl w:val="2"/>
        <w:rPr>
          <w:rFonts w:ascii="Verdana" w:eastAsia="Times New Roman" w:hAnsi="Verdana" w:cs="Arial"/>
          <w:bCs/>
          <w:i/>
          <w:color w:val="000000" w:themeColor="text1"/>
          <w:sz w:val="20"/>
          <w:szCs w:val="20"/>
          <w:lang w:eastAsia="cs-CZ"/>
        </w:rPr>
      </w:pPr>
      <w:r w:rsidRPr="00514A1A">
        <w:rPr>
          <w:rFonts w:ascii="Verdana" w:eastAsia="Times New Roman" w:hAnsi="Verdana" w:cs="Arial"/>
          <w:bCs/>
          <w:i/>
          <w:color w:val="000000" w:themeColor="text1"/>
          <w:sz w:val="20"/>
          <w:szCs w:val="20"/>
          <w:lang w:eastAsia="cs-CZ"/>
        </w:rPr>
        <w:t xml:space="preserve">Odpady, které mohou vzniknout při realizaci stavby a způsob jejich zneškodňování </w:t>
      </w:r>
    </w:p>
    <w:tbl>
      <w:tblPr>
        <w:tblW w:w="8364" w:type="dxa"/>
        <w:tblInd w:w="552"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402"/>
        <w:gridCol w:w="1134"/>
        <w:gridCol w:w="284"/>
        <w:gridCol w:w="709"/>
        <w:gridCol w:w="283"/>
        <w:gridCol w:w="2552"/>
      </w:tblGrid>
      <w:tr w:rsidR="00CE43C6" w:rsidRPr="00514A1A" w14:paraId="24FF9ACB" w14:textId="77777777" w:rsidTr="00797989">
        <w:tc>
          <w:tcPr>
            <w:tcW w:w="3402" w:type="dxa"/>
            <w:vAlign w:val="center"/>
          </w:tcPr>
          <w:p w14:paraId="11FB3498" w14:textId="77777777" w:rsidR="00CE43C6" w:rsidRPr="00514A1A" w:rsidRDefault="00CE43C6" w:rsidP="00797989">
            <w:pPr>
              <w:tabs>
                <w:tab w:val="left" w:pos="1560"/>
                <w:tab w:val="left" w:pos="1985"/>
                <w:tab w:val="left" w:pos="3969"/>
              </w:tabs>
              <w:autoSpaceDE w:val="0"/>
              <w:autoSpaceDN w:val="0"/>
              <w:spacing w:after="0" w:line="240" w:lineRule="auto"/>
              <w:jc w:val="center"/>
              <w:rPr>
                <w:rFonts w:ascii="Verdana" w:eastAsia="Times New Roman" w:hAnsi="Verdana" w:cs="Arial"/>
                <w:b/>
                <w:color w:val="000000" w:themeColor="text1"/>
                <w:sz w:val="18"/>
                <w:szCs w:val="18"/>
                <w:lang w:eastAsia="cs-CZ"/>
              </w:rPr>
            </w:pPr>
            <w:r w:rsidRPr="00514A1A">
              <w:rPr>
                <w:rFonts w:ascii="Verdana" w:eastAsia="Times New Roman" w:hAnsi="Verdana" w:cs="Arial"/>
                <w:b/>
                <w:color w:val="000000" w:themeColor="text1"/>
                <w:sz w:val="18"/>
                <w:szCs w:val="18"/>
                <w:lang w:eastAsia="cs-CZ"/>
              </w:rPr>
              <w:t>Název druhu odpadu</w:t>
            </w:r>
          </w:p>
        </w:tc>
        <w:tc>
          <w:tcPr>
            <w:tcW w:w="1134" w:type="dxa"/>
            <w:vAlign w:val="center"/>
          </w:tcPr>
          <w:p w14:paraId="6D1D5507" w14:textId="77777777" w:rsidR="00CE43C6" w:rsidRPr="00514A1A" w:rsidRDefault="00CE43C6" w:rsidP="00797989">
            <w:pPr>
              <w:tabs>
                <w:tab w:val="left" w:pos="1560"/>
                <w:tab w:val="left" w:pos="1985"/>
                <w:tab w:val="left" w:pos="3969"/>
              </w:tabs>
              <w:autoSpaceDE w:val="0"/>
              <w:autoSpaceDN w:val="0"/>
              <w:spacing w:after="0" w:line="240" w:lineRule="auto"/>
              <w:jc w:val="center"/>
              <w:rPr>
                <w:rFonts w:ascii="Verdana" w:eastAsia="Times New Roman" w:hAnsi="Verdana" w:cs="Arial"/>
                <w:b/>
                <w:smallCaps/>
                <w:color w:val="000000" w:themeColor="text1"/>
                <w:sz w:val="18"/>
                <w:szCs w:val="18"/>
                <w:lang w:eastAsia="cs-CZ"/>
              </w:rPr>
            </w:pPr>
            <w:r w:rsidRPr="00514A1A">
              <w:rPr>
                <w:rFonts w:ascii="Verdana" w:eastAsia="Times New Roman" w:hAnsi="Verdana" w:cs="Arial"/>
                <w:b/>
                <w:color w:val="000000" w:themeColor="text1"/>
                <w:sz w:val="18"/>
                <w:szCs w:val="18"/>
                <w:lang w:eastAsia="cs-CZ"/>
              </w:rPr>
              <w:t>Kód</w:t>
            </w:r>
          </w:p>
        </w:tc>
        <w:tc>
          <w:tcPr>
            <w:tcW w:w="1276" w:type="dxa"/>
            <w:gridSpan w:val="3"/>
            <w:vAlign w:val="center"/>
          </w:tcPr>
          <w:p w14:paraId="1953D506" w14:textId="77777777" w:rsidR="00CE43C6" w:rsidRPr="00514A1A" w:rsidRDefault="00CE43C6" w:rsidP="00797989">
            <w:pPr>
              <w:tabs>
                <w:tab w:val="left" w:pos="1560"/>
                <w:tab w:val="left" w:pos="1985"/>
                <w:tab w:val="left" w:pos="3969"/>
              </w:tabs>
              <w:autoSpaceDE w:val="0"/>
              <w:autoSpaceDN w:val="0"/>
              <w:spacing w:after="0" w:line="240" w:lineRule="auto"/>
              <w:jc w:val="center"/>
              <w:rPr>
                <w:rFonts w:ascii="Verdana" w:eastAsia="Times New Roman" w:hAnsi="Verdana" w:cs="Arial"/>
                <w:b/>
                <w:smallCaps/>
                <w:color w:val="000000" w:themeColor="text1"/>
                <w:sz w:val="18"/>
                <w:szCs w:val="18"/>
                <w:lang w:eastAsia="cs-CZ"/>
              </w:rPr>
            </w:pPr>
            <w:r w:rsidRPr="00514A1A">
              <w:rPr>
                <w:rFonts w:ascii="Verdana" w:eastAsia="Times New Roman" w:hAnsi="Verdana" w:cs="Arial"/>
                <w:b/>
                <w:color w:val="000000" w:themeColor="text1"/>
                <w:sz w:val="18"/>
                <w:szCs w:val="18"/>
                <w:lang w:eastAsia="cs-CZ"/>
              </w:rPr>
              <w:t>Kategorie</w:t>
            </w:r>
          </w:p>
        </w:tc>
        <w:tc>
          <w:tcPr>
            <w:tcW w:w="2552" w:type="dxa"/>
            <w:vAlign w:val="center"/>
          </w:tcPr>
          <w:p w14:paraId="401FF4D0" w14:textId="77777777" w:rsidR="00CE43C6" w:rsidRPr="00514A1A" w:rsidRDefault="00CE43C6" w:rsidP="00797989">
            <w:pPr>
              <w:keepNext/>
              <w:tabs>
                <w:tab w:val="left" w:pos="1560"/>
                <w:tab w:val="left" w:pos="1985"/>
                <w:tab w:val="left" w:pos="3969"/>
              </w:tabs>
              <w:autoSpaceDE w:val="0"/>
              <w:autoSpaceDN w:val="0"/>
              <w:spacing w:after="0" w:line="240" w:lineRule="auto"/>
              <w:jc w:val="center"/>
              <w:outlineLvl w:val="0"/>
              <w:rPr>
                <w:rFonts w:ascii="Verdana" w:eastAsia="Times New Roman" w:hAnsi="Verdana" w:cs="Arial"/>
                <w:b/>
                <w:iCs/>
                <w:color w:val="000000" w:themeColor="text1"/>
                <w:kern w:val="32"/>
                <w:sz w:val="18"/>
                <w:szCs w:val="18"/>
                <w:lang w:eastAsia="cs-CZ"/>
              </w:rPr>
            </w:pPr>
            <w:r w:rsidRPr="00514A1A">
              <w:rPr>
                <w:rFonts w:ascii="Verdana" w:eastAsia="Times New Roman" w:hAnsi="Verdana" w:cs="Arial"/>
                <w:b/>
                <w:iCs/>
                <w:color w:val="000000" w:themeColor="text1"/>
                <w:kern w:val="32"/>
                <w:sz w:val="18"/>
                <w:szCs w:val="18"/>
                <w:lang w:eastAsia="cs-CZ"/>
              </w:rPr>
              <w:t>Způsob nakládání</w:t>
            </w:r>
          </w:p>
        </w:tc>
      </w:tr>
      <w:tr w:rsidR="00CE43C6" w:rsidRPr="00514A1A" w14:paraId="601D4A62" w14:textId="77777777" w:rsidTr="00797989">
        <w:tc>
          <w:tcPr>
            <w:tcW w:w="3402" w:type="dxa"/>
          </w:tcPr>
          <w:p w14:paraId="7CE21F4E" w14:textId="77777777" w:rsidR="00CE43C6" w:rsidRPr="00514A1A" w:rsidRDefault="00CE43C6" w:rsidP="00797989">
            <w:pPr>
              <w:tabs>
                <w:tab w:val="left" w:pos="1560"/>
                <w:tab w:val="left" w:pos="1985"/>
                <w:tab w:val="left" w:pos="3969"/>
              </w:tabs>
              <w:autoSpaceDE w:val="0"/>
              <w:autoSpaceDN w:val="0"/>
              <w:spacing w:after="0" w:line="240" w:lineRule="auto"/>
              <w:jc w:val="both"/>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Směsný komunální odpad</w:t>
            </w:r>
          </w:p>
        </w:tc>
        <w:tc>
          <w:tcPr>
            <w:tcW w:w="1418" w:type="dxa"/>
            <w:gridSpan w:val="2"/>
          </w:tcPr>
          <w:p w14:paraId="09D7F112" w14:textId="77777777" w:rsidR="00CE43C6" w:rsidRPr="00514A1A" w:rsidRDefault="00CE43C6" w:rsidP="00797989">
            <w:pPr>
              <w:tabs>
                <w:tab w:val="left" w:pos="1560"/>
                <w:tab w:val="left" w:pos="1985"/>
                <w:tab w:val="left" w:pos="3969"/>
              </w:tabs>
              <w:autoSpaceDE w:val="0"/>
              <w:autoSpaceDN w:val="0"/>
              <w:spacing w:after="0" w:line="240" w:lineRule="auto"/>
              <w:jc w:val="center"/>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20 03 01</w:t>
            </w:r>
          </w:p>
        </w:tc>
        <w:tc>
          <w:tcPr>
            <w:tcW w:w="709" w:type="dxa"/>
          </w:tcPr>
          <w:p w14:paraId="3C47EB39" w14:textId="77777777" w:rsidR="00CE43C6" w:rsidRPr="00514A1A" w:rsidRDefault="00CE43C6" w:rsidP="00797989">
            <w:pPr>
              <w:tabs>
                <w:tab w:val="left" w:pos="1560"/>
                <w:tab w:val="left" w:pos="1985"/>
                <w:tab w:val="left" w:pos="3969"/>
              </w:tabs>
              <w:autoSpaceDE w:val="0"/>
              <w:autoSpaceDN w:val="0"/>
              <w:spacing w:after="0" w:line="240" w:lineRule="auto"/>
              <w:jc w:val="center"/>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O</w:t>
            </w:r>
          </w:p>
        </w:tc>
        <w:tc>
          <w:tcPr>
            <w:tcW w:w="2835" w:type="dxa"/>
            <w:gridSpan w:val="2"/>
          </w:tcPr>
          <w:p w14:paraId="2E17BF94" w14:textId="77777777" w:rsidR="00CE43C6" w:rsidRPr="00514A1A" w:rsidRDefault="00CE43C6" w:rsidP="00797989">
            <w:pPr>
              <w:widowControl w:val="0"/>
              <w:tabs>
                <w:tab w:val="left" w:pos="1560"/>
                <w:tab w:val="left" w:pos="1985"/>
                <w:tab w:val="left" w:pos="3969"/>
              </w:tabs>
              <w:spacing w:after="0" w:line="240" w:lineRule="auto"/>
              <w:rPr>
                <w:rFonts w:ascii="Verdana" w:eastAsia="Times New Roman" w:hAnsi="Verdana" w:cs="Arial"/>
                <w:snapToGrid w:val="0"/>
                <w:color w:val="000000" w:themeColor="text1"/>
                <w:sz w:val="18"/>
                <w:szCs w:val="18"/>
                <w:lang w:eastAsia="cs-CZ"/>
              </w:rPr>
            </w:pPr>
            <w:r w:rsidRPr="00514A1A">
              <w:rPr>
                <w:rFonts w:ascii="Verdana" w:eastAsia="Times New Roman" w:hAnsi="Verdana" w:cs="Arial"/>
                <w:snapToGrid w:val="0"/>
                <w:color w:val="000000" w:themeColor="text1"/>
                <w:sz w:val="18"/>
                <w:szCs w:val="18"/>
                <w:lang w:eastAsia="cs-CZ"/>
              </w:rPr>
              <w:t>Předání oprávněné osobě</w:t>
            </w:r>
          </w:p>
        </w:tc>
      </w:tr>
      <w:tr w:rsidR="00CE43C6" w:rsidRPr="00514A1A" w14:paraId="277718BC" w14:textId="77777777" w:rsidTr="00797989">
        <w:tc>
          <w:tcPr>
            <w:tcW w:w="3402" w:type="dxa"/>
          </w:tcPr>
          <w:p w14:paraId="5EBB8597" w14:textId="77777777" w:rsidR="00CE43C6" w:rsidRPr="00514A1A" w:rsidRDefault="00CE43C6" w:rsidP="00797989">
            <w:pPr>
              <w:tabs>
                <w:tab w:val="left" w:pos="1560"/>
                <w:tab w:val="left" w:pos="1985"/>
                <w:tab w:val="left" w:pos="3969"/>
              </w:tabs>
              <w:autoSpaceDE w:val="0"/>
              <w:autoSpaceDN w:val="0"/>
              <w:spacing w:after="0" w:line="240" w:lineRule="auto"/>
              <w:jc w:val="both"/>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Směsný stav. a demoliční odpad</w:t>
            </w:r>
          </w:p>
        </w:tc>
        <w:tc>
          <w:tcPr>
            <w:tcW w:w="1418" w:type="dxa"/>
            <w:gridSpan w:val="2"/>
          </w:tcPr>
          <w:p w14:paraId="5B00D296" w14:textId="77777777" w:rsidR="00CE43C6" w:rsidRPr="00514A1A" w:rsidRDefault="00CE43C6" w:rsidP="00797989">
            <w:pPr>
              <w:tabs>
                <w:tab w:val="left" w:pos="1560"/>
                <w:tab w:val="left" w:pos="1985"/>
                <w:tab w:val="left" w:pos="3969"/>
              </w:tabs>
              <w:autoSpaceDE w:val="0"/>
              <w:autoSpaceDN w:val="0"/>
              <w:spacing w:after="0" w:line="240" w:lineRule="auto"/>
              <w:jc w:val="center"/>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17 09 04</w:t>
            </w:r>
          </w:p>
        </w:tc>
        <w:tc>
          <w:tcPr>
            <w:tcW w:w="709" w:type="dxa"/>
          </w:tcPr>
          <w:p w14:paraId="499BB170" w14:textId="77777777" w:rsidR="00CE43C6" w:rsidRPr="00514A1A" w:rsidRDefault="00CE43C6" w:rsidP="00797989">
            <w:pPr>
              <w:tabs>
                <w:tab w:val="left" w:pos="1560"/>
                <w:tab w:val="left" w:pos="1985"/>
                <w:tab w:val="left" w:pos="3969"/>
              </w:tabs>
              <w:autoSpaceDE w:val="0"/>
              <w:autoSpaceDN w:val="0"/>
              <w:spacing w:after="0" w:line="240" w:lineRule="auto"/>
              <w:jc w:val="center"/>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O</w:t>
            </w:r>
          </w:p>
        </w:tc>
        <w:tc>
          <w:tcPr>
            <w:tcW w:w="2835" w:type="dxa"/>
            <w:gridSpan w:val="2"/>
          </w:tcPr>
          <w:p w14:paraId="74F2F392" w14:textId="77777777" w:rsidR="00CE43C6" w:rsidRPr="00514A1A" w:rsidRDefault="00CE43C6" w:rsidP="00797989">
            <w:pPr>
              <w:tabs>
                <w:tab w:val="left" w:pos="1560"/>
                <w:tab w:val="left" w:pos="1985"/>
                <w:tab w:val="left" w:pos="3969"/>
              </w:tabs>
              <w:autoSpaceDE w:val="0"/>
              <w:autoSpaceDN w:val="0"/>
              <w:spacing w:after="0" w:line="240" w:lineRule="auto"/>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Předání oprávněné osobě</w:t>
            </w:r>
          </w:p>
        </w:tc>
      </w:tr>
      <w:tr w:rsidR="00CE43C6" w:rsidRPr="00514A1A" w14:paraId="75ADA4C4" w14:textId="77777777" w:rsidTr="00797989">
        <w:tc>
          <w:tcPr>
            <w:tcW w:w="3402" w:type="dxa"/>
          </w:tcPr>
          <w:p w14:paraId="1EFC9EF8" w14:textId="77777777" w:rsidR="00CE43C6" w:rsidRPr="00514A1A" w:rsidRDefault="00CE43C6" w:rsidP="00797989">
            <w:pPr>
              <w:tabs>
                <w:tab w:val="left" w:pos="1560"/>
                <w:tab w:val="left" w:pos="1985"/>
                <w:tab w:val="left" w:pos="3969"/>
              </w:tabs>
              <w:autoSpaceDE w:val="0"/>
              <w:autoSpaceDN w:val="0"/>
              <w:spacing w:after="0" w:line="240" w:lineRule="auto"/>
              <w:jc w:val="both"/>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Beton</w:t>
            </w:r>
          </w:p>
        </w:tc>
        <w:tc>
          <w:tcPr>
            <w:tcW w:w="1418" w:type="dxa"/>
            <w:gridSpan w:val="2"/>
          </w:tcPr>
          <w:p w14:paraId="5C6B4C2F" w14:textId="77777777" w:rsidR="00CE43C6" w:rsidRPr="00514A1A" w:rsidRDefault="00CE43C6" w:rsidP="00797989">
            <w:pPr>
              <w:tabs>
                <w:tab w:val="left" w:pos="1560"/>
                <w:tab w:val="left" w:pos="1985"/>
                <w:tab w:val="left" w:pos="3969"/>
              </w:tabs>
              <w:autoSpaceDE w:val="0"/>
              <w:autoSpaceDN w:val="0"/>
              <w:spacing w:after="0" w:line="240" w:lineRule="auto"/>
              <w:jc w:val="center"/>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17 01 01</w:t>
            </w:r>
          </w:p>
        </w:tc>
        <w:tc>
          <w:tcPr>
            <w:tcW w:w="709" w:type="dxa"/>
          </w:tcPr>
          <w:p w14:paraId="1B569AD7" w14:textId="77777777" w:rsidR="00CE43C6" w:rsidRPr="00514A1A" w:rsidRDefault="00CE43C6" w:rsidP="00797989">
            <w:pPr>
              <w:tabs>
                <w:tab w:val="left" w:pos="1560"/>
                <w:tab w:val="left" w:pos="1985"/>
                <w:tab w:val="left" w:pos="3969"/>
              </w:tabs>
              <w:autoSpaceDE w:val="0"/>
              <w:autoSpaceDN w:val="0"/>
              <w:spacing w:after="0" w:line="240" w:lineRule="auto"/>
              <w:jc w:val="center"/>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O</w:t>
            </w:r>
          </w:p>
        </w:tc>
        <w:tc>
          <w:tcPr>
            <w:tcW w:w="2835" w:type="dxa"/>
            <w:gridSpan w:val="2"/>
          </w:tcPr>
          <w:p w14:paraId="647EF5EE" w14:textId="77777777" w:rsidR="00CE43C6" w:rsidRPr="00514A1A" w:rsidRDefault="00CE43C6" w:rsidP="00797989">
            <w:pPr>
              <w:tabs>
                <w:tab w:val="left" w:pos="1560"/>
                <w:tab w:val="left" w:pos="1985"/>
                <w:tab w:val="left" w:pos="3969"/>
              </w:tabs>
              <w:autoSpaceDE w:val="0"/>
              <w:autoSpaceDN w:val="0"/>
              <w:spacing w:after="0" w:line="240" w:lineRule="auto"/>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Předání oprávněné osobě</w:t>
            </w:r>
          </w:p>
        </w:tc>
      </w:tr>
      <w:tr w:rsidR="00CE43C6" w:rsidRPr="00514A1A" w14:paraId="32994E67" w14:textId="77777777" w:rsidTr="00797989">
        <w:tblPrEx>
          <w:tblBorders>
            <w:insideH w:val="single" w:sz="6" w:space="0" w:color="000000"/>
            <w:insideV w:val="single" w:sz="6" w:space="0" w:color="000000"/>
          </w:tblBorders>
        </w:tblPrEx>
        <w:tc>
          <w:tcPr>
            <w:tcW w:w="3402" w:type="dxa"/>
          </w:tcPr>
          <w:p w14:paraId="2196F654" w14:textId="77777777" w:rsidR="00CE43C6" w:rsidRPr="00514A1A" w:rsidRDefault="00CE43C6" w:rsidP="00797989">
            <w:pPr>
              <w:tabs>
                <w:tab w:val="left" w:pos="1560"/>
                <w:tab w:val="left" w:pos="1985"/>
                <w:tab w:val="left" w:pos="3969"/>
              </w:tabs>
              <w:autoSpaceDE w:val="0"/>
              <w:autoSpaceDN w:val="0"/>
              <w:spacing w:after="0" w:line="240" w:lineRule="auto"/>
              <w:jc w:val="both"/>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Zemina a kamení</w:t>
            </w:r>
          </w:p>
        </w:tc>
        <w:tc>
          <w:tcPr>
            <w:tcW w:w="1418" w:type="dxa"/>
            <w:gridSpan w:val="2"/>
          </w:tcPr>
          <w:p w14:paraId="3774C98F" w14:textId="77777777" w:rsidR="00CE43C6" w:rsidRPr="00514A1A" w:rsidRDefault="00CE43C6" w:rsidP="00797989">
            <w:pPr>
              <w:tabs>
                <w:tab w:val="left" w:pos="1560"/>
                <w:tab w:val="left" w:pos="1985"/>
                <w:tab w:val="left" w:pos="3969"/>
              </w:tabs>
              <w:autoSpaceDE w:val="0"/>
              <w:autoSpaceDN w:val="0"/>
              <w:spacing w:after="0" w:line="240" w:lineRule="auto"/>
              <w:jc w:val="center"/>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17 05 04</w:t>
            </w:r>
          </w:p>
        </w:tc>
        <w:tc>
          <w:tcPr>
            <w:tcW w:w="709" w:type="dxa"/>
          </w:tcPr>
          <w:p w14:paraId="16655303" w14:textId="77777777" w:rsidR="00CE43C6" w:rsidRPr="00514A1A" w:rsidRDefault="00CE43C6" w:rsidP="00797989">
            <w:pPr>
              <w:tabs>
                <w:tab w:val="left" w:pos="1560"/>
                <w:tab w:val="left" w:pos="1985"/>
                <w:tab w:val="left" w:pos="3969"/>
              </w:tabs>
              <w:autoSpaceDE w:val="0"/>
              <w:autoSpaceDN w:val="0"/>
              <w:spacing w:after="0" w:line="240" w:lineRule="auto"/>
              <w:jc w:val="center"/>
              <w:rPr>
                <w:rFonts w:ascii="Verdana" w:eastAsia="Times New Roman" w:hAnsi="Verdana" w:cs="Arial"/>
                <w:color w:val="000000" w:themeColor="text1"/>
                <w:sz w:val="18"/>
                <w:szCs w:val="18"/>
                <w:lang w:eastAsia="cs-CZ"/>
              </w:rPr>
            </w:pPr>
            <w:r w:rsidRPr="00514A1A">
              <w:rPr>
                <w:rFonts w:ascii="Verdana" w:eastAsia="Times New Roman" w:hAnsi="Verdana" w:cs="Arial"/>
                <w:color w:val="000000" w:themeColor="text1"/>
                <w:sz w:val="18"/>
                <w:szCs w:val="18"/>
                <w:lang w:eastAsia="cs-CZ"/>
              </w:rPr>
              <w:t>O</w:t>
            </w:r>
          </w:p>
        </w:tc>
        <w:tc>
          <w:tcPr>
            <w:tcW w:w="2835" w:type="dxa"/>
            <w:gridSpan w:val="2"/>
          </w:tcPr>
          <w:p w14:paraId="482E4852" w14:textId="77777777" w:rsidR="00CE43C6" w:rsidRPr="00514A1A" w:rsidRDefault="00CE43C6" w:rsidP="00797989">
            <w:pPr>
              <w:widowControl w:val="0"/>
              <w:tabs>
                <w:tab w:val="left" w:pos="1560"/>
                <w:tab w:val="left" w:pos="1985"/>
                <w:tab w:val="left" w:pos="3969"/>
              </w:tabs>
              <w:spacing w:after="0" w:line="240" w:lineRule="auto"/>
              <w:rPr>
                <w:rFonts w:ascii="Verdana" w:eastAsia="Times New Roman" w:hAnsi="Verdana" w:cs="Arial"/>
                <w:snapToGrid w:val="0"/>
                <w:color w:val="000000" w:themeColor="text1"/>
                <w:sz w:val="18"/>
                <w:szCs w:val="18"/>
                <w:lang w:eastAsia="cs-CZ"/>
              </w:rPr>
            </w:pPr>
            <w:r w:rsidRPr="00514A1A">
              <w:rPr>
                <w:rFonts w:ascii="Verdana" w:eastAsia="Times New Roman" w:hAnsi="Verdana" w:cs="Arial"/>
                <w:snapToGrid w:val="0"/>
                <w:color w:val="000000" w:themeColor="text1"/>
                <w:sz w:val="18"/>
                <w:szCs w:val="18"/>
                <w:lang w:eastAsia="cs-CZ"/>
              </w:rPr>
              <w:t>Uložení na ZPF</w:t>
            </w:r>
          </w:p>
        </w:tc>
      </w:tr>
      <w:tr w:rsidR="00CE43C6" w:rsidRPr="00CE43C6" w14:paraId="0AE300C3" w14:textId="77777777" w:rsidTr="00797989">
        <w:tc>
          <w:tcPr>
            <w:tcW w:w="3402" w:type="dxa"/>
            <w:vAlign w:val="center"/>
          </w:tcPr>
          <w:p w14:paraId="3E618C60" w14:textId="77777777" w:rsidR="00CE43C6" w:rsidRPr="00CE43C6" w:rsidRDefault="00CE43C6" w:rsidP="00797989">
            <w:pPr>
              <w:tabs>
                <w:tab w:val="left" w:pos="1560"/>
                <w:tab w:val="left" w:pos="1985"/>
                <w:tab w:val="left" w:pos="3969"/>
              </w:tabs>
              <w:autoSpaceDE w:val="0"/>
              <w:autoSpaceDN w:val="0"/>
              <w:spacing w:after="0" w:line="240" w:lineRule="auto"/>
              <w:rPr>
                <w:rFonts w:ascii="Verdana" w:eastAsia="Times New Roman" w:hAnsi="Verdana" w:cs="Arial"/>
                <w:sz w:val="18"/>
                <w:szCs w:val="18"/>
                <w:lang w:eastAsia="cs-CZ"/>
              </w:rPr>
            </w:pPr>
            <w:r w:rsidRPr="00CE43C6">
              <w:rPr>
                <w:rFonts w:ascii="Verdana" w:eastAsia="Times New Roman" w:hAnsi="Verdana" w:cs="Arial"/>
                <w:sz w:val="18"/>
                <w:szCs w:val="18"/>
                <w:lang w:eastAsia="cs-CZ"/>
              </w:rPr>
              <w:t xml:space="preserve">Sedimenty vytěžené z koryt </w:t>
            </w:r>
          </w:p>
          <w:p w14:paraId="3F53193D" w14:textId="77777777" w:rsidR="00CE43C6" w:rsidRPr="00CE43C6" w:rsidRDefault="00CE43C6" w:rsidP="00797989">
            <w:pPr>
              <w:tabs>
                <w:tab w:val="left" w:pos="1560"/>
                <w:tab w:val="left" w:pos="1985"/>
                <w:tab w:val="left" w:pos="3969"/>
              </w:tabs>
              <w:autoSpaceDE w:val="0"/>
              <w:autoSpaceDN w:val="0"/>
              <w:spacing w:after="0" w:line="240" w:lineRule="auto"/>
              <w:rPr>
                <w:rFonts w:ascii="Verdana" w:eastAsia="Times New Roman" w:hAnsi="Verdana" w:cs="Arial"/>
                <w:sz w:val="18"/>
                <w:szCs w:val="18"/>
                <w:lang w:eastAsia="cs-CZ"/>
              </w:rPr>
            </w:pPr>
            <w:r w:rsidRPr="00CE43C6">
              <w:rPr>
                <w:rFonts w:ascii="Verdana" w:eastAsia="Times New Roman" w:hAnsi="Verdana" w:cs="Arial"/>
                <w:snapToGrid w:val="0"/>
                <w:position w:val="6"/>
                <w:sz w:val="18"/>
                <w:szCs w:val="18"/>
                <w:lang w:eastAsia="cs-CZ"/>
              </w:rPr>
              <w:t>vodních toků a vodních nádrží</w:t>
            </w:r>
          </w:p>
        </w:tc>
        <w:tc>
          <w:tcPr>
            <w:tcW w:w="1418" w:type="dxa"/>
            <w:gridSpan w:val="2"/>
            <w:vAlign w:val="center"/>
          </w:tcPr>
          <w:p w14:paraId="71FC153F" w14:textId="77777777" w:rsidR="00CE43C6" w:rsidRPr="00CE43C6" w:rsidRDefault="00CE43C6" w:rsidP="00797989">
            <w:pPr>
              <w:tabs>
                <w:tab w:val="left" w:pos="1560"/>
                <w:tab w:val="left" w:pos="1985"/>
                <w:tab w:val="left" w:pos="3969"/>
              </w:tabs>
              <w:autoSpaceDE w:val="0"/>
              <w:autoSpaceDN w:val="0"/>
              <w:spacing w:after="0" w:line="240" w:lineRule="auto"/>
              <w:jc w:val="center"/>
              <w:rPr>
                <w:rFonts w:ascii="Verdana" w:eastAsia="Times New Roman" w:hAnsi="Verdana" w:cs="Arial"/>
                <w:sz w:val="18"/>
                <w:szCs w:val="18"/>
                <w:lang w:eastAsia="cs-CZ"/>
              </w:rPr>
            </w:pPr>
            <w:r w:rsidRPr="00CE43C6">
              <w:rPr>
                <w:rFonts w:ascii="Verdana" w:eastAsia="Times New Roman" w:hAnsi="Verdana" w:cs="Arial"/>
                <w:sz w:val="18"/>
                <w:szCs w:val="18"/>
                <w:lang w:eastAsia="cs-CZ"/>
              </w:rPr>
              <w:t>17 05 04 01</w:t>
            </w:r>
          </w:p>
        </w:tc>
        <w:tc>
          <w:tcPr>
            <w:tcW w:w="709" w:type="dxa"/>
            <w:vAlign w:val="center"/>
          </w:tcPr>
          <w:p w14:paraId="6EC7F4CA" w14:textId="77777777" w:rsidR="00CE43C6" w:rsidRPr="00CE43C6" w:rsidRDefault="00CE43C6" w:rsidP="00797989">
            <w:pPr>
              <w:tabs>
                <w:tab w:val="left" w:pos="1560"/>
                <w:tab w:val="left" w:pos="1985"/>
                <w:tab w:val="left" w:pos="3969"/>
              </w:tabs>
              <w:autoSpaceDE w:val="0"/>
              <w:autoSpaceDN w:val="0"/>
              <w:spacing w:after="0" w:line="240" w:lineRule="auto"/>
              <w:jc w:val="center"/>
              <w:rPr>
                <w:rFonts w:ascii="Verdana" w:eastAsia="Times New Roman" w:hAnsi="Verdana" w:cs="Arial"/>
                <w:sz w:val="18"/>
                <w:szCs w:val="18"/>
                <w:lang w:eastAsia="cs-CZ"/>
              </w:rPr>
            </w:pPr>
            <w:r w:rsidRPr="00CE43C6">
              <w:rPr>
                <w:rFonts w:ascii="Verdana" w:eastAsia="Times New Roman" w:hAnsi="Verdana" w:cs="Arial"/>
                <w:sz w:val="18"/>
                <w:szCs w:val="18"/>
                <w:lang w:eastAsia="cs-CZ"/>
              </w:rPr>
              <w:t>O</w:t>
            </w:r>
          </w:p>
        </w:tc>
        <w:tc>
          <w:tcPr>
            <w:tcW w:w="2835" w:type="dxa"/>
            <w:gridSpan w:val="2"/>
            <w:vAlign w:val="center"/>
          </w:tcPr>
          <w:p w14:paraId="0806E099" w14:textId="77777777" w:rsidR="00CE43C6" w:rsidRPr="00CE43C6" w:rsidRDefault="00CE43C6" w:rsidP="00797989">
            <w:pPr>
              <w:widowControl w:val="0"/>
              <w:tabs>
                <w:tab w:val="left" w:pos="1560"/>
                <w:tab w:val="left" w:pos="1985"/>
                <w:tab w:val="left" w:pos="3969"/>
              </w:tabs>
              <w:spacing w:after="0" w:line="240" w:lineRule="auto"/>
              <w:rPr>
                <w:rFonts w:ascii="Verdana" w:eastAsia="Times New Roman" w:hAnsi="Verdana" w:cs="Arial"/>
                <w:snapToGrid w:val="0"/>
                <w:sz w:val="18"/>
                <w:szCs w:val="18"/>
                <w:lang w:eastAsia="cs-CZ"/>
              </w:rPr>
            </w:pPr>
            <w:r w:rsidRPr="00CE43C6">
              <w:rPr>
                <w:rFonts w:ascii="Verdana" w:eastAsia="Times New Roman" w:hAnsi="Verdana" w:cs="Arial"/>
                <w:snapToGrid w:val="0"/>
                <w:sz w:val="18"/>
                <w:szCs w:val="18"/>
                <w:lang w:eastAsia="cs-CZ"/>
              </w:rPr>
              <w:t>Uložení na zemědělské půdě</w:t>
            </w:r>
          </w:p>
        </w:tc>
      </w:tr>
      <w:tr w:rsidR="00CE43C6" w:rsidRPr="00514A1A" w14:paraId="55EFCD16" w14:textId="77777777" w:rsidTr="00797989">
        <w:tblPrEx>
          <w:tblBorders>
            <w:insideH w:val="single" w:sz="6" w:space="0" w:color="000000"/>
            <w:insideV w:val="single" w:sz="6" w:space="0" w:color="000000"/>
          </w:tblBorders>
        </w:tblPrEx>
        <w:tc>
          <w:tcPr>
            <w:tcW w:w="8364" w:type="dxa"/>
            <w:gridSpan w:val="6"/>
            <w:tcBorders>
              <w:top w:val="single" w:sz="6" w:space="0" w:color="000000"/>
              <w:left w:val="single" w:sz="12" w:space="0" w:color="000000"/>
              <w:bottom w:val="single" w:sz="12" w:space="0" w:color="000000"/>
              <w:right w:val="single" w:sz="12" w:space="0" w:color="000000"/>
            </w:tcBorders>
          </w:tcPr>
          <w:p w14:paraId="41A0EEA3" w14:textId="77777777" w:rsidR="00CE43C6" w:rsidRPr="00514A1A" w:rsidRDefault="00CE43C6" w:rsidP="00797989">
            <w:pPr>
              <w:widowControl w:val="0"/>
              <w:tabs>
                <w:tab w:val="left" w:pos="1560"/>
                <w:tab w:val="left" w:pos="1985"/>
                <w:tab w:val="left" w:pos="3969"/>
              </w:tabs>
              <w:spacing w:after="0" w:line="240" w:lineRule="auto"/>
              <w:rPr>
                <w:rFonts w:ascii="Verdana" w:eastAsia="Times New Roman" w:hAnsi="Verdana" w:cs="Arial"/>
                <w:snapToGrid w:val="0"/>
                <w:color w:val="000000" w:themeColor="text1"/>
                <w:sz w:val="18"/>
                <w:szCs w:val="18"/>
                <w:lang w:eastAsia="cs-CZ"/>
              </w:rPr>
            </w:pPr>
          </w:p>
        </w:tc>
      </w:tr>
    </w:tbl>
    <w:p w14:paraId="6B9BB814" w14:textId="77777777" w:rsidR="00CE43C6" w:rsidRPr="00514A1A" w:rsidRDefault="00CE43C6" w:rsidP="00CE43C6">
      <w:pPr>
        <w:tabs>
          <w:tab w:val="left" w:pos="1560"/>
          <w:tab w:val="left" w:pos="1985"/>
        </w:tabs>
        <w:autoSpaceDE w:val="0"/>
        <w:autoSpaceDN w:val="0"/>
        <w:spacing w:after="0" w:line="240" w:lineRule="auto"/>
        <w:ind w:left="567" w:hanging="27"/>
        <w:jc w:val="both"/>
        <w:rPr>
          <w:rFonts w:ascii="Verdana" w:eastAsia="Times New Roman" w:hAnsi="Verdana" w:cs="Arial"/>
          <w:i/>
          <w:color w:val="000000" w:themeColor="text1"/>
          <w:sz w:val="20"/>
          <w:szCs w:val="20"/>
          <w:lang w:eastAsia="cs-CZ"/>
        </w:rPr>
      </w:pPr>
      <w:r w:rsidRPr="00514A1A">
        <w:rPr>
          <w:rFonts w:ascii="Verdana" w:eastAsia="Times New Roman" w:hAnsi="Verdana" w:cs="Arial"/>
          <w:i/>
          <w:color w:val="000000" w:themeColor="text1"/>
          <w:sz w:val="20"/>
          <w:szCs w:val="20"/>
          <w:lang w:eastAsia="cs-CZ"/>
        </w:rPr>
        <w:t xml:space="preserve"> (</w:t>
      </w:r>
      <w:proofErr w:type="gramStart"/>
      <w:r w:rsidRPr="00514A1A">
        <w:rPr>
          <w:rFonts w:ascii="Verdana" w:eastAsia="Times New Roman" w:hAnsi="Verdana" w:cs="Arial"/>
          <w:i/>
          <w:color w:val="000000" w:themeColor="text1"/>
          <w:sz w:val="20"/>
          <w:szCs w:val="20"/>
          <w:lang w:eastAsia="cs-CZ"/>
        </w:rPr>
        <w:t>O - ostatní</w:t>
      </w:r>
      <w:proofErr w:type="gramEnd"/>
      <w:r w:rsidRPr="00514A1A">
        <w:rPr>
          <w:rFonts w:ascii="Verdana" w:eastAsia="Times New Roman" w:hAnsi="Verdana" w:cs="Arial"/>
          <w:i/>
          <w:color w:val="000000" w:themeColor="text1"/>
          <w:sz w:val="20"/>
          <w:szCs w:val="20"/>
          <w:lang w:eastAsia="cs-CZ"/>
        </w:rPr>
        <w:t xml:space="preserve"> odpad)</w:t>
      </w:r>
    </w:p>
    <w:p w14:paraId="0899D09A" w14:textId="77777777" w:rsidR="00CE43C6" w:rsidRPr="00BB4345" w:rsidRDefault="00CE43C6" w:rsidP="00CE43C6">
      <w:pPr>
        <w:tabs>
          <w:tab w:val="left" w:pos="1560"/>
          <w:tab w:val="left" w:pos="1985"/>
        </w:tabs>
        <w:autoSpaceDE w:val="0"/>
        <w:autoSpaceDN w:val="0"/>
        <w:spacing w:after="0" w:line="240" w:lineRule="auto"/>
        <w:ind w:left="540"/>
        <w:jc w:val="both"/>
        <w:rPr>
          <w:rFonts w:ascii="Verdana" w:eastAsia="Times New Roman" w:hAnsi="Verdana" w:cs="Arial"/>
          <w:color w:val="000000" w:themeColor="text1"/>
          <w:sz w:val="20"/>
          <w:szCs w:val="20"/>
          <w:lang w:eastAsia="cs-CZ"/>
        </w:rPr>
      </w:pPr>
    </w:p>
    <w:p w14:paraId="0FE4655C" w14:textId="77777777" w:rsidR="00CE43C6" w:rsidRPr="00BB4345" w:rsidRDefault="00CE43C6" w:rsidP="00CE43C6">
      <w:pPr>
        <w:autoSpaceDE w:val="0"/>
        <w:autoSpaceDN w:val="0"/>
        <w:spacing w:after="0" w:line="240" w:lineRule="auto"/>
        <w:ind w:left="540"/>
        <w:jc w:val="both"/>
        <w:rPr>
          <w:rFonts w:ascii="Verdana" w:eastAsia="Times New Roman" w:hAnsi="Verdana" w:cs="Arial"/>
          <w:color w:val="000000" w:themeColor="text1"/>
          <w:sz w:val="20"/>
          <w:szCs w:val="20"/>
          <w:lang w:eastAsia="cs-CZ"/>
        </w:rPr>
      </w:pPr>
      <w:r w:rsidRPr="00BB4345">
        <w:rPr>
          <w:rFonts w:ascii="Verdana" w:eastAsia="Times New Roman" w:hAnsi="Verdana" w:cs="Arial"/>
          <w:color w:val="000000" w:themeColor="text1"/>
          <w:sz w:val="20"/>
          <w:szCs w:val="20"/>
          <w:lang w:eastAsia="cs-CZ"/>
        </w:rPr>
        <w:t>Objemově nejvýznamnějším odpadem je vytěžený sediment ze dna vodní plochy, který bude v souladu se zákonem o odpadech uložen na zemědělské pozemky.</w:t>
      </w:r>
    </w:p>
    <w:p w14:paraId="481143DA" w14:textId="77777777" w:rsidR="00CE43C6" w:rsidRPr="00BB4345" w:rsidRDefault="00CE43C6" w:rsidP="00CE43C6">
      <w:pPr>
        <w:autoSpaceDE w:val="0"/>
        <w:autoSpaceDN w:val="0"/>
        <w:spacing w:after="0" w:line="240" w:lineRule="auto"/>
        <w:ind w:left="540"/>
        <w:jc w:val="both"/>
        <w:rPr>
          <w:rFonts w:ascii="Verdana" w:eastAsia="Times New Roman" w:hAnsi="Verdana" w:cs="Arial"/>
          <w:color w:val="000000" w:themeColor="text1"/>
          <w:sz w:val="20"/>
          <w:szCs w:val="20"/>
          <w:lang w:eastAsia="cs-CZ"/>
        </w:rPr>
      </w:pPr>
    </w:p>
    <w:p w14:paraId="5964DC55" w14:textId="77777777" w:rsidR="00CE43C6" w:rsidRPr="00BB4345" w:rsidRDefault="00CE43C6" w:rsidP="00CE43C6">
      <w:pPr>
        <w:autoSpaceDE w:val="0"/>
        <w:autoSpaceDN w:val="0"/>
        <w:spacing w:after="0" w:line="240" w:lineRule="auto"/>
        <w:ind w:left="540"/>
        <w:jc w:val="both"/>
        <w:rPr>
          <w:rFonts w:ascii="Verdana" w:eastAsia="Times New Roman" w:hAnsi="Verdana" w:cs="Arial"/>
          <w:color w:val="000000" w:themeColor="text1"/>
          <w:sz w:val="20"/>
          <w:szCs w:val="20"/>
          <w:lang w:eastAsia="cs-CZ"/>
        </w:rPr>
      </w:pPr>
      <w:r w:rsidRPr="00BB4345">
        <w:rPr>
          <w:rFonts w:ascii="Verdana" w:eastAsia="Times New Roman" w:hAnsi="Verdana" w:cs="Arial"/>
          <w:color w:val="000000" w:themeColor="text1"/>
          <w:sz w:val="20"/>
          <w:szCs w:val="20"/>
          <w:lang w:eastAsia="cs-CZ"/>
        </w:rPr>
        <w:t>Nakládání s odpady (shromažďování, skladování, a využívání nebo zneškodňování) bude do kolaudace povinností dodavatele stavby, po ní bude za veškeré odpady zodpovědný původce, to znamená vlastník a provozovatel vodního díla.</w:t>
      </w:r>
    </w:p>
    <w:p w14:paraId="0D65966D" w14:textId="77777777" w:rsidR="00CE43C6" w:rsidRPr="00BB4345" w:rsidRDefault="00CE43C6" w:rsidP="00CE43C6">
      <w:pPr>
        <w:tabs>
          <w:tab w:val="left" w:pos="1560"/>
          <w:tab w:val="left" w:pos="1985"/>
        </w:tabs>
        <w:autoSpaceDE w:val="0"/>
        <w:autoSpaceDN w:val="0"/>
        <w:spacing w:after="0" w:line="240" w:lineRule="auto"/>
        <w:ind w:left="540"/>
        <w:jc w:val="both"/>
        <w:rPr>
          <w:rFonts w:ascii="Verdana" w:eastAsia="Times New Roman" w:hAnsi="Verdana" w:cs="Arial"/>
          <w:color w:val="000000" w:themeColor="text1"/>
          <w:sz w:val="20"/>
          <w:szCs w:val="20"/>
          <w:lang w:eastAsia="cs-CZ"/>
        </w:rPr>
      </w:pPr>
    </w:p>
    <w:p w14:paraId="0D489C82" w14:textId="77777777" w:rsidR="00CE43C6" w:rsidRPr="00BB4345" w:rsidRDefault="00CE43C6" w:rsidP="00CE43C6">
      <w:pPr>
        <w:tabs>
          <w:tab w:val="left" w:pos="1560"/>
          <w:tab w:val="left" w:pos="1985"/>
        </w:tabs>
        <w:autoSpaceDE w:val="0"/>
        <w:autoSpaceDN w:val="0"/>
        <w:spacing w:after="0" w:line="240" w:lineRule="auto"/>
        <w:ind w:left="567"/>
        <w:jc w:val="both"/>
        <w:rPr>
          <w:rFonts w:ascii="Verdana" w:eastAsia="Times New Roman" w:hAnsi="Verdana" w:cs="Arial"/>
          <w:color w:val="000000" w:themeColor="text1"/>
          <w:sz w:val="20"/>
          <w:szCs w:val="20"/>
          <w:lang w:eastAsia="cs-CZ"/>
        </w:rPr>
      </w:pPr>
      <w:r w:rsidRPr="00BB4345">
        <w:rPr>
          <w:rFonts w:ascii="Verdana" w:eastAsia="Times New Roman" w:hAnsi="Verdana" w:cs="Arial"/>
          <w:color w:val="000000" w:themeColor="text1"/>
          <w:sz w:val="20"/>
          <w:szCs w:val="20"/>
          <w:lang w:eastAsia="cs-CZ"/>
        </w:rPr>
        <w:t>Při stavbě ani výrobní činnosti nebudou vznikat odpady zařazené do kategorie „nebezpečné“.</w:t>
      </w:r>
    </w:p>
    <w:p w14:paraId="4E068FCD" w14:textId="77777777" w:rsidR="00B86B86" w:rsidRPr="00165552" w:rsidRDefault="00B86B86" w:rsidP="004B0C15">
      <w:pPr>
        <w:autoSpaceDE w:val="0"/>
        <w:autoSpaceDN w:val="0"/>
        <w:spacing w:after="0" w:line="240" w:lineRule="auto"/>
        <w:ind w:left="540"/>
        <w:jc w:val="both"/>
        <w:rPr>
          <w:rFonts w:ascii="Verdana" w:eastAsia="Times New Roman" w:hAnsi="Verdana" w:cs="Arial"/>
          <w:color w:val="0000FF"/>
          <w:sz w:val="20"/>
          <w:szCs w:val="20"/>
          <w:lang w:eastAsia="cs-CZ"/>
        </w:rPr>
      </w:pPr>
    </w:p>
    <w:p w14:paraId="6CC78C6D" w14:textId="77777777" w:rsidR="00B86B86" w:rsidRPr="00165552" w:rsidRDefault="00B86B86" w:rsidP="004B0C15">
      <w:pPr>
        <w:autoSpaceDE w:val="0"/>
        <w:autoSpaceDN w:val="0"/>
        <w:spacing w:after="0" w:line="240" w:lineRule="auto"/>
        <w:ind w:left="540"/>
        <w:jc w:val="both"/>
        <w:rPr>
          <w:rFonts w:ascii="Verdana" w:eastAsia="Times New Roman" w:hAnsi="Verdana" w:cs="Arial"/>
          <w:color w:val="0000FF"/>
          <w:sz w:val="20"/>
          <w:szCs w:val="20"/>
          <w:lang w:eastAsia="cs-CZ"/>
        </w:rPr>
      </w:pPr>
    </w:p>
    <w:p w14:paraId="3E633373" w14:textId="77777777" w:rsidR="00413140" w:rsidRPr="00BE1EA8" w:rsidRDefault="008C630E" w:rsidP="008C630E">
      <w:pPr>
        <w:tabs>
          <w:tab w:val="left" w:pos="1418"/>
        </w:tabs>
        <w:spacing w:after="0" w:line="240" w:lineRule="auto"/>
        <w:ind w:left="1418" w:hanging="851"/>
        <w:jc w:val="both"/>
        <w:rPr>
          <w:rFonts w:ascii="Verdana" w:hAnsi="Verdana"/>
          <w:b/>
          <w:sz w:val="20"/>
          <w:szCs w:val="20"/>
          <w:u w:val="single"/>
        </w:rPr>
      </w:pPr>
      <w:r w:rsidRPr="00BE1EA8">
        <w:rPr>
          <w:rFonts w:ascii="Verdana" w:hAnsi="Verdana"/>
          <w:b/>
          <w:sz w:val="20"/>
          <w:szCs w:val="20"/>
          <w:u w:val="single"/>
        </w:rPr>
        <w:t>B</w:t>
      </w:r>
      <w:r w:rsidR="00834B4B" w:rsidRPr="00BE1EA8">
        <w:rPr>
          <w:rFonts w:ascii="Verdana" w:hAnsi="Verdana"/>
          <w:b/>
          <w:sz w:val="20"/>
          <w:szCs w:val="20"/>
          <w:u w:val="single"/>
        </w:rPr>
        <w:t>.</w:t>
      </w:r>
      <w:r w:rsidRPr="00BE1EA8">
        <w:rPr>
          <w:rFonts w:ascii="Verdana" w:hAnsi="Verdana"/>
          <w:b/>
          <w:sz w:val="20"/>
          <w:szCs w:val="20"/>
          <w:u w:val="single"/>
        </w:rPr>
        <w:t>8.</w:t>
      </w:r>
      <w:r w:rsidR="006D6941" w:rsidRPr="00BE1EA8">
        <w:rPr>
          <w:rFonts w:ascii="Verdana" w:hAnsi="Verdana"/>
          <w:b/>
          <w:sz w:val="20"/>
          <w:szCs w:val="20"/>
          <w:u w:val="single"/>
        </w:rPr>
        <w:t>i</w:t>
      </w:r>
      <w:r w:rsidRPr="00BE1EA8">
        <w:rPr>
          <w:rFonts w:ascii="Verdana" w:hAnsi="Verdana"/>
          <w:b/>
          <w:sz w:val="20"/>
          <w:szCs w:val="20"/>
          <w:u w:val="single"/>
        </w:rPr>
        <w:t>.</w:t>
      </w:r>
      <w:r w:rsidR="00413140" w:rsidRPr="00BE1EA8">
        <w:rPr>
          <w:rFonts w:ascii="Verdana" w:hAnsi="Verdana"/>
          <w:b/>
          <w:sz w:val="20"/>
          <w:szCs w:val="20"/>
          <w:u w:val="single"/>
        </w:rPr>
        <w:t xml:space="preserve"> </w:t>
      </w:r>
      <w:r w:rsidR="003F5659" w:rsidRPr="00BE1EA8">
        <w:rPr>
          <w:rFonts w:ascii="Verdana" w:hAnsi="Verdana"/>
          <w:b/>
          <w:sz w:val="20"/>
          <w:szCs w:val="20"/>
          <w:u w:val="single"/>
        </w:rPr>
        <w:tab/>
      </w:r>
      <w:r w:rsidRPr="00BE1EA8">
        <w:rPr>
          <w:rFonts w:ascii="Verdana" w:hAnsi="Verdana"/>
          <w:b/>
          <w:sz w:val="20"/>
          <w:szCs w:val="20"/>
          <w:u w:val="single"/>
        </w:rPr>
        <w:t xml:space="preserve">Bilance </w:t>
      </w:r>
      <w:r w:rsidR="00413140" w:rsidRPr="00BE1EA8">
        <w:rPr>
          <w:rFonts w:ascii="Verdana" w:hAnsi="Verdana"/>
          <w:b/>
          <w:sz w:val="20"/>
          <w:szCs w:val="20"/>
          <w:u w:val="single"/>
        </w:rPr>
        <w:t>zemních prací, požadav</w:t>
      </w:r>
      <w:r w:rsidR="003F5659" w:rsidRPr="00BE1EA8">
        <w:rPr>
          <w:rFonts w:ascii="Verdana" w:hAnsi="Verdana"/>
          <w:b/>
          <w:sz w:val="20"/>
          <w:szCs w:val="20"/>
          <w:u w:val="single"/>
        </w:rPr>
        <w:t>ky na přísun nebo deponie zemin</w:t>
      </w:r>
    </w:p>
    <w:p w14:paraId="7EB9945F" w14:textId="77777777" w:rsidR="008A28D7" w:rsidRPr="00165552" w:rsidRDefault="008A28D7" w:rsidP="008A28D7">
      <w:pPr>
        <w:spacing w:after="0" w:line="240" w:lineRule="auto"/>
        <w:ind w:left="567"/>
        <w:jc w:val="both"/>
        <w:rPr>
          <w:rFonts w:ascii="Verdana" w:hAnsi="Verdana"/>
          <w:color w:val="0000FF"/>
          <w:sz w:val="20"/>
          <w:szCs w:val="20"/>
        </w:rPr>
      </w:pPr>
    </w:p>
    <w:p w14:paraId="67DC5F5B" w14:textId="77777777" w:rsidR="00BE1EA8" w:rsidRPr="00D041D9" w:rsidRDefault="00BE1EA8" w:rsidP="00BE1EA8">
      <w:pPr>
        <w:spacing w:after="0" w:line="240" w:lineRule="auto"/>
        <w:ind w:left="567"/>
        <w:jc w:val="both"/>
        <w:rPr>
          <w:rFonts w:ascii="Verdana" w:hAnsi="Verdana"/>
          <w:color w:val="000000" w:themeColor="text1"/>
          <w:sz w:val="20"/>
          <w:szCs w:val="20"/>
        </w:rPr>
      </w:pPr>
      <w:r w:rsidRPr="00D041D9">
        <w:rPr>
          <w:rFonts w:ascii="Verdana" w:hAnsi="Verdana"/>
          <w:color w:val="000000" w:themeColor="text1"/>
          <w:sz w:val="20"/>
          <w:szCs w:val="20"/>
        </w:rPr>
        <w:t>Zemní práce představují v rámci úprav vodní nádrže úpravy západního břehu a zejména odbahnění prostoru vodní nádrže. Bilančně převažují výkopy nad násypy. V rámci odbahnění vodní nádrže bude z jejího dna vytěženo 254 m</w:t>
      </w:r>
      <w:r w:rsidRPr="00D041D9">
        <w:rPr>
          <w:rFonts w:ascii="Verdana" w:hAnsi="Verdana"/>
          <w:color w:val="000000" w:themeColor="text1"/>
          <w:sz w:val="20"/>
          <w:szCs w:val="20"/>
          <w:vertAlign w:val="superscript"/>
        </w:rPr>
        <w:t>3</w:t>
      </w:r>
      <w:r w:rsidRPr="00D041D9">
        <w:rPr>
          <w:rFonts w:ascii="Verdana" w:hAnsi="Verdana"/>
          <w:color w:val="000000" w:themeColor="text1"/>
          <w:sz w:val="20"/>
          <w:szCs w:val="20"/>
        </w:rPr>
        <w:t xml:space="preserve"> sedimentů. Tento materiál bude rozprostřen na zemědělských pozemcích. Legálnost tohoto využití sedimentů bude potvrzena analýzami sedimentů i zemin na dotčených pozemcích.</w:t>
      </w:r>
    </w:p>
    <w:p w14:paraId="0C43115C" w14:textId="77777777" w:rsidR="00BE1EA8" w:rsidRPr="00D041D9" w:rsidRDefault="00BE1EA8" w:rsidP="00BE1EA8">
      <w:pPr>
        <w:spacing w:after="0" w:line="240" w:lineRule="auto"/>
        <w:ind w:left="567"/>
        <w:jc w:val="both"/>
        <w:rPr>
          <w:rFonts w:ascii="Verdana" w:hAnsi="Verdana"/>
          <w:color w:val="000000" w:themeColor="text1"/>
          <w:sz w:val="20"/>
          <w:szCs w:val="20"/>
        </w:rPr>
      </w:pPr>
    </w:p>
    <w:p w14:paraId="03FDAE19" w14:textId="77777777" w:rsidR="00BE1EA8" w:rsidRPr="00D041D9" w:rsidRDefault="00BE1EA8" w:rsidP="00BE1EA8">
      <w:pPr>
        <w:spacing w:after="0" w:line="240" w:lineRule="auto"/>
        <w:ind w:left="567"/>
        <w:jc w:val="both"/>
        <w:rPr>
          <w:rFonts w:ascii="Verdana" w:hAnsi="Verdana"/>
          <w:color w:val="000000" w:themeColor="text1"/>
          <w:sz w:val="20"/>
          <w:szCs w:val="20"/>
        </w:rPr>
      </w:pPr>
      <w:r w:rsidRPr="00D041D9">
        <w:rPr>
          <w:rFonts w:ascii="Verdana" w:hAnsi="Verdana"/>
          <w:color w:val="000000" w:themeColor="text1"/>
          <w:sz w:val="20"/>
          <w:szCs w:val="20"/>
        </w:rPr>
        <w:t>Pro násypy břehů v severní části je třeba 10 m</w:t>
      </w:r>
      <w:r w:rsidRPr="00D041D9">
        <w:rPr>
          <w:rFonts w:ascii="Verdana" w:hAnsi="Verdana"/>
          <w:color w:val="000000" w:themeColor="text1"/>
          <w:sz w:val="20"/>
          <w:szCs w:val="20"/>
          <w:vertAlign w:val="superscript"/>
        </w:rPr>
        <w:t>3</w:t>
      </w:r>
      <w:r w:rsidRPr="00D041D9">
        <w:rPr>
          <w:rFonts w:ascii="Verdana" w:hAnsi="Verdana"/>
          <w:color w:val="000000" w:themeColor="text1"/>
          <w:sz w:val="20"/>
          <w:szCs w:val="20"/>
        </w:rPr>
        <w:t xml:space="preserve"> materiálu, který bude získán z výkopů zemin na březích (28 m</w:t>
      </w:r>
      <w:r w:rsidRPr="00D041D9">
        <w:rPr>
          <w:rFonts w:ascii="Verdana" w:hAnsi="Verdana"/>
          <w:color w:val="000000" w:themeColor="text1"/>
          <w:sz w:val="20"/>
          <w:szCs w:val="20"/>
          <w:vertAlign w:val="superscript"/>
        </w:rPr>
        <w:t>3</w:t>
      </w:r>
      <w:r w:rsidRPr="00D041D9">
        <w:rPr>
          <w:rFonts w:ascii="Verdana" w:hAnsi="Verdana"/>
          <w:color w:val="000000" w:themeColor="text1"/>
          <w:sz w:val="20"/>
          <w:szCs w:val="20"/>
        </w:rPr>
        <w:t>). Udržovací práce dále vyžadují svahování ve výkopu na ploše 82 m</w:t>
      </w:r>
      <w:r w:rsidRPr="00D041D9">
        <w:rPr>
          <w:rFonts w:ascii="Verdana" w:hAnsi="Verdana"/>
          <w:color w:val="000000" w:themeColor="text1"/>
          <w:sz w:val="20"/>
          <w:szCs w:val="20"/>
          <w:vertAlign w:val="superscript"/>
        </w:rPr>
        <w:t>2</w:t>
      </w:r>
      <w:r w:rsidRPr="00D041D9">
        <w:rPr>
          <w:rFonts w:ascii="Verdana" w:hAnsi="Verdana"/>
          <w:color w:val="000000" w:themeColor="text1"/>
          <w:sz w:val="20"/>
          <w:szCs w:val="20"/>
        </w:rPr>
        <w:t>, úpravy pláně ve výkopu (upravené dno vodní plochy) na ploše 398 m</w:t>
      </w:r>
      <w:r w:rsidRPr="00D041D9">
        <w:rPr>
          <w:rFonts w:ascii="Verdana" w:hAnsi="Verdana"/>
          <w:color w:val="000000" w:themeColor="text1"/>
          <w:sz w:val="20"/>
          <w:szCs w:val="20"/>
          <w:vertAlign w:val="superscript"/>
        </w:rPr>
        <w:t>2</w:t>
      </w:r>
      <w:r w:rsidRPr="00D041D9">
        <w:rPr>
          <w:rFonts w:ascii="Verdana" w:hAnsi="Verdana"/>
          <w:color w:val="000000" w:themeColor="text1"/>
          <w:sz w:val="20"/>
          <w:szCs w:val="20"/>
        </w:rPr>
        <w:t>, úpravy pláně v násypu na ploše 59 m</w:t>
      </w:r>
      <w:r w:rsidRPr="00D041D9">
        <w:rPr>
          <w:rFonts w:ascii="Verdana" w:hAnsi="Verdana"/>
          <w:color w:val="000000" w:themeColor="text1"/>
          <w:sz w:val="20"/>
          <w:szCs w:val="20"/>
          <w:vertAlign w:val="superscript"/>
        </w:rPr>
        <w:t>2</w:t>
      </w:r>
      <w:r w:rsidRPr="00D041D9">
        <w:rPr>
          <w:rFonts w:ascii="Verdana" w:hAnsi="Verdana"/>
          <w:color w:val="000000" w:themeColor="text1"/>
          <w:sz w:val="20"/>
          <w:szCs w:val="20"/>
        </w:rPr>
        <w:t>.</w:t>
      </w:r>
    </w:p>
    <w:p w14:paraId="7A8BD365" w14:textId="2020C873" w:rsidR="00F620F6" w:rsidRDefault="00F620F6" w:rsidP="008A28D7">
      <w:pPr>
        <w:spacing w:after="0" w:line="240" w:lineRule="auto"/>
        <w:ind w:left="567"/>
        <w:jc w:val="both"/>
        <w:rPr>
          <w:rFonts w:ascii="Verdana" w:hAnsi="Verdana"/>
          <w:color w:val="0000FF"/>
          <w:sz w:val="20"/>
          <w:szCs w:val="20"/>
        </w:rPr>
      </w:pPr>
    </w:p>
    <w:p w14:paraId="24B6AA23" w14:textId="77777777" w:rsidR="00BE1EA8" w:rsidRPr="00165552" w:rsidRDefault="00BE1EA8" w:rsidP="008A28D7">
      <w:pPr>
        <w:spacing w:after="0" w:line="240" w:lineRule="auto"/>
        <w:ind w:left="567"/>
        <w:jc w:val="both"/>
        <w:rPr>
          <w:rFonts w:ascii="Verdana" w:hAnsi="Verdana"/>
          <w:color w:val="0000FF"/>
          <w:sz w:val="20"/>
          <w:szCs w:val="20"/>
        </w:rPr>
      </w:pPr>
    </w:p>
    <w:p w14:paraId="7B856D38" w14:textId="77777777" w:rsidR="00413140" w:rsidRPr="00BE1EA8" w:rsidRDefault="008C630E" w:rsidP="008C630E">
      <w:pPr>
        <w:tabs>
          <w:tab w:val="left" w:pos="1418"/>
        </w:tabs>
        <w:spacing w:after="0" w:line="240" w:lineRule="auto"/>
        <w:ind w:left="1418" w:hanging="851"/>
        <w:jc w:val="both"/>
        <w:rPr>
          <w:rFonts w:ascii="Verdana" w:hAnsi="Verdana"/>
          <w:b/>
          <w:sz w:val="20"/>
          <w:szCs w:val="20"/>
          <w:u w:val="single"/>
        </w:rPr>
      </w:pPr>
      <w:r w:rsidRPr="00BE1EA8">
        <w:rPr>
          <w:rFonts w:ascii="Verdana" w:hAnsi="Verdana"/>
          <w:b/>
          <w:sz w:val="20"/>
          <w:szCs w:val="20"/>
          <w:u w:val="single"/>
        </w:rPr>
        <w:t>B</w:t>
      </w:r>
      <w:r w:rsidR="00834B4B" w:rsidRPr="00BE1EA8">
        <w:rPr>
          <w:rFonts w:ascii="Verdana" w:hAnsi="Verdana"/>
          <w:b/>
          <w:sz w:val="20"/>
          <w:szCs w:val="20"/>
          <w:u w:val="single"/>
        </w:rPr>
        <w:t>.</w:t>
      </w:r>
      <w:r w:rsidRPr="00BE1EA8">
        <w:rPr>
          <w:rFonts w:ascii="Verdana" w:hAnsi="Verdana"/>
          <w:b/>
          <w:sz w:val="20"/>
          <w:szCs w:val="20"/>
          <w:u w:val="single"/>
        </w:rPr>
        <w:t>8.</w:t>
      </w:r>
      <w:r w:rsidR="006D6941" w:rsidRPr="00BE1EA8">
        <w:rPr>
          <w:rFonts w:ascii="Verdana" w:hAnsi="Verdana"/>
          <w:b/>
          <w:sz w:val="20"/>
          <w:szCs w:val="20"/>
          <w:u w:val="single"/>
        </w:rPr>
        <w:t>j</w:t>
      </w:r>
      <w:r w:rsidRPr="00BE1EA8">
        <w:rPr>
          <w:rFonts w:ascii="Verdana" w:hAnsi="Verdana"/>
          <w:b/>
          <w:sz w:val="20"/>
          <w:szCs w:val="20"/>
          <w:u w:val="single"/>
        </w:rPr>
        <w:t>.</w:t>
      </w:r>
      <w:r w:rsidR="00413140" w:rsidRPr="00BE1EA8">
        <w:rPr>
          <w:rFonts w:ascii="Verdana" w:hAnsi="Verdana"/>
          <w:b/>
          <w:sz w:val="20"/>
          <w:szCs w:val="20"/>
          <w:u w:val="single"/>
        </w:rPr>
        <w:t xml:space="preserve"> </w:t>
      </w:r>
      <w:r w:rsidR="003F5659" w:rsidRPr="00BE1EA8">
        <w:rPr>
          <w:rFonts w:ascii="Verdana" w:hAnsi="Verdana"/>
          <w:b/>
          <w:sz w:val="20"/>
          <w:szCs w:val="20"/>
          <w:u w:val="single"/>
        </w:rPr>
        <w:tab/>
      </w:r>
      <w:r w:rsidRPr="00BE1EA8">
        <w:rPr>
          <w:rFonts w:ascii="Verdana" w:hAnsi="Verdana"/>
          <w:b/>
          <w:sz w:val="20"/>
          <w:szCs w:val="20"/>
          <w:u w:val="single"/>
        </w:rPr>
        <w:t xml:space="preserve">Ochrana </w:t>
      </w:r>
      <w:r w:rsidR="00413140" w:rsidRPr="00BE1EA8">
        <w:rPr>
          <w:rFonts w:ascii="Verdana" w:hAnsi="Verdana"/>
          <w:b/>
          <w:sz w:val="20"/>
          <w:szCs w:val="20"/>
          <w:u w:val="single"/>
        </w:rPr>
        <w:t>ž</w:t>
      </w:r>
      <w:r w:rsidR="003F5659" w:rsidRPr="00BE1EA8">
        <w:rPr>
          <w:rFonts w:ascii="Verdana" w:hAnsi="Verdana"/>
          <w:b/>
          <w:sz w:val="20"/>
          <w:szCs w:val="20"/>
          <w:u w:val="single"/>
        </w:rPr>
        <w:t>ivotního prostředí při výstavbě</w:t>
      </w:r>
    </w:p>
    <w:p w14:paraId="48BBF66D" w14:textId="77777777" w:rsidR="008A28D7" w:rsidRPr="00165552" w:rsidRDefault="008A28D7" w:rsidP="008A28D7">
      <w:pPr>
        <w:spacing w:after="0" w:line="240" w:lineRule="auto"/>
        <w:ind w:left="567"/>
        <w:jc w:val="both"/>
        <w:rPr>
          <w:rFonts w:ascii="Verdana" w:hAnsi="Verdana"/>
          <w:color w:val="0000FF"/>
          <w:sz w:val="20"/>
          <w:szCs w:val="20"/>
        </w:rPr>
      </w:pPr>
    </w:p>
    <w:p w14:paraId="22AB885C" w14:textId="77777777" w:rsidR="00BE1EA8" w:rsidRPr="00BB4345" w:rsidRDefault="00BE1EA8" w:rsidP="00BE1EA8">
      <w:pPr>
        <w:autoSpaceDE w:val="0"/>
        <w:autoSpaceDN w:val="0"/>
        <w:spacing w:after="0" w:line="240" w:lineRule="auto"/>
        <w:ind w:left="540"/>
        <w:jc w:val="both"/>
        <w:rPr>
          <w:rFonts w:ascii="Verdana" w:eastAsia="Times New Roman" w:hAnsi="Verdana" w:cs="Arial"/>
          <w:b/>
          <w:bCs/>
          <w:i/>
          <w:smallCaps/>
          <w:color w:val="000000" w:themeColor="text1"/>
          <w:sz w:val="20"/>
          <w:szCs w:val="20"/>
          <w:lang w:eastAsia="cs-CZ"/>
        </w:rPr>
      </w:pPr>
      <w:r w:rsidRPr="00BB4345">
        <w:rPr>
          <w:rFonts w:ascii="Verdana" w:eastAsia="Times New Roman" w:hAnsi="Verdana" w:cs="Arial"/>
          <w:color w:val="000000" w:themeColor="text1"/>
          <w:sz w:val="20"/>
          <w:szCs w:val="20"/>
          <w:lang w:eastAsia="cs-CZ"/>
        </w:rPr>
        <w:t xml:space="preserve">Při dodržování platných právních předpisů a technických norem souvisejících s ochranou životního prostředí, respektování stavebního povolení se zapracovanými podmínkami dotčených orgánů státní správy a při použití šetrných technologií a lehké techniky budou negativní účinky na životní prostředí v době realizace stavby sníženy na minimum. Celkový přínos stavby pro životní prostředí bude zcela zřejmý po jejím dokončení. Zvláštní podmínky nad rámec platné legislativy pro realizaci stavby stanoveny nejsou. Zásady ochrany přírody při realizaci udržovacích prací jsou stanoveny v kapitole </w:t>
      </w:r>
      <w:r w:rsidRPr="00BB4345">
        <w:rPr>
          <w:rFonts w:ascii="Verdana" w:eastAsia="Times New Roman" w:hAnsi="Verdana" w:cs="Arial"/>
          <w:i/>
          <w:color w:val="000000" w:themeColor="text1"/>
          <w:sz w:val="20"/>
          <w:szCs w:val="20"/>
          <w:lang w:eastAsia="cs-CZ"/>
        </w:rPr>
        <w:t xml:space="preserve">B.6.b. Vliv stavby na přírodu a krajinu (ochrana dřevin, ochrana památných </w:t>
      </w:r>
      <w:r w:rsidRPr="00BB4345">
        <w:rPr>
          <w:rFonts w:ascii="Verdana" w:eastAsia="Times New Roman" w:hAnsi="Verdana" w:cs="Arial"/>
          <w:i/>
          <w:color w:val="000000" w:themeColor="text1"/>
          <w:sz w:val="20"/>
          <w:szCs w:val="20"/>
          <w:lang w:eastAsia="cs-CZ"/>
        </w:rPr>
        <w:lastRenderedPageBreak/>
        <w:t>stromů, ochrana rostlin a živočichů apod.), zachování ekologických funkcí a vazeb v krajině.</w:t>
      </w:r>
    </w:p>
    <w:p w14:paraId="36F1B02F" w14:textId="77777777" w:rsidR="008A28D7" w:rsidRPr="00165552" w:rsidRDefault="008A28D7" w:rsidP="008A28D7">
      <w:pPr>
        <w:spacing w:after="0" w:line="240" w:lineRule="auto"/>
        <w:ind w:left="567"/>
        <w:jc w:val="both"/>
        <w:rPr>
          <w:rFonts w:ascii="Verdana" w:hAnsi="Verdana"/>
          <w:color w:val="0000FF"/>
          <w:sz w:val="20"/>
          <w:szCs w:val="20"/>
        </w:rPr>
      </w:pPr>
    </w:p>
    <w:p w14:paraId="7100CC38" w14:textId="77777777" w:rsidR="00592E54" w:rsidRPr="00165552" w:rsidRDefault="00592E54" w:rsidP="008A28D7">
      <w:pPr>
        <w:spacing w:after="0" w:line="240" w:lineRule="auto"/>
        <w:ind w:left="567"/>
        <w:jc w:val="both"/>
        <w:rPr>
          <w:rFonts w:ascii="Verdana" w:hAnsi="Verdana"/>
          <w:color w:val="0000FF"/>
          <w:sz w:val="20"/>
          <w:szCs w:val="20"/>
        </w:rPr>
      </w:pPr>
    </w:p>
    <w:p w14:paraId="46A775AE" w14:textId="77777777" w:rsidR="00413140" w:rsidRPr="00BE1EA8" w:rsidRDefault="008C630E" w:rsidP="008C630E">
      <w:pPr>
        <w:tabs>
          <w:tab w:val="left" w:pos="1418"/>
        </w:tabs>
        <w:spacing w:after="0" w:line="240" w:lineRule="auto"/>
        <w:ind w:left="1418" w:hanging="851"/>
        <w:jc w:val="both"/>
        <w:rPr>
          <w:rFonts w:ascii="Verdana" w:hAnsi="Verdana"/>
          <w:b/>
          <w:sz w:val="20"/>
          <w:szCs w:val="20"/>
          <w:u w:val="single"/>
        </w:rPr>
      </w:pPr>
      <w:r w:rsidRPr="00BE1EA8">
        <w:rPr>
          <w:rFonts w:ascii="Verdana" w:hAnsi="Verdana"/>
          <w:b/>
          <w:sz w:val="20"/>
          <w:szCs w:val="20"/>
          <w:u w:val="single"/>
        </w:rPr>
        <w:t>B</w:t>
      </w:r>
      <w:r w:rsidR="00834B4B" w:rsidRPr="00BE1EA8">
        <w:rPr>
          <w:rFonts w:ascii="Verdana" w:hAnsi="Verdana"/>
          <w:b/>
          <w:sz w:val="20"/>
          <w:szCs w:val="20"/>
          <w:u w:val="single"/>
        </w:rPr>
        <w:t>.</w:t>
      </w:r>
      <w:r w:rsidRPr="00BE1EA8">
        <w:rPr>
          <w:rFonts w:ascii="Verdana" w:hAnsi="Verdana"/>
          <w:b/>
          <w:sz w:val="20"/>
          <w:szCs w:val="20"/>
          <w:u w:val="single"/>
        </w:rPr>
        <w:t>8.</w:t>
      </w:r>
      <w:r w:rsidR="006D6941" w:rsidRPr="00BE1EA8">
        <w:rPr>
          <w:rFonts w:ascii="Verdana" w:hAnsi="Verdana"/>
          <w:b/>
          <w:sz w:val="20"/>
          <w:szCs w:val="20"/>
          <w:u w:val="single"/>
        </w:rPr>
        <w:t>k</w:t>
      </w:r>
      <w:r w:rsidRPr="00BE1EA8">
        <w:rPr>
          <w:rFonts w:ascii="Verdana" w:hAnsi="Verdana"/>
          <w:b/>
          <w:sz w:val="20"/>
          <w:szCs w:val="20"/>
          <w:u w:val="single"/>
        </w:rPr>
        <w:t>.</w:t>
      </w:r>
      <w:r w:rsidR="00413140" w:rsidRPr="00BE1EA8">
        <w:rPr>
          <w:rFonts w:ascii="Verdana" w:hAnsi="Verdana"/>
          <w:b/>
          <w:sz w:val="20"/>
          <w:szCs w:val="20"/>
          <w:u w:val="single"/>
        </w:rPr>
        <w:t xml:space="preserve"> </w:t>
      </w:r>
      <w:r w:rsidR="003F5659" w:rsidRPr="00BE1EA8">
        <w:rPr>
          <w:rFonts w:ascii="Verdana" w:hAnsi="Verdana"/>
          <w:b/>
          <w:sz w:val="20"/>
          <w:szCs w:val="20"/>
          <w:u w:val="single"/>
        </w:rPr>
        <w:tab/>
      </w:r>
      <w:r w:rsidRPr="00BE1EA8">
        <w:rPr>
          <w:rFonts w:ascii="Verdana" w:hAnsi="Verdana"/>
          <w:b/>
          <w:sz w:val="20"/>
          <w:szCs w:val="20"/>
          <w:u w:val="single"/>
        </w:rPr>
        <w:t xml:space="preserve">Zásady </w:t>
      </w:r>
      <w:r w:rsidR="00413140" w:rsidRPr="00BE1EA8">
        <w:rPr>
          <w:rFonts w:ascii="Verdana" w:hAnsi="Verdana"/>
          <w:b/>
          <w:sz w:val="20"/>
          <w:szCs w:val="20"/>
          <w:u w:val="single"/>
        </w:rPr>
        <w:t xml:space="preserve">bezpečnosti a ochrany </w:t>
      </w:r>
      <w:r w:rsidR="006D6941" w:rsidRPr="00BE1EA8">
        <w:rPr>
          <w:rFonts w:ascii="Verdana" w:hAnsi="Verdana"/>
          <w:b/>
          <w:sz w:val="20"/>
          <w:szCs w:val="20"/>
          <w:u w:val="single"/>
        </w:rPr>
        <w:t>zdraví při práci na staveništi</w:t>
      </w:r>
    </w:p>
    <w:p w14:paraId="215A7F6F" w14:textId="77777777" w:rsidR="008A28D7" w:rsidRPr="00165552" w:rsidRDefault="008A28D7" w:rsidP="008A28D7">
      <w:pPr>
        <w:spacing w:after="0" w:line="240" w:lineRule="auto"/>
        <w:ind w:left="567"/>
        <w:jc w:val="both"/>
        <w:rPr>
          <w:rFonts w:ascii="Verdana" w:hAnsi="Verdana"/>
          <w:color w:val="0000FF"/>
          <w:sz w:val="20"/>
          <w:szCs w:val="20"/>
        </w:rPr>
      </w:pPr>
    </w:p>
    <w:p w14:paraId="25BEC485" w14:textId="77777777" w:rsidR="00BE1EA8" w:rsidRPr="00BB4345" w:rsidRDefault="00BE1EA8" w:rsidP="00BE1EA8">
      <w:pPr>
        <w:spacing w:after="0" w:line="240" w:lineRule="auto"/>
        <w:ind w:left="567"/>
        <w:jc w:val="both"/>
        <w:rPr>
          <w:rFonts w:ascii="Verdana" w:eastAsia="Times New Roman" w:hAnsi="Verdana" w:cs="Times New Roman"/>
          <w:color w:val="000000" w:themeColor="text1"/>
          <w:sz w:val="20"/>
          <w:szCs w:val="20"/>
          <w:lang w:eastAsia="cs-CZ"/>
        </w:rPr>
      </w:pPr>
      <w:r w:rsidRPr="00BB4345">
        <w:rPr>
          <w:rFonts w:ascii="Verdana" w:eastAsia="Times New Roman" w:hAnsi="Verdana" w:cs="Times New Roman"/>
          <w:color w:val="000000" w:themeColor="text1"/>
          <w:sz w:val="20"/>
          <w:szCs w:val="20"/>
          <w:lang w:eastAsia="cs-CZ"/>
        </w:rPr>
        <w:t xml:space="preserve">Bezpečnost provozu a ochrana zdraví bude řešena především v souladu se </w:t>
      </w:r>
      <w:r w:rsidRPr="00BB4345">
        <w:rPr>
          <w:rFonts w:ascii="Verdana" w:eastAsia="Times New Roman" w:hAnsi="Verdana" w:cs="Times New Roman"/>
          <w:i/>
          <w:color w:val="000000" w:themeColor="text1"/>
          <w:sz w:val="20"/>
          <w:szCs w:val="20"/>
          <w:lang w:eastAsia="cs-CZ"/>
        </w:rPr>
        <w:t xml:space="preserve">zákonem č. 262/2006 Sb., zákoníkem práce, zákonem č. 258/2000 Sb., o ochraně veřejného zdraví </w:t>
      </w:r>
      <w:r w:rsidRPr="00BB4345">
        <w:rPr>
          <w:rFonts w:ascii="Verdana" w:eastAsia="Times New Roman" w:hAnsi="Verdana" w:cs="Times New Roman"/>
          <w:color w:val="000000" w:themeColor="text1"/>
          <w:sz w:val="20"/>
          <w:szCs w:val="20"/>
          <w:lang w:eastAsia="cs-CZ"/>
        </w:rPr>
        <w:t xml:space="preserve">a dalšími bezpečnostními předpisy, které s jednotlivými činnostmi souvisejí. Dodavatel úprav je povinen po dobu výstavby dodržovat zejména </w:t>
      </w:r>
      <w:r w:rsidRPr="00BB4345">
        <w:rPr>
          <w:rFonts w:ascii="Verdana" w:eastAsia="Times New Roman" w:hAnsi="Verdana" w:cs="Times New Roman"/>
          <w:i/>
          <w:color w:val="000000" w:themeColor="text1"/>
          <w:sz w:val="20"/>
          <w:szCs w:val="20"/>
          <w:lang w:eastAsia="cs-CZ"/>
        </w:rPr>
        <w:t xml:space="preserve">nařízení </w:t>
      </w:r>
      <w:r w:rsidRPr="00BB4345">
        <w:rPr>
          <w:rFonts w:ascii="Verdana" w:eastAsia="Times New Roman" w:hAnsi="Verdana" w:cs="Times New Roman"/>
          <w:bCs/>
          <w:i/>
          <w:color w:val="000000" w:themeColor="text1"/>
          <w:sz w:val="20"/>
          <w:szCs w:val="20"/>
          <w:lang w:eastAsia="cs-CZ"/>
        </w:rPr>
        <w:t>vlády č.</w:t>
      </w:r>
      <w:r w:rsidRPr="00BB4345">
        <w:rPr>
          <w:rFonts w:ascii="Verdana" w:eastAsia="Times New Roman" w:hAnsi="Verdana" w:cs="Times New Roman"/>
          <w:i/>
          <w:color w:val="000000" w:themeColor="text1"/>
          <w:sz w:val="20"/>
          <w:szCs w:val="20"/>
          <w:lang w:eastAsia="cs-CZ"/>
        </w:rPr>
        <w:t xml:space="preserve"> 591/2006 Sb., o bližších minimálních požadavcích na bezpečnost a ochranu zdraví při práci na staveništích, nařízení vlády č. 361/2007 Sb., kterým se stanoví podmínky ochrany zdraví při práci, a nařízení vlády č. 101/2005 Sb., o podrobnějších požadavcích na pracoviště a pracovní prostředí</w:t>
      </w:r>
      <w:r w:rsidRPr="00BB4345">
        <w:rPr>
          <w:rFonts w:ascii="Verdana" w:eastAsia="Times New Roman" w:hAnsi="Verdana" w:cs="Times New Roman"/>
          <w:color w:val="000000" w:themeColor="text1"/>
          <w:sz w:val="20"/>
          <w:szCs w:val="20"/>
          <w:lang w:eastAsia="cs-CZ"/>
        </w:rPr>
        <w:t>. Pracovníci musí být seznámeni s bezpečností práce, proškoleni k pracím na strojích a zařízeních a vybaveni ochrannými pomůckami. Realizací úprav nevzniknou žádné možné zdroje ohrožení zdraví a bezpečnosti pro osoby stavbu užívající a osoby v blízkosti stavby. Při zemních pracích nebudou vznikat situace představující vyšší rizika z hlediska veřejného zdraví nebo bezpečnosti osob. Koordinátor bezpečnosti a ochrany zdraví při práci nebude stanoven.</w:t>
      </w:r>
    </w:p>
    <w:p w14:paraId="159784B8" w14:textId="77777777" w:rsidR="002E25C5" w:rsidRPr="00165552" w:rsidRDefault="002E25C5" w:rsidP="008A28D7">
      <w:pPr>
        <w:spacing w:after="0" w:line="240" w:lineRule="auto"/>
        <w:ind w:left="567"/>
        <w:jc w:val="both"/>
        <w:rPr>
          <w:rFonts w:ascii="Verdana" w:hAnsi="Verdana"/>
          <w:color w:val="0000FF"/>
          <w:sz w:val="20"/>
          <w:szCs w:val="20"/>
        </w:rPr>
      </w:pPr>
    </w:p>
    <w:p w14:paraId="70CB38E5" w14:textId="77777777" w:rsidR="00642DB4" w:rsidRPr="00165552" w:rsidRDefault="00642DB4" w:rsidP="008A28D7">
      <w:pPr>
        <w:spacing w:after="0" w:line="240" w:lineRule="auto"/>
        <w:ind w:left="567"/>
        <w:jc w:val="both"/>
        <w:rPr>
          <w:rFonts w:ascii="Verdana" w:hAnsi="Verdana"/>
          <w:color w:val="0000FF"/>
          <w:sz w:val="20"/>
          <w:szCs w:val="20"/>
        </w:rPr>
      </w:pPr>
    </w:p>
    <w:p w14:paraId="3F528FEB" w14:textId="77777777" w:rsidR="00413140" w:rsidRPr="00BE1EA8" w:rsidRDefault="008C630E" w:rsidP="008C630E">
      <w:pPr>
        <w:tabs>
          <w:tab w:val="left" w:pos="1418"/>
        </w:tabs>
        <w:spacing w:after="0" w:line="240" w:lineRule="auto"/>
        <w:ind w:left="1418" w:hanging="851"/>
        <w:jc w:val="both"/>
        <w:rPr>
          <w:rFonts w:ascii="Verdana" w:hAnsi="Verdana"/>
          <w:b/>
          <w:sz w:val="20"/>
          <w:szCs w:val="20"/>
          <w:u w:val="single"/>
        </w:rPr>
      </w:pPr>
      <w:r w:rsidRPr="00BE1EA8">
        <w:rPr>
          <w:rFonts w:ascii="Verdana" w:hAnsi="Verdana"/>
          <w:b/>
          <w:sz w:val="20"/>
          <w:szCs w:val="20"/>
          <w:u w:val="single"/>
        </w:rPr>
        <w:t>B</w:t>
      </w:r>
      <w:r w:rsidR="00834B4B" w:rsidRPr="00BE1EA8">
        <w:rPr>
          <w:rFonts w:ascii="Verdana" w:hAnsi="Verdana"/>
          <w:b/>
          <w:sz w:val="20"/>
          <w:szCs w:val="20"/>
          <w:u w:val="single"/>
        </w:rPr>
        <w:t>.</w:t>
      </w:r>
      <w:r w:rsidRPr="00BE1EA8">
        <w:rPr>
          <w:rFonts w:ascii="Verdana" w:hAnsi="Verdana"/>
          <w:b/>
          <w:sz w:val="20"/>
          <w:szCs w:val="20"/>
          <w:u w:val="single"/>
        </w:rPr>
        <w:t>8.</w:t>
      </w:r>
      <w:r w:rsidR="006D6941" w:rsidRPr="00BE1EA8">
        <w:rPr>
          <w:rFonts w:ascii="Verdana" w:hAnsi="Verdana"/>
          <w:b/>
          <w:sz w:val="20"/>
          <w:szCs w:val="20"/>
          <w:u w:val="single"/>
        </w:rPr>
        <w:t>l</w:t>
      </w:r>
      <w:r w:rsidRPr="00BE1EA8">
        <w:rPr>
          <w:rFonts w:ascii="Verdana" w:hAnsi="Verdana"/>
          <w:b/>
          <w:sz w:val="20"/>
          <w:szCs w:val="20"/>
          <w:u w:val="single"/>
        </w:rPr>
        <w:t>.</w:t>
      </w:r>
      <w:r w:rsidR="00413140" w:rsidRPr="00BE1EA8">
        <w:rPr>
          <w:rFonts w:ascii="Verdana" w:hAnsi="Verdana"/>
          <w:b/>
          <w:sz w:val="20"/>
          <w:szCs w:val="20"/>
          <w:u w:val="single"/>
        </w:rPr>
        <w:t xml:space="preserve"> </w:t>
      </w:r>
      <w:r w:rsidR="003F5659" w:rsidRPr="00BE1EA8">
        <w:rPr>
          <w:rFonts w:ascii="Verdana" w:hAnsi="Verdana"/>
          <w:b/>
          <w:sz w:val="20"/>
          <w:szCs w:val="20"/>
          <w:u w:val="single"/>
        </w:rPr>
        <w:tab/>
      </w:r>
      <w:r w:rsidRPr="00BE1EA8">
        <w:rPr>
          <w:rFonts w:ascii="Verdana" w:hAnsi="Verdana"/>
          <w:b/>
          <w:sz w:val="20"/>
          <w:szCs w:val="20"/>
          <w:u w:val="single"/>
        </w:rPr>
        <w:t xml:space="preserve">Úpravy </w:t>
      </w:r>
      <w:r w:rsidR="00413140" w:rsidRPr="00BE1EA8">
        <w:rPr>
          <w:rFonts w:ascii="Verdana" w:hAnsi="Verdana"/>
          <w:b/>
          <w:sz w:val="20"/>
          <w:szCs w:val="20"/>
          <w:u w:val="single"/>
        </w:rPr>
        <w:t>pro bezbariérové uží</w:t>
      </w:r>
      <w:r w:rsidR="003F5659" w:rsidRPr="00BE1EA8">
        <w:rPr>
          <w:rFonts w:ascii="Verdana" w:hAnsi="Verdana"/>
          <w:b/>
          <w:sz w:val="20"/>
          <w:szCs w:val="20"/>
          <w:u w:val="single"/>
        </w:rPr>
        <w:t>vání výstavbou dotčených staveb</w:t>
      </w:r>
    </w:p>
    <w:p w14:paraId="5D680568" w14:textId="77777777" w:rsidR="008A28D7" w:rsidRPr="00165552" w:rsidRDefault="008A28D7" w:rsidP="008A28D7">
      <w:pPr>
        <w:spacing w:after="0" w:line="240" w:lineRule="auto"/>
        <w:ind w:left="567"/>
        <w:jc w:val="both"/>
        <w:rPr>
          <w:rFonts w:ascii="Verdana" w:hAnsi="Verdana"/>
          <w:color w:val="0000FF"/>
          <w:sz w:val="20"/>
          <w:szCs w:val="20"/>
        </w:rPr>
      </w:pPr>
    </w:p>
    <w:p w14:paraId="04199491" w14:textId="77777777" w:rsidR="00BE1EA8" w:rsidRPr="00BB4345" w:rsidRDefault="00BE1EA8" w:rsidP="00BE1EA8">
      <w:pPr>
        <w:spacing w:after="0" w:line="240" w:lineRule="auto"/>
        <w:ind w:left="567"/>
        <w:jc w:val="both"/>
        <w:rPr>
          <w:rFonts w:ascii="Verdana" w:eastAsia="Times New Roman" w:hAnsi="Verdana" w:cs="Times New Roman"/>
          <w:color w:val="000000" w:themeColor="text1"/>
          <w:sz w:val="20"/>
          <w:szCs w:val="20"/>
          <w:lang w:eastAsia="cs-CZ"/>
        </w:rPr>
      </w:pPr>
      <w:r w:rsidRPr="00BB4345">
        <w:rPr>
          <w:rFonts w:ascii="Verdana" w:eastAsia="Times New Roman" w:hAnsi="Verdana" w:cs="Times New Roman"/>
          <w:color w:val="000000" w:themeColor="text1"/>
          <w:sz w:val="20"/>
          <w:szCs w:val="20"/>
          <w:lang w:eastAsia="cs-CZ"/>
        </w:rPr>
        <w:t>Užívání staveniště osobami s omezenou schopností pohybu a orientace se nepředpokládá a není řešeno.</w:t>
      </w:r>
    </w:p>
    <w:p w14:paraId="0E4C5787" w14:textId="77777777" w:rsidR="008A28D7" w:rsidRPr="00165552" w:rsidRDefault="008A28D7" w:rsidP="008A28D7">
      <w:pPr>
        <w:spacing w:after="0" w:line="240" w:lineRule="auto"/>
        <w:ind w:left="567"/>
        <w:jc w:val="both"/>
        <w:rPr>
          <w:rFonts w:ascii="Verdana" w:hAnsi="Verdana"/>
          <w:color w:val="0000FF"/>
          <w:sz w:val="20"/>
          <w:szCs w:val="20"/>
        </w:rPr>
      </w:pPr>
    </w:p>
    <w:p w14:paraId="21C683FA" w14:textId="77777777" w:rsidR="00110CDA" w:rsidRPr="00165552" w:rsidRDefault="00110CDA" w:rsidP="008A28D7">
      <w:pPr>
        <w:spacing w:after="0" w:line="240" w:lineRule="auto"/>
        <w:ind w:left="567"/>
        <w:jc w:val="both"/>
        <w:rPr>
          <w:rFonts w:ascii="Verdana" w:hAnsi="Verdana"/>
          <w:color w:val="0000FF"/>
          <w:sz w:val="20"/>
          <w:szCs w:val="20"/>
        </w:rPr>
      </w:pPr>
    </w:p>
    <w:p w14:paraId="57C1CE8F" w14:textId="77777777" w:rsidR="00413140" w:rsidRPr="00BE1EA8" w:rsidRDefault="008C630E" w:rsidP="008C630E">
      <w:pPr>
        <w:tabs>
          <w:tab w:val="left" w:pos="1418"/>
        </w:tabs>
        <w:spacing w:after="0" w:line="240" w:lineRule="auto"/>
        <w:ind w:left="1418" w:hanging="851"/>
        <w:jc w:val="both"/>
        <w:rPr>
          <w:rFonts w:ascii="Verdana" w:hAnsi="Verdana"/>
          <w:b/>
          <w:sz w:val="20"/>
          <w:szCs w:val="20"/>
          <w:u w:val="single"/>
        </w:rPr>
      </w:pPr>
      <w:r w:rsidRPr="00BE1EA8">
        <w:rPr>
          <w:rFonts w:ascii="Verdana" w:hAnsi="Verdana"/>
          <w:b/>
          <w:sz w:val="20"/>
          <w:szCs w:val="20"/>
          <w:u w:val="single"/>
        </w:rPr>
        <w:t>B</w:t>
      </w:r>
      <w:r w:rsidR="00834B4B" w:rsidRPr="00BE1EA8">
        <w:rPr>
          <w:rFonts w:ascii="Verdana" w:hAnsi="Verdana"/>
          <w:b/>
          <w:sz w:val="20"/>
          <w:szCs w:val="20"/>
          <w:u w:val="single"/>
        </w:rPr>
        <w:t>.</w:t>
      </w:r>
      <w:r w:rsidRPr="00BE1EA8">
        <w:rPr>
          <w:rFonts w:ascii="Verdana" w:hAnsi="Verdana"/>
          <w:b/>
          <w:sz w:val="20"/>
          <w:szCs w:val="20"/>
          <w:u w:val="single"/>
        </w:rPr>
        <w:t>8.</w:t>
      </w:r>
      <w:r w:rsidR="006D6941" w:rsidRPr="00BE1EA8">
        <w:rPr>
          <w:rFonts w:ascii="Verdana" w:hAnsi="Verdana"/>
          <w:b/>
          <w:sz w:val="20"/>
          <w:szCs w:val="20"/>
          <w:u w:val="single"/>
        </w:rPr>
        <w:t>m</w:t>
      </w:r>
      <w:r w:rsidRPr="00BE1EA8">
        <w:rPr>
          <w:rFonts w:ascii="Verdana" w:hAnsi="Verdana"/>
          <w:b/>
          <w:sz w:val="20"/>
          <w:szCs w:val="20"/>
          <w:u w:val="single"/>
        </w:rPr>
        <w:t>.</w:t>
      </w:r>
      <w:r w:rsidR="00413140" w:rsidRPr="00BE1EA8">
        <w:rPr>
          <w:rFonts w:ascii="Verdana" w:hAnsi="Verdana"/>
          <w:b/>
          <w:sz w:val="20"/>
          <w:szCs w:val="20"/>
          <w:u w:val="single"/>
        </w:rPr>
        <w:t xml:space="preserve"> </w:t>
      </w:r>
      <w:r w:rsidR="003F5659" w:rsidRPr="00BE1EA8">
        <w:rPr>
          <w:rFonts w:ascii="Verdana" w:hAnsi="Verdana"/>
          <w:b/>
          <w:sz w:val="20"/>
          <w:szCs w:val="20"/>
          <w:u w:val="single"/>
        </w:rPr>
        <w:tab/>
      </w:r>
      <w:r w:rsidRPr="00BE1EA8">
        <w:rPr>
          <w:rFonts w:ascii="Verdana" w:hAnsi="Verdana"/>
          <w:b/>
          <w:sz w:val="20"/>
          <w:szCs w:val="20"/>
          <w:u w:val="single"/>
        </w:rPr>
        <w:t xml:space="preserve">Zásady </w:t>
      </w:r>
      <w:r w:rsidR="00413140" w:rsidRPr="00BE1EA8">
        <w:rPr>
          <w:rFonts w:ascii="Verdana" w:hAnsi="Verdana"/>
          <w:b/>
          <w:sz w:val="20"/>
          <w:szCs w:val="20"/>
          <w:u w:val="single"/>
        </w:rPr>
        <w:t>p</w:t>
      </w:r>
      <w:r w:rsidR="003F5659" w:rsidRPr="00BE1EA8">
        <w:rPr>
          <w:rFonts w:ascii="Verdana" w:hAnsi="Verdana"/>
          <w:b/>
          <w:sz w:val="20"/>
          <w:szCs w:val="20"/>
          <w:u w:val="single"/>
        </w:rPr>
        <w:t>ro dopravn</w:t>
      </w:r>
      <w:r w:rsidR="006D6941" w:rsidRPr="00BE1EA8">
        <w:rPr>
          <w:rFonts w:ascii="Verdana" w:hAnsi="Verdana"/>
          <w:b/>
          <w:sz w:val="20"/>
          <w:szCs w:val="20"/>
          <w:u w:val="single"/>
        </w:rPr>
        <w:t>í</w:t>
      </w:r>
      <w:r w:rsidR="003F5659" w:rsidRPr="00BE1EA8">
        <w:rPr>
          <w:rFonts w:ascii="Verdana" w:hAnsi="Verdana"/>
          <w:b/>
          <w:sz w:val="20"/>
          <w:szCs w:val="20"/>
          <w:u w:val="single"/>
        </w:rPr>
        <w:t xml:space="preserve"> inženýrsk</w:t>
      </w:r>
      <w:r w:rsidR="006D6941" w:rsidRPr="00BE1EA8">
        <w:rPr>
          <w:rFonts w:ascii="Verdana" w:hAnsi="Verdana"/>
          <w:b/>
          <w:sz w:val="20"/>
          <w:szCs w:val="20"/>
          <w:u w:val="single"/>
        </w:rPr>
        <w:t>á</w:t>
      </w:r>
      <w:r w:rsidR="003F5659" w:rsidRPr="00BE1EA8">
        <w:rPr>
          <w:rFonts w:ascii="Verdana" w:hAnsi="Verdana"/>
          <w:b/>
          <w:sz w:val="20"/>
          <w:szCs w:val="20"/>
          <w:u w:val="single"/>
        </w:rPr>
        <w:t xml:space="preserve"> opatření</w:t>
      </w:r>
    </w:p>
    <w:p w14:paraId="411E1B64" w14:textId="77777777" w:rsidR="008A28D7" w:rsidRPr="00165552" w:rsidRDefault="008A28D7" w:rsidP="008A28D7">
      <w:pPr>
        <w:spacing w:after="0" w:line="240" w:lineRule="auto"/>
        <w:ind w:left="567"/>
        <w:jc w:val="both"/>
        <w:rPr>
          <w:rFonts w:ascii="Verdana" w:hAnsi="Verdana"/>
          <w:color w:val="0000FF"/>
          <w:sz w:val="20"/>
          <w:szCs w:val="20"/>
        </w:rPr>
      </w:pPr>
    </w:p>
    <w:p w14:paraId="7C091951" w14:textId="77777777" w:rsidR="00BE1EA8" w:rsidRPr="00BB4345" w:rsidRDefault="00BE1EA8" w:rsidP="00BE1EA8">
      <w:pPr>
        <w:spacing w:after="0" w:line="240" w:lineRule="auto"/>
        <w:ind w:left="567"/>
        <w:jc w:val="both"/>
        <w:rPr>
          <w:rFonts w:ascii="Verdana" w:hAnsi="Verdana"/>
          <w:color w:val="000000" w:themeColor="text1"/>
          <w:sz w:val="20"/>
          <w:szCs w:val="20"/>
        </w:rPr>
      </w:pPr>
      <w:r w:rsidRPr="00BB4345">
        <w:rPr>
          <w:rFonts w:ascii="Verdana" w:hAnsi="Verdana"/>
          <w:color w:val="000000" w:themeColor="text1"/>
          <w:sz w:val="20"/>
          <w:szCs w:val="20"/>
        </w:rPr>
        <w:t xml:space="preserve">Pro příjezd techniky, dopravu materiálu a pracovníků po dobu výstavby budou využívány stávající přístupové veřejné a účelové komunikace, parkoviště a odstavné plochy. </w:t>
      </w:r>
    </w:p>
    <w:p w14:paraId="1560D5FA" w14:textId="77777777" w:rsidR="008A28D7" w:rsidRPr="00165552" w:rsidRDefault="008A28D7" w:rsidP="008A28D7">
      <w:pPr>
        <w:spacing w:after="0" w:line="240" w:lineRule="auto"/>
        <w:ind w:left="567"/>
        <w:jc w:val="both"/>
        <w:rPr>
          <w:rFonts w:ascii="Verdana" w:hAnsi="Verdana"/>
          <w:color w:val="0000FF"/>
          <w:sz w:val="20"/>
          <w:szCs w:val="20"/>
        </w:rPr>
      </w:pPr>
    </w:p>
    <w:p w14:paraId="3EFD9A0F" w14:textId="77777777" w:rsidR="00596BF9" w:rsidRPr="00165552" w:rsidRDefault="00596BF9" w:rsidP="008A28D7">
      <w:pPr>
        <w:spacing w:after="0" w:line="240" w:lineRule="auto"/>
        <w:ind w:left="567"/>
        <w:jc w:val="both"/>
        <w:rPr>
          <w:rFonts w:ascii="Verdana" w:hAnsi="Verdana"/>
          <w:color w:val="0000FF"/>
          <w:sz w:val="20"/>
          <w:szCs w:val="20"/>
        </w:rPr>
      </w:pPr>
    </w:p>
    <w:p w14:paraId="220BFACE" w14:textId="77777777" w:rsidR="00413140" w:rsidRPr="00BE1EA8" w:rsidRDefault="008C630E" w:rsidP="008C630E">
      <w:pPr>
        <w:tabs>
          <w:tab w:val="left" w:pos="1418"/>
        </w:tabs>
        <w:spacing w:after="0" w:line="240" w:lineRule="auto"/>
        <w:ind w:left="1418" w:hanging="851"/>
        <w:jc w:val="both"/>
        <w:rPr>
          <w:rFonts w:ascii="Verdana" w:hAnsi="Verdana"/>
          <w:b/>
          <w:sz w:val="20"/>
          <w:szCs w:val="20"/>
          <w:u w:val="single"/>
        </w:rPr>
      </w:pPr>
      <w:r w:rsidRPr="00BE1EA8">
        <w:rPr>
          <w:rFonts w:ascii="Verdana" w:hAnsi="Verdana"/>
          <w:b/>
          <w:sz w:val="20"/>
          <w:szCs w:val="20"/>
          <w:u w:val="single"/>
        </w:rPr>
        <w:t>B</w:t>
      </w:r>
      <w:r w:rsidR="00834B4B" w:rsidRPr="00BE1EA8">
        <w:rPr>
          <w:rFonts w:ascii="Verdana" w:hAnsi="Verdana"/>
          <w:b/>
          <w:sz w:val="20"/>
          <w:szCs w:val="20"/>
          <w:u w:val="single"/>
        </w:rPr>
        <w:t>.</w:t>
      </w:r>
      <w:r w:rsidRPr="00BE1EA8">
        <w:rPr>
          <w:rFonts w:ascii="Verdana" w:hAnsi="Verdana"/>
          <w:b/>
          <w:sz w:val="20"/>
          <w:szCs w:val="20"/>
          <w:u w:val="single"/>
        </w:rPr>
        <w:t>8.</w:t>
      </w:r>
      <w:r w:rsidR="006D6941" w:rsidRPr="00BE1EA8">
        <w:rPr>
          <w:rFonts w:ascii="Verdana" w:hAnsi="Verdana"/>
          <w:b/>
          <w:sz w:val="20"/>
          <w:szCs w:val="20"/>
          <w:u w:val="single"/>
        </w:rPr>
        <w:t>n</w:t>
      </w:r>
      <w:r w:rsidRPr="00BE1EA8">
        <w:rPr>
          <w:rFonts w:ascii="Verdana" w:hAnsi="Verdana"/>
          <w:b/>
          <w:sz w:val="20"/>
          <w:szCs w:val="20"/>
          <w:u w:val="single"/>
        </w:rPr>
        <w:t>.</w:t>
      </w:r>
      <w:r w:rsidR="003F5659" w:rsidRPr="00BE1EA8">
        <w:rPr>
          <w:rFonts w:ascii="Verdana" w:hAnsi="Verdana"/>
          <w:b/>
          <w:sz w:val="20"/>
          <w:szCs w:val="20"/>
          <w:u w:val="single"/>
        </w:rPr>
        <w:tab/>
      </w:r>
      <w:r w:rsidRPr="00BE1EA8">
        <w:rPr>
          <w:rFonts w:ascii="Verdana" w:hAnsi="Verdana"/>
          <w:b/>
          <w:sz w:val="20"/>
          <w:szCs w:val="20"/>
          <w:u w:val="single"/>
        </w:rPr>
        <w:t xml:space="preserve">Stanovení </w:t>
      </w:r>
      <w:r w:rsidR="00413140" w:rsidRPr="00BE1EA8">
        <w:rPr>
          <w:rFonts w:ascii="Verdana" w:hAnsi="Verdana"/>
          <w:b/>
          <w:sz w:val="20"/>
          <w:szCs w:val="20"/>
          <w:u w:val="single"/>
        </w:rPr>
        <w:t xml:space="preserve">speciálních podmínek pro provádění stavby </w:t>
      </w:r>
      <w:r w:rsidR="006D6941" w:rsidRPr="00BE1EA8">
        <w:rPr>
          <w:rFonts w:ascii="Verdana" w:hAnsi="Verdana"/>
          <w:b/>
          <w:sz w:val="20"/>
          <w:szCs w:val="20"/>
          <w:u w:val="single"/>
        </w:rPr>
        <w:t xml:space="preserve">– </w:t>
      </w:r>
      <w:r w:rsidR="00413140" w:rsidRPr="00BE1EA8">
        <w:rPr>
          <w:rFonts w:ascii="Verdana" w:hAnsi="Verdana"/>
          <w:b/>
          <w:sz w:val="20"/>
          <w:szCs w:val="20"/>
          <w:u w:val="single"/>
        </w:rPr>
        <w:t>provádění stavby za provozu, opatření proti účinkům vnějšího prostředí při</w:t>
      </w:r>
      <w:r w:rsidR="003F5659" w:rsidRPr="00BE1EA8">
        <w:rPr>
          <w:rFonts w:ascii="Verdana" w:hAnsi="Verdana"/>
          <w:b/>
          <w:sz w:val="20"/>
          <w:szCs w:val="20"/>
          <w:u w:val="single"/>
        </w:rPr>
        <w:t xml:space="preserve"> výstavbě apod.</w:t>
      </w:r>
    </w:p>
    <w:p w14:paraId="40A18402" w14:textId="77777777" w:rsidR="008A28D7" w:rsidRPr="00165552" w:rsidRDefault="008A28D7" w:rsidP="008A28D7">
      <w:pPr>
        <w:spacing w:after="0" w:line="240" w:lineRule="auto"/>
        <w:ind w:left="567"/>
        <w:jc w:val="both"/>
        <w:rPr>
          <w:rFonts w:ascii="Verdana" w:hAnsi="Verdana"/>
          <w:color w:val="0000FF"/>
          <w:sz w:val="20"/>
          <w:szCs w:val="20"/>
        </w:rPr>
      </w:pPr>
    </w:p>
    <w:p w14:paraId="55463449" w14:textId="77777777" w:rsidR="00BE1EA8" w:rsidRPr="00BB4345" w:rsidRDefault="00BE1EA8" w:rsidP="00BE1EA8">
      <w:pPr>
        <w:tabs>
          <w:tab w:val="left" w:pos="1276"/>
        </w:tabs>
        <w:spacing w:after="0" w:line="240" w:lineRule="auto"/>
        <w:ind w:left="1276" w:hanging="709"/>
        <w:rPr>
          <w:rFonts w:ascii="Verdana" w:eastAsia="Times New Roman" w:hAnsi="Verdana" w:cs="Times New Roman"/>
          <w:b/>
          <w:color w:val="000000" w:themeColor="text1"/>
          <w:sz w:val="20"/>
          <w:szCs w:val="20"/>
          <w:lang w:eastAsia="cs-CZ"/>
        </w:rPr>
      </w:pPr>
      <w:r w:rsidRPr="00BB4345">
        <w:rPr>
          <w:rFonts w:ascii="Verdana" w:eastAsia="Times New Roman" w:hAnsi="Verdana" w:cs="Times New Roman"/>
          <w:b/>
          <w:color w:val="000000" w:themeColor="text1"/>
          <w:sz w:val="20"/>
          <w:szCs w:val="20"/>
          <w:lang w:eastAsia="cs-CZ"/>
        </w:rPr>
        <w:t>Povodně</w:t>
      </w:r>
    </w:p>
    <w:p w14:paraId="0150A838" w14:textId="77777777" w:rsidR="00BE1EA8" w:rsidRPr="00BB4345" w:rsidRDefault="00BE1EA8" w:rsidP="00BE1EA8">
      <w:pPr>
        <w:spacing w:after="0" w:line="240" w:lineRule="auto"/>
        <w:ind w:left="567"/>
        <w:jc w:val="both"/>
        <w:rPr>
          <w:rFonts w:ascii="Verdana" w:eastAsia="Times New Roman" w:hAnsi="Verdana" w:cs="Times New Roman"/>
          <w:color w:val="000000" w:themeColor="text1"/>
          <w:sz w:val="20"/>
          <w:szCs w:val="20"/>
          <w:lang w:eastAsia="cs-CZ"/>
        </w:rPr>
      </w:pPr>
    </w:p>
    <w:p w14:paraId="0E521BB4" w14:textId="77777777" w:rsidR="00BE1EA8" w:rsidRPr="00BB4345" w:rsidRDefault="00BE1EA8" w:rsidP="00BE1EA8">
      <w:pPr>
        <w:spacing w:after="0" w:line="240" w:lineRule="auto"/>
        <w:ind w:left="567"/>
        <w:jc w:val="both"/>
        <w:rPr>
          <w:rFonts w:ascii="Verdana" w:hAnsi="Verdana"/>
          <w:color w:val="000000" w:themeColor="text1"/>
          <w:sz w:val="20"/>
          <w:szCs w:val="20"/>
        </w:rPr>
      </w:pPr>
      <w:r w:rsidRPr="00BB4345">
        <w:rPr>
          <w:rFonts w:ascii="Verdana" w:hAnsi="Verdana"/>
          <w:color w:val="000000" w:themeColor="text1"/>
          <w:sz w:val="20"/>
          <w:szCs w:val="20"/>
        </w:rPr>
        <w:t xml:space="preserve">Dotčená lokalita se nenalézá ve stanoveném záplavovém území. Protipovodňová opatření nejsou vzhledem ke krátké době realizace řešena. </w:t>
      </w:r>
    </w:p>
    <w:p w14:paraId="7EFD7412" w14:textId="77777777" w:rsidR="00BE1EA8" w:rsidRPr="00BB4345" w:rsidRDefault="00BE1EA8" w:rsidP="00BE1EA8">
      <w:pPr>
        <w:tabs>
          <w:tab w:val="left" w:pos="1418"/>
        </w:tabs>
        <w:spacing w:after="0" w:line="240" w:lineRule="auto"/>
        <w:ind w:left="1418" w:hanging="851"/>
        <w:rPr>
          <w:rFonts w:ascii="Verdana" w:eastAsia="Times New Roman" w:hAnsi="Verdana" w:cs="Times New Roman"/>
          <w:color w:val="000000" w:themeColor="text1"/>
          <w:sz w:val="20"/>
          <w:szCs w:val="20"/>
          <w:lang w:eastAsia="cs-CZ"/>
        </w:rPr>
      </w:pPr>
    </w:p>
    <w:p w14:paraId="5C5ADE45" w14:textId="77777777" w:rsidR="00BE1EA8" w:rsidRPr="00BB4345" w:rsidRDefault="00BE1EA8" w:rsidP="00BE1EA8">
      <w:pPr>
        <w:tabs>
          <w:tab w:val="left" w:pos="1418"/>
        </w:tabs>
        <w:spacing w:after="0" w:line="240" w:lineRule="auto"/>
        <w:ind w:left="1418" w:hanging="851"/>
        <w:rPr>
          <w:rFonts w:ascii="Verdana" w:eastAsia="Times New Roman" w:hAnsi="Verdana" w:cs="Times New Roman"/>
          <w:color w:val="000000" w:themeColor="text1"/>
          <w:sz w:val="20"/>
          <w:szCs w:val="20"/>
          <w:lang w:eastAsia="cs-CZ"/>
        </w:rPr>
      </w:pPr>
    </w:p>
    <w:p w14:paraId="250DEBBD" w14:textId="77777777" w:rsidR="00BE1EA8" w:rsidRPr="00BB4345" w:rsidRDefault="00BE1EA8" w:rsidP="00BE1EA8">
      <w:pPr>
        <w:tabs>
          <w:tab w:val="left" w:pos="1276"/>
        </w:tabs>
        <w:spacing w:after="0" w:line="240" w:lineRule="auto"/>
        <w:ind w:left="1276" w:hanging="709"/>
        <w:rPr>
          <w:rFonts w:ascii="Verdana" w:eastAsia="Times New Roman" w:hAnsi="Verdana" w:cs="Times New Roman"/>
          <w:b/>
          <w:color w:val="000000" w:themeColor="text1"/>
          <w:sz w:val="20"/>
          <w:szCs w:val="20"/>
          <w:lang w:eastAsia="cs-CZ"/>
        </w:rPr>
      </w:pPr>
      <w:r w:rsidRPr="00BB4345">
        <w:rPr>
          <w:rFonts w:ascii="Verdana" w:eastAsia="Times New Roman" w:hAnsi="Verdana" w:cs="Times New Roman"/>
          <w:b/>
          <w:color w:val="000000" w:themeColor="text1"/>
          <w:sz w:val="20"/>
          <w:szCs w:val="20"/>
          <w:lang w:eastAsia="cs-CZ"/>
        </w:rPr>
        <w:t>Sesuvy půdy</w:t>
      </w:r>
    </w:p>
    <w:p w14:paraId="22197001" w14:textId="77777777" w:rsidR="00BE1EA8" w:rsidRPr="00BB4345" w:rsidRDefault="00BE1EA8" w:rsidP="00BE1EA8">
      <w:pPr>
        <w:spacing w:after="0" w:line="240" w:lineRule="auto"/>
        <w:ind w:left="567"/>
        <w:jc w:val="both"/>
        <w:rPr>
          <w:rFonts w:ascii="Verdana" w:eastAsia="Times New Roman" w:hAnsi="Verdana" w:cs="Times New Roman"/>
          <w:color w:val="000000" w:themeColor="text1"/>
          <w:sz w:val="20"/>
          <w:szCs w:val="20"/>
          <w:lang w:eastAsia="cs-CZ"/>
        </w:rPr>
      </w:pPr>
    </w:p>
    <w:p w14:paraId="44EA8EA2" w14:textId="77777777" w:rsidR="00BE1EA8" w:rsidRPr="00BB4345" w:rsidRDefault="00BE1EA8" w:rsidP="00BE1EA8">
      <w:pPr>
        <w:tabs>
          <w:tab w:val="left" w:pos="1418"/>
        </w:tabs>
        <w:spacing w:after="0" w:line="240" w:lineRule="auto"/>
        <w:ind w:left="1418" w:hanging="851"/>
        <w:rPr>
          <w:rFonts w:ascii="Verdana" w:eastAsia="Times New Roman" w:hAnsi="Verdana" w:cs="Times New Roman"/>
          <w:color w:val="000000" w:themeColor="text1"/>
          <w:sz w:val="20"/>
          <w:szCs w:val="20"/>
          <w:lang w:eastAsia="cs-CZ"/>
        </w:rPr>
      </w:pPr>
      <w:r w:rsidRPr="00BB4345">
        <w:rPr>
          <w:rFonts w:ascii="Verdana" w:eastAsia="Times New Roman" w:hAnsi="Verdana" w:cs="Times New Roman"/>
          <w:color w:val="000000" w:themeColor="text1"/>
          <w:sz w:val="20"/>
          <w:szCs w:val="20"/>
          <w:lang w:eastAsia="cs-CZ"/>
        </w:rPr>
        <w:t>Sesuvy půdy nejsou v mírně svažitém území úprav aktuální. Ochrana není řešena.</w:t>
      </w:r>
    </w:p>
    <w:p w14:paraId="756EC67F" w14:textId="77777777" w:rsidR="00BE1EA8" w:rsidRPr="00BB4345" w:rsidRDefault="00BE1EA8" w:rsidP="00BE1EA8">
      <w:pPr>
        <w:tabs>
          <w:tab w:val="left" w:pos="1418"/>
        </w:tabs>
        <w:spacing w:after="0" w:line="240" w:lineRule="auto"/>
        <w:ind w:left="1418" w:hanging="851"/>
        <w:rPr>
          <w:rFonts w:ascii="Verdana" w:eastAsia="Times New Roman" w:hAnsi="Verdana" w:cs="Times New Roman"/>
          <w:b/>
          <w:color w:val="000000" w:themeColor="text1"/>
          <w:sz w:val="20"/>
          <w:szCs w:val="20"/>
          <w:lang w:eastAsia="cs-CZ"/>
        </w:rPr>
      </w:pPr>
    </w:p>
    <w:p w14:paraId="35C1FAB0" w14:textId="77777777" w:rsidR="00BE1EA8" w:rsidRPr="00BB4345" w:rsidRDefault="00BE1EA8" w:rsidP="00BE1EA8">
      <w:pPr>
        <w:tabs>
          <w:tab w:val="left" w:pos="1418"/>
        </w:tabs>
        <w:spacing w:after="0" w:line="240" w:lineRule="auto"/>
        <w:ind w:left="1418" w:hanging="851"/>
        <w:rPr>
          <w:rFonts w:ascii="Verdana" w:eastAsia="Times New Roman" w:hAnsi="Verdana" w:cs="Times New Roman"/>
          <w:b/>
          <w:color w:val="000000" w:themeColor="text1"/>
          <w:sz w:val="20"/>
          <w:szCs w:val="20"/>
          <w:lang w:eastAsia="cs-CZ"/>
        </w:rPr>
      </w:pPr>
    </w:p>
    <w:p w14:paraId="6DBAF1D9" w14:textId="77777777" w:rsidR="00BE1EA8" w:rsidRPr="00BB4345" w:rsidRDefault="00BE1EA8" w:rsidP="00BE1EA8">
      <w:pPr>
        <w:tabs>
          <w:tab w:val="left" w:pos="1276"/>
        </w:tabs>
        <w:spacing w:after="0" w:line="240" w:lineRule="auto"/>
        <w:ind w:left="1276" w:hanging="709"/>
        <w:rPr>
          <w:rFonts w:ascii="Verdana" w:eastAsia="Times New Roman" w:hAnsi="Verdana" w:cs="Times New Roman"/>
          <w:b/>
          <w:color w:val="000000" w:themeColor="text1"/>
          <w:sz w:val="20"/>
          <w:szCs w:val="20"/>
          <w:lang w:eastAsia="cs-CZ"/>
        </w:rPr>
      </w:pPr>
      <w:r w:rsidRPr="00BB4345">
        <w:rPr>
          <w:rFonts w:ascii="Verdana" w:eastAsia="Times New Roman" w:hAnsi="Verdana" w:cs="Times New Roman"/>
          <w:b/>
          <w:color w:val="000000" w:themeColor="text1"/>
          <w:sz w:val="20"/>
          <w:szCs w:val="20"/>
          <w:lang w:eastAsia="cs-CZ"/>
        </w:rPr>
        <w:t>Poddolování</w:t>
      </w:r>
    </w:p>
    <w:p w14:paraId="37DD0FB6" w14:textId="77777777" w:rsidR="00BE1EA8" w:rsidRPr="00BB4345" w:rsidRDefault="00BE1EA8" w:rsidP="00BE1EA8">
      <w:pPr>
        <w:spacing w:after="0" w:line="240" w:lineRule="auto"/>
        <w:ind w:left="567"/>
        <w:jc w:val="both"/>
        <w:rPr>
          <w:rFonts w:ascii="Verdana" w:eastAsia="Times New Roman" w:hAnsi="Verdana" w:cs="Times New Roman"/>
          <w:color w:val="000000" w:themeColor="text1"/>
          <w:sz w:val="20"/>
          <w:szCs w:val="20"/>
          <w:lang w:eastAsia="cs-CZ"/>
        </w:rPr>
      </w:pPr>
    </w:p>
    <w:p w14:paraId="36B098F4" w14:textId="77777777" w:rsidR="00BE1EA8" w:rsidRPr="00BB4345" w:rsidRDefault="00BE1EA8" w:rsidP="00BE1EA8">
      <w:pPr>
        <w:tabs>
          <w:tab w:val="left" w:pos="1418"/>
        </w:tabs>
        <w:spacing w:after="0" w:line="240" w:lineRule="auto"/>
        <w:ind w:left="1418" w:hanging="851"/>
        <w:rPr>
          <w:rFonts w:ascii="Verdana" w:eastAsia="Times New Roman" w:hAnsi="Verdana" w:cs="Times New Roman"/>
          <w:color w:val="000000" w:themeColor="text1"/>
          <w:sz w:val="20"/>
          <w:szCs w:val="20"/>
          <w:lang w:eastAsia="cs-CZ"/>
        </w:rPr>
      </w:pPr>
      <w:r w:rsidRPr="00BB4345">
        <w:rPr>
          <w:rFonts w:ascii="Verdana" w:eastAsia="Times New Roman" w:hAnsi="Verdana" w:cs="Times New Roman"/>
          <w:color w:val="000000" w:themeColor="text1"/>
          <w:sz w:val="20"/>
          <w:szCs w:val="20"/>
          <w:lang w:eastAsia="cs-CZ"/>
        </w:rPr>
        <w:t>Místo úprav není poddolováno. Ochrana není řešena.</w:t>
      </w:r>
    </w:p>
    <w:p w14:paraId="2FE88855" w14:textId="77777777" w:rsidR="00BE1EA8" w:rsidRPr="00BB4345" w:rsidRDefault="00BE1EA8" w:rsidP="00BE1EA8">
      <w:pPr>
        <w:tabs>
          <w:tab w:val="left" w:pos="1418"/>
        </w:tabs>
        <w:spacing w:after="0" w:line="240" w:lineRule="auto"/>
        <w:ind w:left="1418" w:hanging="851"/>
        <w:rPr>
          <w:rFonts w:ascii="Verdana" w:eastAsia="Times New Roman" w:hAnsi="Verdana" w:cs="Times New Roman"/>
          <w:b/>
          <w:color w:val="000000" w:themeColor="text1"/>
          <w:sz w:val="20"/>
          <w:szCs w:val="20"/>
          <w:lang w:eastAsia="cs-CZ"/>
        </w:rPr>
      </w:pPr>
    </w:p>
    <w:p w14:paraId="06C2E77E" w14:textId="4D1B30B3" w:rsidR="00BE1EA8" w:rsidRDefault="00BE1EA8" w:rsidP="00BE1EA8">
      <w:pPr>
        <w:tabs>
          <w:tab w:val="left" w:pos="1418"/>
        </w:tabs>
        <w:spacing w:after="0" w:line="240" w:lineRule="auto"/>
        <w:ind w:left="1418" w:hanging="851"/>
        <w:rPr>
          <w:rFonts w:ascii="Verdana" w:eastAsia="Times New Roman" w:hAnsi="Verdana" w:cs="Times New Roman"/>
          <w:b/>
          <w:color w:val="000000" w:themeColor="text1"/>
          <w:sz w:val="20"/>
          <w:szCs w:val="20"/>
          <w:lang w:eastAsia="cs-CZ"/>
        </w:rPr>
      </w:pPr>
    </w:p>
    <w:p w14:paraId="27281CCB" w14:textId="48E56273" w:rsidR="00BE1EA8" w:rsidRDefault="00BE1EA8" w:rsidP="00BE1EA8">
      <w:pPr>
        <w:tabs>
          <w:tab w:val="left" w:pos="1418"/>
        </w:tabs>
        <w:spacing w:after="0" w:line="240" w:lineRule="auto"/>
        <w:ind w:left="1418" w:hanging="851"/>
        <w:rPr>
          <w:rFonts w:ascii="Verdana" w:eastAsia="Times New Roman" w:hAnsi="Verdana" w:cs="Times New Roman"/>
          <w:b/>
          <w:color w:val="000000" w:themeColor="text1"/>
          <w:sz w:val="20"/>
          <w:szCs w:val="20"/>
          <w:lang w:eastAsia="cs-CZ"/>
        </w:rPr>
      </w:pPr>
    </w:p>
    <w:p w14:paraId="22FEB34A" w14:textId="2030EBBC" w:rsidR="00BE1EA8" w:rsidRDefault="00BE1EA8" w:rsidP="00BE1EA8">
      <w:pPr>
        <w:tabs>
          <w:tab w:val="left" w:pos="1418"/>
        </w:tabs>
        <w:spacing w:after="0" w:line="240" w:lineRule="auto"/>
        <w:ind w:left="1418" w:hanging="851"/>
        <w:rPr>
          <w:rFonts w:ascii="Verdana" w:eastAsia="Times New Roman" w:hAnsi="Verdana" w:cs="Times New Roman"/>
          <w:b/>
          <w:color w:val="000000" w:themeColor="text1"/>
          <w:sz w:val="20"/>
          <w:szCs w:val="20"/>
          <w:lang w:eastAsia="cs-CZ"/>
        </w:rPr>
      </w:pPr>
    </w:p>
    <w:p w14:paraId="0FD05A93" w14:textId="77777777" w:rsidR="00BE1EA8" w:rsidRPr="00BB4345" w:rsidRDefault="00BE1EA8" w:rsidP="00BE1EA8">
      <w:pPr>
        <w:tabs>
          <w:tab w:val="left" w:pos="1418"/>
        </w:tabs>
        <w:spacing w:after="0" w:line="240" w:lineRule="auto"/>
        <w:ind w:left="1418" w:hanging="851"/>
        <w:rPr>
          <w:rFonts w:ascii="Verdana" w:eastAsia="Times New Roman" w:hAnsi="Verdana" w:cs="Times New Roman"/>
          <w:b/>
          <w:color w:val="000000" w:themeColor="text1"/>
          <w:sz w:val="20"/>
          <w:szCs w:val="20"/>
          <w:lang w:eastAsia="cs-CZ"/>
        </w:rPr>
      </w:pPr>
    </w:p>
    <w:p w14:paraId="7E37929A" w14:textId="77777777" w:rsidR="00BE1EA8" w:rsidRPr="00BB4345" w:rsidRDefault="00BE1EA8" w:rsidP="00BE1EA8">
      <w:pPr>
        <w:tabs>
          <w:tab w:val="left" w:pos="1276"/>
        </w:tabs>
        <w:spacing w:after="0" w:line="240" w:lineRule="auto"/>
        <w:ind w:left="1276" w:hanging="709"/>
        <w:rPr>
          <w:rFonts w:ascii="Verdana" w:eastAsia="Times New Roman" w:hAnsi="Verdana" w:cs="Times New Roman"/>
          <w:b/>
          <w:color w:val="000000" w:themeColor="text1"/>
          <w:sz w:val="20"/>
          <w:szCs w:val="20"/>
          <w:lang w:eastAsia="cs-CZ"/>
        </w:rPr>
      </w:pPr>
      <w:r w:rsidRPr="00BB4345">
        <w:rPr>
          <w:rFonts w:ascii="Verdana" w:eastAsia="Times New Roman" w:hAnsi="Verdana" w:cs="Times New Roman"/>
          <w:b/>
          <w:color w:val="000000" w:themeColor="text1"/>
          <w:sz w:val="20"/>
          <w:szCs w:val="20"/>
          <w:lang w:eastAsia="cs-CZ"/>
        </w:rPr>
        <w:lastRenderedPageBreak/>
        <w:t>Seizmicita</w:t>
      </w:r>
    </w:p>
    <w:p w14:paraId="3500293D" w14:textId="77777777" w:rsidR="00BE1EA8" w:rsidRPr="00BB4345" w:rsidRDefault="00BE1EA8" w:rsidP="00BE1EA8">
      <w:pPr>
        <w:spacing w:after="0" w:line="240" w:lineRule="auto"/>
        <w:ind w:left="567"/>
        <w:jc w:val="both"/>
        <w:rPr>
          <w:rFonts w:ascii="Verdana" w:eastAsia="Times New Roman" w:hAnsi="Verdana" w:cs="Times New Roman"/>
          <w:color w:val="000000" w:themeColor="text1"/>
          <w:sz w:val="20"/>
          <w:szCs w:val="20"/>
          <w:lang w:eastAsia="cs-CZ"/>
        </w:rPr>
      </w:pPr>
    </w:p>
    <w:p w14:paraId="623AD669" w14:textId="77777777" w:rsidR="00BE1EA8" w:rsidRPr="00BB4345" w:rsidRDefault="00BE1EA8" w:rsidP="00BE1EA8">
      <w:pPr>
        <w:spacing w:after="0" w:line="240" w:lineRule="auto"/>
        <w:ind w:left="567"/>
        <w:jc w:val="both"/>
        <w:rPr>
          <w:rFonts w:ascii="Verdana" w:eastAsia="Times New Roman" w:hAnsi="Verdana" w:cs="Times New Roman"/>
          <w:color w:val="000000" w:themeColor="text1"/>
          <w:sz w:val="20"/>
          <w:szCs w:val="20"/>
          <w:lang w:eastAsia="cs-CZ"/>
        </w:rPr>
      </w:pPr>
      <w:r w:rsidRPr="00BB4345">
        <w:rPr>
          <w:rFonts w:ascii="Verdana" w:eastAsia="Times New Roman" w:hAnsi="Verdana" w:cs="Times New Roman"/>
          <w:color w:val="000000" w:themeColor="text1"/>
          <w:sz w:val="20"/>
          <w:szCs w:val="20"/>
          <w:lang w:eastAsia="cs-CZ"/>
        </w:rPr>
        <w:t xml:space="preserve">V zájmové oblasti dosahuje očekávaná maximální intenzita zemětřesení 6° MSK-64 (dvanáctistupňová </w:t>
      </w:r>
      <w:proofErr w:type="spellStart"/>
      <w:r w:rsidRPr="00BB4345">
        <w:rPr>
          <w:rFonts w:ascii="Verdana" w:eastAsia="Times New Roman" w:hAnsi="Verdana" w:cs="Times New Roman"/>
          <w:color w:val="000000" w:themeColor="text1"/>
          <w:sz w:val="20"/>
          <w:szCs w:val="20"/>
          <w:lang w:eastAsia="cs-CZ"/>
        </w:rPr>
        <w:t>makroseismická</w:t>
      </w:r>
      <w:proofErr w:type="spellEnd"/>
      <w:r w:rsidRPr="00BB4345">
        <w:rPr>
          <w:rFonts w:ascii="Verdana" w:eastAsia="Times New Roman" w:hAnsi="Verdana" w:cs="Times New Roman"/>
          <w:color w:val="000000" w:themeColor="text1"/>
          <w:sz w:val="20"/>
          <w:szCs w:val="20"/>
          <w:lang w:eastAsia="cs-CZ"/>
        </w:rPr>
        <w:t xml:space="preserve"> stupnice). Intenzita 6 představuje možnost mírného poškození budov (trhliny v omítce apod.). Ochrana není řešena.</w:t>
      </w:r>
    </w:p>
    <w:p w14:paraId="06405E67" w14:textId="77777777" w:rsidR="00BE1EA8" w:rsidRPr="00BB4345" w:rsidRDefault="00BE1EA8" w:rsidP="00BE1EA8">
      <w:pPr>
        <w:tabs>
          <w:tab w:val="left" w:pos="1418"/>
        </w:tabs>
        <w:spacing w:after="0" w:line="240" w:lineRule="auto"/>
        <w:ind w:left="1418" w:hanging="851"/>
        <w:rPr>
          <w:rFonts w:ascii="Verdana" w:eastAsia="Times New Roman" w:hAnsi="Verdana" w:cs="Times New Roman"/>
          <w:b/>
          <w:color w:val="000000" w:themeColor="text1"/>
          <w:sz w:val="20"/>
          <w:szCs w:val="20"/>
          <w:lang w:eastAsia="cs-CZ"/>
        </w:rPr>
      </w:pPr>
    </w:p>
    <w:p w14:paraId="6E724A3D" w14:textId="77777777" w:rsidR="00BE1EA8" w:rsidRPr="00BB4345" w:rsidRDefault="00BE1EA8" w:rsidP="00BE1EA8">
      <w:pPr>
        <w:tabs>
          <w:tab w:val="left" w:pos="1418"/>
        </w:tabs>
        <w:spacing w:after="0" w:line="240" w:lineRule="auto"/>
        <w:ind w:left="1418" w:hanging="851"/>
        <w:rPr>
          <w:rFonts w:ascii="Verdana" w:eastAsia="Times New Roman" w:hAnsi="Verdana" w:cs="Times New Roman"/>
          <w:b/>
          <w:color w:val="000000" w:themeColor="text1"/>
          <w:sz w:val="20"/>
          <w:szCs w:val="20"/>
          <w:lang w:eastAsia="cs-CZ"/>
        </w:rPr>
      </w:pPr>
    </w:p>
    <w:p w14:paraId="31970889" w14:textId="77777777" w:rsidR="00BE1EA8" w:rsidRPr="00BB4345" w:rsidRDefault="00BE1EA8" w:rsidP="00BE1EA8">
      <w:pPr>
        <w:tabs>
          <w:tab w:val="left" w:pos="1276"/>
        </w:tabs>
        <w:spacing w:after="0" w:line="240" w:lineRule="auto"/>
        <w:ind w:left="1276" w:hanging="709"/>
        <w:rPr>
          <w:rFonts w:ascii="Verdana" w:eastAsia="Times New Roman" w:hAnsi="Verdana" w:cs="Times New Roman"/>
          <w:b/>
          <w:color w:val="000000" w:themeColor="text1"/>
          <w:sz w:val="20"/>
          <w:szCs w:val="20"/>
          <w:lang w:eastAsia="cs-CZ"/>
        </w:rPr>
      </w:pPr>
      <w:r w:rsidRPr="00BB4345">
        <w:rPr>
          <w:rFonts w:ascii="Verdana" w:eastAsia="Times New Roman" w:hAnsi="Verdana" w:cs="Times New Roman"/>
          <w:b/>
          <w:color w:val="000000" w:themeColor="text1"/>
          <w:sz w:val="20"/>
          <w:szCs w:val="20"/>
          <w:lang w:eastAsia="cs-CZ"/>
        </w:rPr>
        <w:t>Radon</w:t>
      </w:r>
    </w:p>
    <w:p w14:paraId="0A2F4BB6" w14:textId="77777777" w:rsidR="00BE1EA8" w:rsidRPr="00BB4345" w:rsidRDefault="00BE1EA8" w:rsidP="00BE1EA8">
      <w:pPr>
        <w:spacing w:after="0" w:line="240" w:lineRule="auto"/>
        <w:ind w:left="567"/>
        <w:jc w:val="both"/>
        <w:rPr>
          <w:rFonts w:ascii="Verdana" w:eastAsia="Times New Roman" w:hAnsi="Verdana" w:cs="Times New Roman"/>
          <w:color w:val="000000" w:themeColor="text1"/>
          <w:sz w:val="20"/>
          <w:szCs w:val="20"/>
          <w:lang w:eastAsia="cs-CZ"/>
        </w:rPr>
      </w:pPr>
    </w:p>
    <w:p w14:paraId="537833B9" w14:textId="77777777" w:rsidR="00BE1EA8" w:rsidRPr="00BB4345" w:rsidRDefault="00BE1EA8" w:rsidP="00BE1EA8">
      <w:pPr>
        <w:spacing w:after="0" w:line="240" w:lineRule="auto"/>
        <w:ind w:left="567"/>
        <w:jc w:val="both"/>
        <w:rPr>
          <w:rFonts w:ascii="Verdana" w:eastAsia="Times New Roman" w:hAnsi="Verdana" w:cs="Times New Roman"/>
          <w:color w:val="000000" w:themeColor="text1"/>
          <w:sz w:val="20"/>
          <w:szCs w:val="20"/>
          <w:lang w:eastAsia="cs-CZ"/>
        </w:rPr>
      </w:pPr>
      <w:r w:rsidRPr="00BB4345">
        <w:rPr>
          <w:rFonts w:ascii="Verdana" w:eastAsia="Times New Roman" w:hAnsi="Verdana" w:cs="Times New Roman"/>
          <w:color w:val="000000" w:themeColor="text1"/>
          <w:sz w:val="20"/>
          <w:szCs w:val="20"/>
          <w:lang w:eastAsia="cs-CZ"/>
        </w:rPr>
        <w:t>Pro místo úprav je stanoven střední radonový index (střední riziko pro kvartér). Podle § 6 odst. 4 zákona č. 18/1997 Sb., o mírovém využívání jaderné energie a ionizujícího záření je stanovení radonového indexu pozemku nutné pouze v případě stavby s obytnými nebo pobytovými místnostmi. Ochrana není řešena.</w:t>
      </w:r>
    </w:p>
    <w:p w14:paraId="4565194C" w14:textId="77777777" w:rsidR="00BE1EA8" w:rsidRPr="00BB4345" w:rsidRDefault="00BE1EA8" w:rsidP="00BE1EA8">
      <w:pPr>
        <w:tabs>
          <w:tab w:val="left" w:pos="1418"/>
        </w:tabs>
        <w:spacing w:after="0" w:line="240" w:lineRule="auto"/>
        <w:ind w:left="1418" w:hanging="851"/>
        <w:rPr>
          <w:rFonts w:ascii="Verdana" w:eastAsia="Times New Roman" w:hAnsi="Verdana" w:cs="Times New Roman"/>
          <w:b/>
          <w:color w:val="000000" w:themeColor="text1"/>
          <w:sz w:val="20"/>
          <w:szCs w:val="20"/>
          <w:lang w:eastAsia="cs-CZ"/>
        </w:rPr>
      </w:pPr>
    </w:p>
    <w:p w14:paraId="52885153" w14:textId="77777777" w:rsidR="00BE1EA8" w:rsidRPr="00BB4345" w:rsidRDefault="00BE1EA8" w:rsidP="00BE1EA8">
      <w:pPr>
        <w:tabs>
          <w:tab w:val="left" w:pos="1418"/>
        </w:tabs>
        <w:spacing w:after="0" w:line="240" w:lineRule="auto"/>
        <w:ind w:left="1418" w:hanging="851"/>
        <w:rPr>
          <w:rFonts w:ascii="Verdana" w:eastAsia="Times New Roman" w:hAnsi="Verdana" w:cs="Times New Roman"/>
          <w:b/>
          <w:color w:val="000000" w:themeColor="text1"/>
          <w:sz w:val="20"/>
          <w:szCs w:val="20"/>
          <w:lang w:eastAsia="cs-CZ"/>
        </w:rPr>
      </w:pPr>
    </w:p>
    <w:p w14:paraId="52A4B963" w14:textId="77777777" w:rsidR="00BE1EA8" w:rsidRPr="00BB4345" w:rsidRDefault="00BE1EA8" w:rsidP="00BE1EA8">
      <w:pPr>
        <w:tabs>
          <w:tab w:val="left" w:pos="1276"/>
        </w:tabs>
        <w:spacing w:after="0" w:line="240" w:lineRule="auto"/>
        <w:ind w:left="1276" w:hanging="709"/>
        <w:rPr>
          <w:rFonts w:ascii="Verdana" w:eastAsia="Times New Roman" w:hAnsi="Verdana" w:cs="Times New Roman"/>
          <w:b/>
          <w:color w:val="000000" w:themeColor="text1"/>
          <w:sz w:val="20"/>
          <w:szCs w:val="20"/>
          <w:lang w:eastAsia="cs-CZ"/>
        </w:rPr>
      </w:pPr>
      <w:r w:rsidRPr="00BB4345">
        <w:rPr>
          <w:rFonts w:ascii="Verdana" w:eastAsia="Times New Roman" w:hAnsi="Verdana" w:cs="Times New Roman"/>
          <w:b/>
          <w:color w:val="000000" w:themeColor="text1"/>
          <w:sz w:val="20"/>
          <w:szCs w:val="20"/>
          <w:lang w:eastAsia="cs-CZ"/>
        </w:rPr>
        <w:t>Hluk</w:t>
      </w:r>
    </w:p>
    <w:p w14:paraId="1468FBCF" w14:textId="77777777" w:rsidR="00BE1EA8" w:rsidRPr="00BB4345" w:rsidRDefault="00BE1EA8" w:rsidP="00BE1EA8">
      <w:pPr>
        <w:spacing w:after="0" w:line="240" w:lineRule="auto"/>
        <w:ind w:left="567"/>
        <w:jc w:val="both"/>
        <w:rPr>
          <w:rFonts w:ascii="Verdana" w:eastAsia="Times New Roman" w:hAnsi="Verdana" w:cs="Times New Roman"/>
          <w:color w:val="000000" w:themeColor="text1"/>
          <w:sz w:val="20"/>
          <w:szCs w:val="20"/>
          <w:lang w:eastAsia="cs-CZ"/>
        </w:rPr>
      </w:pPr>
    </w:p>
    <w:p w14:paraId="1A90FCCF" w14:textId="77777777" w:rsidR="00BE1EA8" w:rsidRPr="00BB4345" w:rsidRDefault="00BE1EA8" w:rsidP="00BE1EA8">
      <w:pPr>
        <w:spacing w:after="0" w:line="240" w:lineRule="auto"/>
        <w:ind w:left="567"/>
        <w:jc w:val="both"/>
        <w:rPr>
          <w:rFonts w:ascii="Verdana" w:hAnsi="Verdana"/>
          <w:color w:val="000000" w:themeColor="text1"/>
          <w:sz w:val="20"/>
          <w:szCs w:val="20"/>
        </w:rPr>
      </w:pPr>
      <w:r w:rsidRPr="00BB4345">
        <w:rPr>
          <w:rFonts w:ascii="Verdana" w:eastAsia="Times New Roman" w:hAnsi="Verdana" w:cs="Arial"/>
          <w:color w:val="000000" w:themeColor="text1"/>
          <w:sz w:val="20"/>
          <w:szCs w:val="20"/>
          <w:lang w:eastAsia="cs-CZ"/>
        </w:rPr>
        <w:t>V průběhu zemních prací lze krátkodobě očekávat zvýšené zatížení území hlukem ze stavebních strojů. Činnosti způsobující hluk budou prováděny výhradně v denní době (od 06,00 hod do 22,00 hodin). Zvýšení zatížení území hlukem ze stavebních činností v podstatě neovlivní stávající úroveň hladin hluku v chráněném venkovním prostoru staveb a v chráněném venkovním prostoru v obci. Jisté zvýšení může představovat hluk z dopravy vedené přes obec. Vzhledem k rozsahu stavby a umístění staveniště nebude hluk pro posuzované území významným negativním jevem.</w:t>
      </w:r>
    </w:p>
    <w:p w14:paraId="7126D589" w14:textId="77777777" w:rsidR="008A28D7" w:rsidRPr="00165552" w:rsidRDefault="008A28D7" w:rsidP="008A28D7">
      <w:pPr>
        <w:spacing w:after="0" w:line="240" w:lineRule="auto"/>
        <w:ind w:left="567"/>
        <w:jc w:val="both"/>
        <w:rPr>
          <w:rFonts w:ascii="Verdana" w:hAnsi="Verdana"/>
          <w:color w:val="0000FF"/>
          <w:sz w:val="20"/>
          <w:szCs w:val="20"/>
        </w:rPr>
      </w:pPr>
    </w:p>
    <w:p w14:paraId="79DACF1E" w14:textId="77777777" w:rsidR="00F2524F" w:rsidRPr="00165552" w:rsidRDefault="00F2524F" w:rsidP="008A28D7">
      <w:pPr>
        <w:spacing w:after="0" w:line="240" w:lineRule="auto"/>
        <w:ind w:left="567"/>
        <w:jc w:val="both"/>
        <w:rPr>
          <w:rFonts w:ascii="Verdana" w:hAnsi="Verdana"/>
          <w:color w:val="0000FF"/>
          <w:sz w:val="20"/>
          <w:szCs w:val="20"/>
        </w:rPr>
      </w:pPr>
    </w:p>
    <w:p w14:paraId="5A48B6E5" w14:textId="3A98CC2B" w:rsidR="000271FA" w:rsidRPr="00BE1EA8" w:rsidRDefault="008C630E" w:rsidP="008C630E">
      <w:pPr>
        <w:tabs>
          <w:tab w:val="left" w:pos="1418"/>
        </w:tabs>
        <w:spacing w:after="0" w:line="240" w:lineRule="auto"/>
        <w:ind w:left="1418" w:hanging="851"/>
        <w:jc w:val="both"/>
        <w:rPr>
          <w:rFonts w:ascii="Verdana" w:hAnsi="Verdana"/>
          <w:b/>
          <w:sz w:val="20"/>
          <w:szCs w:val="20"/>
          <w:u w:val="single"/>
        </w:rPr>
      </w:pPr>
      <w:r w:rsidRPr="00BE1EA8">
        <w:rPr>
          <w:rFonts w:ascii="Verdana" w:hAnsi="Verdana"/>
          <w:b/>
          <w:sz w:val="20"/>
          <w:szCs w:val="20"/>
          <w:u w:val="single"/>
        </w:rPr>
        <w:t>B</w:t>
      </w:r>
      <w:r w:rsidR="00834B4B" w:rsidRPr="00BE1EA8">
        <w:rPr>
          <w:rFonts w:ascii="Verdana" w:hAnsi="Verdana"/>
          <w:b/>
          <w:sz w:val="20"/>
          <w:szCs w:val="20"/>
          <w:u w:val="single"/>
        </w:rPr>
        <w:t>.</w:t>
      </w:r>
      <w:r w:rsidRPr="00BE1EA8">
        <w:rPr>
          <w:rFonts w:ascii="Verdana" w:hAnsi="Verdana"/>
          <w:b/>
          <w:sz w:val="20"/>
          <w:szCs w:val="20"/>
          <w:u w:val="single"/>
        </w:rPr>
        <w:t>8.</w:t>
      </w:r>
      <w:r w:rsidR="006D6941" w:rsidRPr="00BE1EA8">
        <w:rPr>
          <w:rFonts w:ascii="Verdana" w:hAnsi="Verdana"/>
          <w:b/>
          <w:sz w:val="20"/>
          <w:szCs w:val="20"/>
          <w:u w:val="single"/>
        </w:rPr>
        <w:t>o</w:t>
      </w:r>
      <w:r w:rsidRPr="00BE1EA8">
        <w:rPr>
          <w:rFonts w:ascii="Verdana" w:hAnsi="Verdana"/>
          <w:b/>
          <w:sz w:val="20"/>
          <w:szCs w:val="20"/>
          <w:u w:val="single"/>
        </w:rPr>
        <w:t>.</w:t>
      </w:r>
      <w:r w:rsidR="00413140" w:rsidRPr="00BE1EA8">
        <w:rPr>
          <w:rFonts w:ascii="Verdana" w:hAnsi="Verdana"/>
          <w:b/>
          <w:sz w:val="20"/>
          <w:szCs w:val="20"/>
          <w:u w:val="single"/>
        </w:rPr>
        <w:t xml:space="preserve"> </w:t>
      </w:r>
      <w:r w:rsidRPr="00BE1EA8">
        <w:rPr>
          <w:rFonts w:ascii="Verdana" w:hAnsi="Verdana"/>
          <w:b/>
          <w:sz w:val="20"/>
          <w:szCs w:val="20"/>
          <w:u w:val="single"/>
        </w:rPr>
        <w:t xml:space="preserve">Postup </w:t>
      </w:r>
      <w:r w:rsidR="00413140" w:rsidRPr="00BE1EA8">
        <w:rPr>
          <w:rFonts w:ascii="Verdana" w:hAnsi="Verdana"/>
          <w:b/>
          <w:sz w:val="20"/>
          <w:szCs w:val="20"/>
          <w:u w:val="single"/>
        </w:rPr>
        <w:t>výst</w:t>
      </w:r>
      <w:r w:rsidR="003F5659" w:rsidRPr="00BE1EA8">
        <w:rPr>
          <w:rFonts w:ascii="Verdana" w:hAnsi="Verdana"/>
          <w:b/>
          <w:sz w:val="20"/>
          <w:szCs w:val="20"/>
          <w:u w:val="single"/>
        </w:rPr>
        <w:t>avby, rozhodující dílčí termíny</w:t>
      </w:r>
    </w:p>
    <w:p w14:paraId="329D58EB" w14:textId="77777777" w:rsidR="008A28D7" w:rsidRPr="00165552" w:rsidRDefault="008A28D7" w:rsidP="008A28D7">
      <w:pPr>
        <w:spacing w:after="0" w:line="240" w:lineRule="auto"/>
        <w:ind w:left="567"/>
        <w:jc w:val="both"/>
        <w:rPr>
          <w:rFonts w:ascii="Verdana" w:hAnsi="Verdana"/>
          <w:color w:val="0000FF"/>
          <w:sz w:val="20"/>
          <w:szCs w:val="20"/>
        </w:rPr>
      </w:pPr>
    </w:p>
    <w:p w14:paraId="0B57EE26" w14:textId="77777777" w:rsidR="00BE1EA8" w:rsidRPr="00BB4345" w:rsidRDefault="00BE1EA8" w:rsidP="00BE1EA8">
      <w:pPr>
        <w:spacing w:after="0" w:line="240" w:lineRule="auto"/>
        <w:ind w:left="1134"/>
        <w:jc w:val="both"/>
        <w:rPr>
          <w:rFonts w:ascii="Verdana" w:eastAsia="Times New Roman" w:hAnsi="Verdana" w:cs="Times New Roman"/>
          <w:color w:val="000000" w:themeColor="text1"/>
          <w:sz w:val="20"/>
          <w:szCs w:val="20"/>
          <w:lang w:eastAsia="cs-CZ"/>
        </w:rPr>
      </w:pPr>
      <w:r w:rsidRPr="00BB4345">
        <w:rPr>
          <w:rFonts w:ascii="Verdana" w:eastAsia="Times New Roman" w:hAnsi="Verdana" w:cs="Times New Roman"/>
          <w:color w:val="000000" w:themeColor="text1"/>
          <w:sz w:val="20"/>
          <w:szCs w:val="20"/>
          <w:lang w:eastAsia="cs-CZ"/>
        </w:rPr>
        <w:t>Realizace stavby bude provedena v </w:t>
      </w:r>
      <w:r>
        <w:rPr>
          <w:rFonts w:ascii="Verdana" w:eastAsia="Times New Roman" w:hAnsi="Verdana" w:cs="Times New Roman"/>
          <w:color w:val="000000" w:themeColor="text1"/>
          <w:sz w:val="20"/>
          <w:szCs w:val="20"/>
          <w:lang w:eastAsia="cs-CZ"/>
        </w:rPr>
        <w:t>jedné</w:t>
      </w:r>
      <w:r w:rsidRPr="00BB4345">
        <w:rPr>
          <w:rFonts w:ascii="Verdana" w:eastAsia="Times New Roman" w:hAnsi="Verdana" w:cs="Times New Roman"/>
          <w:color w:val="000000" w:themeColor="text1"/>
          <w:sz w:val="20"/>
          <w:szCs w:val="20"/>
          <w:lang w:eastAsia="cs-CZ"/>
        </w:rPr>
        <w:t xml:space="preserve"> etap</w:t>
      </w:r>
      <w:r>
        <w:rPr>
          <w:rFonts w:ascii="Verdana" w:eastAsia="Times New Roman" w:hAnsi="Verdana" w:cs="Times New Roman"/>
          <w:color w:val="000000" w:themeColor="text1"/>
          <w:sz w:val="20"/>
          <w:szCs w:val="20"/>
          <w:lang w:eastAsia="cs-CZ"/>
        </w:rPr>
        <w:t>ě</w:t>
      </w:r>
      <w:r w:rsidRPr="00BB4345">
        <w:rPr>
          <w:rFonts w:ascii="Verdana" w:eastAsia="Times New Roman" w:hAnsi="Verdana" w:cs="Times New Roman"/>
          <w:color w:val="000000" w:themeColor="text1"/>
          <w:sz w:val="20"/>
          <w:szCs w:val="20"/>
          <w:lang w:eastAsia="cs-CZ"/>
        </w:rPr>
        <w:t xml:space="preserve">.    </w:t>
      </w:r>
    </w:p>
    <w:p w14:paraId="4757D30A" w14:textId="77777777" w:rsidR="00BE1EA8" w:rsidRPr="00BB4345" w:rsidRDefault="00BE1EA8" w:rsidP="00BE1EA8">
      <w:pPr>
        <w:tabs>
          <w:tab w:val="right" w:pos="8505"/>
        </w:tabs>
        <w:spacing w:after="0" w:line="240" w:lineRule="auto"/>
        <w:ind w:left="1134"/>
        <w:jc w:val="both"/>
        <w:rPr>
          <w:rFonts w:ascii="Verdana" w:eastAsia="Times New Roman" w:hAnsi="Verdana" w:cs="Times New Roman"/>
          <w:color w:val="000000" w:themeColor="text1"/>
          <w:sz w:val="20"/>
          <w:szCs w:val="20"/>
          <w:lang w:eastAsia="cs-CZ"/>
        </w:rPr>
      </w:pPr>
    </w:p>
    <w:p w14:paraId="0F47F90F" w14:textId="2FE30A48" w:rsidR="00BE1EA8" w:rsidRPr="00BB4345" w:rsidRDefault="00BE1EA8" w:rsidP="00BE1EA8">
      <w:pPr>
        <w:tabs>
          <w:tab w:val="right" w:pos="8505"/>
        </w:tabs>
        <w:spacing w:after="0" w:line="240" w:lineRule="auto"/>
        <w:ind w:left="1134"/>
        <w:jc w:val="both"/>
        <w:rPr>
          <w:rFonts w:ascii="Verdana" w:eastAsia="Times New Roman" w:hAnsi="Verdana" w:cs="Times New Roman"/>
          <w:color w:val="000000" w:themeColor="text1"/>
          <w:sz w:val="20"/>
          <w:szCs w:val="20"/>
          <w:lang w:eastAsia="cs-CZ"/>
        </w:rPr>
      </w:pPr>
      <w:r w:rsidRPr="00BB4345">
        <w:rPr>
          <w:rFonts w:ascii="Verdana" w:eastAsia="Times New Roman" w:hAnsi="Verdana" w:cs="Times New Roman"/>
          <w:color w:val="000000" w:themeColor="text1"/>
          <w:sz w:val="20"/>
          <w:szCs w:val="20"/>
          <w:lang w:eastAsia="cs-CZ"/>
        </w:rPr>
        <w:t xml:space="preserve">Předpokládaný termín realizace vodního díla: </w:t>
      </w:r>
      <w:r w:rsidRPr="00BB4345">
        <w:rPr>
          <w:rFonts w:ascii="Verdana" w:eastAsia="Times New Roman" w:hAnsi="Verdana" w:cs="Times New Roman"/>
          <w:color w:val="000000" w:themeColor="text1"/>
          <w:sz w:val="20"/>
          <w:szCs w:val="20"/>
          <w:lang w:eastAsia="cs-CZ"/>
        </w:rPr>
        <w:tab/>
        <w:t>202</w:t>
      </w:r>
      <w:r>
        <w:rPr>
          <w:rFonts w:ascii="Verdana" w:eastAsia="Times New Roman" w:hAnsi="Verdana" w:cs="Times New Roman"/>
          <w:color w:val="000000" w:themeColor="text1"/>
          <w:sz w:val="20"/>
          <w:szCs w:val="20"/>
          <w:lang w:eastAsia="cs-CZ"/>
        </w:rPr>
        <w:t>1</w:t>
      </w:r>
      <w:r w:rsidRPr="00BB4345">
        <w:rPr>
          <w:rFonts w:ascii="Verdana" w:eastAsia="Times New Roman" w:hAnsi="Verdana" w:cs="Times New Roman"/>
          <w:color w:val="000000" w:themeColor="text1"/>
          <w:sz w:val="20"/>
          <w:szCs w:val="20"/>
          <w:lang w:eastAsia="cs-CZ"/>
        </w:rPr>
        <w:t xml:space="preserve"> </w:t>
      </w:r>
    </w:p>
    <w:p w14:paraId="572A606E" w14:textId="77777777" w:rsidR="00BE1EA8" w:rsidRPr="00BB4345" w:rsidRDefault="00BE1EA8" w:rsidP="00BE1EA8">
      <w:pPr>
        <w:spacing w:after="0" w:line="240" w:lineRule="auto"/>
        <w:ind w:left="567"/>
        <w:jc w:val="both"/>
        <w:rPr>
          <w:rFonts w:ascii="Verdana" w:eastAsia="Times New Roman" w:hAnsi="Verdana" w:cs="Times New Roman"/>
          <w:color w:val="000000" w:themeColor="text1"/>
          <w:sz w:val="20"/>
          <w:szCs w:val="20"/>
          <w:lang w:eastAsia="cs-CZ"/>
        </w:rPr>
      </w:pPr>
    </w:p>
    <w:p w14:paraId="0FC24DB5" w14:textId="1E338C44" w:rsidR="00BE1EA8" w:rsidRPr="00BB4345" w:rsidRDefault="00BE1EA8" w:rsidP="00BE1EA8">
      <w:pPr>
        <w:tabs>
          <w:tab w:val="right" w:pos="8505"/>
        </w:tabs>
        <w:spacing w:after="0" w:line="240" w:lineRule="auto"/>
        <w:ind w:left="1134"/>
        <w:jc w:val="both"/>
        <w:rPr>
          <w:rFonts w:ascii="Verdana" w:eastAsia="Times New Roman" w:hAnsi="Verdana" w:cs="Arial"/>
          <w:b/>
          <w:caps/>
          <w:color w:val="000000" w:themeColor="text1"/>
          <w:sz w:val="20"/>
          <w:szCs w:val="20"/>
          <w:u w:val="single"/>
          <w:lang w:eastAsia="cs-CZ"/>
        </w:rPr>
      </w:pPr>
      <w:r w:rsidRPr="00BB4345">
        <w:rPr>
          <w:rFonts w:ascii="Verdana" w:eastAsia="Times New Roman" w:hAnsi="Verdana" w:cs="Times New Roman"/>
          <w:color w:val="000000" w:themeColor="text1"/>
          <w:sz w:val="20"/>
          <w:szCs w:val="20"/>
          <w:lang w:eastAsia="cs-CZ"/>
        </w:rPr>
        <w:t xml:space="preserve">Předpokládaná doba realizace vodního díla: </w:t>
      </w:r>
      <w:r w:rsidRPr="00BB4345">
        <w:rPr>
          <w:rFonts w:ascii="Verdana" w:eastAsia="Times New Roman" w:hAnsi="Verdana" w:cs="Times New Roman"/>
          <w:color w:val="000000" w:themeColor="text1"/>
          <w:sz w:val="20"/>
          <w:szCs w:val="20"/>
          <w:lang w:eastAsia="cs-CZ"/>
        </w:rPr>
        <w:tab/>
      </w:r>
      <w:r>
        <w:rPr>
          <w:rFonts w:ascii="Verdana" w:eastAsia="Times New Roman" w:hAnsi="Verdana" w:cs="Times New Roman"/>
          <w:color w:val="000000" w:themeColor="text1"/>
          <w:sz w:val="20"/>
          <w:szCs w:val="20"/>
          <w:lang w:eastAsia="cs-CZ"/>
        </w:rPr>
        <w:t>3</w:t>
      </w:r>
      <w:r w:rsidRPr="00BB4345">
        <w:rPr>
          <w:rFonts w:ascii="Verdana" w:eastAsia="Times New Roman" w:hAnsi="Verdana" w:cs="Times New Roman"/>
          <w:color w:val="000000" w:themeColor="text1"/>
          <w:sz w:val="20"/>
          <w:szCs w:val="20"/>
          <w:lang w:eastAsia="cs-CZ"/>
        </w:rPr>
        <w:t xml:space="preserve"> měsíce</w:t>
      </w:r>
      <w:r w:rsidRPr="00BB4345">
        <w:rPr>
          <w:rFonts w:ascii="Verdana" w:eastAsia="Times New Roman" w:hAnsi="Verdana" w:cs="Arial"/>
          <w:b/>
          <w:caps/>
          <w:color w:val="000000" w:themeColor="text1"/>
          <w:sz w:val="20"/>
          <w:szCs w:val="20"/>
          <w:u w:val="single"/>
          <w:lang w:eastAsia="cs-CZ"/>
        </w:rPr>
        <w:t xml:space="preserve"> </w:t>
      </w:r>
    </w:p>
    <w:p w14:paraId="6F254BFE" w14:textId="6F0F6149" w:rsidR="00BE1EA8" w:rsidRDefault="00BE1EA8" w:rsidP="0080477D">
      <w:pPr>
        <w:spacing w:after="0" w:line="240" w:lineRule="auto"/>
        <w:ind w:left="567"/>
        <w:jc w:val="both"/>
        <w:rPr>
          <w:rFonts w:ascii="Verdana" w:hAnsi="Verdana"/>
          <w:b/>
          <w:color w:val="0000FF"/>
          <w:sz w:val="20"/>
          <w:szCs w:val="20"/>
        </w:rPr>
      </w:pPr>
    </w:p>
    <w:p w14:paraId="3C1414C5" w14:textId="77777777" w:rsidR="00BE1EA8" w:rsidRDefault="00BE1EA8" w:rsidP="0080477D">
      <w:pPr>
        <w:spacing w:after="0" w:line="240" w:lineRule="auto"/>
        <w:ind w:left="567"/>
        <w:jc w:val="both"/>
        <w:rPr>
          <w:rFonts w:ascii="Verdana" w:hAnsi="Verdana"/>
          <w:b/>
          <w:color w:val="0000FF"/>
          <w:sz w:val="20"/>
          <w:szCs w:val="20"/>
        </w:rPr>
      </w:pPr>
    </w:p>
    <w:p w14:paraId="2084ADC0" w14:textId="41A84329" w:rsidR="0080477D" w:rsidRPr="00BE1EA8" w:rsidRDefault="0080477D" w:rsidP="0080477D">
      <w:pPr>
        <w:spacing w:after="0" w:line="240" w:lineRule="auto"/>
        <w:ind w:left="567"/>
        <w:jc w:val="both"/>
        <w:rPr>
          <w:rFonts w:ascii="Verdana" w:hAnsi="Verdana"/>
          <w:b/>
          <w:sz w:val="20"/>
          <w:szCs w:val="20"/>
        </w:rPr>
      </w:pPr>
      <w:r w:rsidRPr="00BE1EA8">
        <w:rPr>
          <w:rFonts w:ascii="Verdana" w:hAnsi="Verdana"/>
          <w:b/>
          <w:sz w:val="20"/>
          <w:szCs w:val="20"/>
        </w:rPr>
        <w:t>B.9. CELKOVÉ VODOHOSPODÁŘSKÉ ŘEŠENÍ</w:t>
      </w:r>
    </w:p>
    <w:p w14:paraId="1D0A5E71" w14:textId="77777777" w:rsidR="0080477D" w:rsidRPr="00BE1EA8" w:rsidRDefault="0080477D" w:rsidP="0080477D">
      <w:pPr>
        <w:spacing w:after="0" w:line="240" w:lineRule="auto"/>
        <w:ind w:left="567"/>
        <w:jc w:val="both"/>
        <w:rPr>
          <w:rFonts w:ascii="Verdana" w:hAnsi="Verdana"/>
          <w:sz w:val="20"/>
          <w:szCs w:val="20"/>
        </w:rPr>
      </w:pPr>
      <w:r w:rsidRPr="00BE1EA8">
        <w:rPr>
          <w:rFonts w:ascii="Verdana" w:eastAsia="Times New Roman" w:hAnsi="Verdana" w:cs="Times New Roman"/>
          <w:b/>
          <w:caps/>
          <w:noProof/>
          <w:sz w:val="20"/>
          <w:szCs w:val="20"/>
          <w:lang w:eastAsia="cs-CZ"/>
        </w:rPr>
        <mc:AlternateContent>
          <mc:Choice Requires="wps">
            <w:drawing>
              <wp:anchor distT="0" distB="0" distL="114300" distR="114300" simplePos="0" relativeHeight="251703296" behindDoc="0" locked="0" layoutInCell="1" allowOverlap="1" wp14:anchorId="3EF9BBC4" wp14:editId="0DA52BCB">
                <wp:simplePos x="0" y="0"/>
                <wp:positionH relativeFrom="column">
                  <wp:posOffset>365971</wp:posOffset>
                </wp:positionH>
                <wp:positionV relativeFrom="paragraph">
                  <wp:posOffset>12912</wp:posOffset>
                </wp:positionV>
                <wp:extent cx="5486400" cy="0"/>
                <wp:effectExtent l="9525" t="7620" r="9525" b="11430"/>
                <wp:wrapNone/>
                <wp:docPr id="2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71F12F" id="_x0000_t32" coordsize="21600,21600" o:spt="32" o:oned="t" path="m,l21600,21600e" filled="f">
                <v:path arrowok="t" fillok="f" o:connecttype="none"/>
                <o:lock v:ext="edit" shapetype="t"/>
              </v:shapetype>
              <v:shape id="AutoShape 4" o:spid="_x0000_s1026" type="#_x0000_t32" style="position:absolute;margin-left:28.8pt;margin-top:1pt;width:6in;height: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" strokeweight=".5pt"/>
            </w:pict>
          </mc:Fallback>
        </mc:AlternateContent>
      </w:r>
    </w:p>
    <w:p w14:paraId="07D37C2F" w14:textId="12DD61B2" w:rsidR="00C2015C" w:rsidRPr="00BE1EA8" w:rsidRDefault="0003505D" w:rsidP="000544D3">
      <w:pPr>
        <w:autoSpaceDE w:val="0"/>
        <w:autoSpaceDN w:val="0"/>
        <w:spacing w:after="0" w:line="240" w:lineRule="auto"/>
        <w:ind w:left="567"/>
        <w:jc w:val="both"/>
        <w:rPr>
          <w:rFonts w:ascii="Verdana" w:eastAsia="Times New Roman" w:hAnsi="Verdana" w:cs="Arial"/>
          <w:sz w:val="20"/>
          <w:szCs w:val="20"/>
          <w:lang w:eastAsia="cs-CZ"/>
        </w:rPr>
      </w:pPr>
      <w:r w:rsidRPr="00BE1EA8">
        <w:rPr>
          <w:rFonts w:ascii="Verdana" w:eastAsia="Times New Roman" w:hAnsi="Verdana" w:cs="Arial"/>
          <w:sz w:val="20"/>
          <w:szCs w:val="20"/>
          <w:lang w:eastAsia="cs-CZ"/>
        </w:rPr>
        <w:t xml:space="preserve">Vodohospodářské řešení je uvedeno v kapitole B.2.6. </w:t>
      </w:r>
      <w:r w:rsidR="002B4DED" w:rsidRPr="00BE1EA8">
        <w:rPr>
          <w:rFonts w:ascii="Verdana" w:eastAsia="Times New Roman" w:hAnsi="Verdana" w:cs="Arial"/>
          <w:sz w:val="20"/>
          <w:szCs w:val="20"/>
          <w:lang w:eastAsia="cs-CZ"/>
        </w:rPr>
        <w:t>Základní charakteristika objektů.</w:t>
      </w:r>
    </w:p>
    <w:p w14:paraId="574FCE38" w14:textId="77777777" w:rsidR="000544D3" w:rsidRPr="00BE1EA8" w:rsidRDefault="000544D3" w:rsidP="000544D3">
      <w:pPr>
        <w:autoSpaceDE w:val="0"/>
        <w:autoSpaceDN w:val="0"/>
        <w:spacing w:after="0" w:line="240" w:lineRule="auto"/>
        <w:ind w:left="567"/>
        <w:jc w:val="both"/>
        <w:rPr>
          <w:rFonts w:ascii="Verdana" w:eastAsia="Times New Roman" w:hAnsi="Verdana" w:cs="Arial"/>
          <w:sz w:val="20"/>
          <w:szCs w:val="20"/>
          <w:lang w:eastAsia="cs-CZ"/>
        </w:rPr>
      </w:pPr>
    </w:p>
    <w:p w14:paraId="2BA72E8F" w14:textId="16803EE6" w:rsidR="000544D3" w:rsidRPr="00165552" w:rsidRDefault="000544D3" w:rsidP="000544D3">
      <w:pPr>
        <w:autoSpaceDE w:val="0"/>
        <w:autoSpaceDN w:val="0"/>
        <w:spacing w:after="0" w:line="240" w:lineRule="auto"/>
        <w:ind w:left="567"/>
        <w:jc w:val="both"/>
        <w:rPr>
          <w:rFonts w:ascii="Verdana" w:eastAsia="Times New Roman" w:hAnsi="Verdana" w:cs="Arial"/>
          <w:color w:val="0000FF"/>
          <w:sz w:val="20"/>
          <w:szCs w:val="20"/>
          <w:lang w:eastAsia="cs-CZ"/>
        </w:rPr>
      </w:pPr>
    </w:p>
    <w:p w14:paraId="50F9B141" w14:textId="1611FCB2" w:rsidR="002B4DED" w:rsidRPr="00165552" w:rsidRDefault="002B4DED" w:rsidP="000544D3">
      <w:pPr>
        <w:autoSpaceDE w:val="0"/>
        <w:autoSpaceDN w:val="0"/>
        <w:spacing w:after="0" w:line="240" w:lineRule="auto"/>
        <w:ind w:left="567"/>
        <w:jc w:val="both"/>
        <w:rPr>
          <w:rFonts w:ascii="Verdana" w:eastAsia="Times New Roman" w:hAnsi="Verdana" w:cs="Arial"/>
          <w:color w:val="0000FF"/>
          <w:sz w:val="20"/>
          <w:szCs w:val="20"/>
          <w:lang w:eastAsia="cs-CZ"/>
        </w:rPr>
      </w:pPr>
    </w:p>
    <w:p w14:paraId="33E3F4F1" w14:textId="77777777" w:rsidR="002B4DED" w:rsidRPr="00165552" w:rsidRDefault="002B4DED" w:rsidP="002B4DED">
      <w:pPr>
        <w:autoSpaceDE w:val="0"/>
        <w:autoSpaceDN w:val="0"/>
        <w:spacing w:after="0" w:line="240" w:lineRule="auto"/>
        <w:jc w:val="center"/>
        <w:rPr>
          <w:rFonts w:ascii="Verdana" w:eastAsia="Times New Roman" w:hAnsi="Verdana" w:cs="Arial"/>
          <w:color w:val="0000FF"/>
          <w:sz w:val="28"/>
          <w:szCs w:val="28"/>
          <w:u w:val="single"/>
          <w:lang w:eastAsia="cs-CZ"/>
        </w:rPr>
      </w:pPr>
    </w:p>
    <w:p w14:paraId="4B3898EB" w14:textId="580BDAB8" w:rsidR="002B4DED" w:rsidRPr="00165552" w:rsidRDefault="002B4DED" w:rsidP="002B4DED">
      <w:pPr>
        <w:autoSpaceDE w:val="0"/>
        <w:autoSpaceDN w:val="0"/>
        <w:spacing w:after="0" w:line="240" w:lineRule="auto"/>
        <w:jc w:val="center"/>
        <w:rPr>
          <w:rFonts w:ascii="Verdana" w:eastAsia="Times New Roman" w:hAnsi="Verdana" w:cs="Arial"/>
          <w:color w:val="0000FF"/>
          <w:sz w:val="28"/>
          <w:szCs w:val="28"/>
          <w:u w:val="single"/>
          <w:lang w:eastAsia="cs-CZ"/>
        </w:rPr>
      </w:pPr>
    </w:p>
    <w:p w14:paraId="59D2AE1E" w14:textId="026EA213" w:rsidR="002B4DED" w:rsidRPr="00165552" w:rsidRDefault="002B4DED" w:rsidP="002B4DED">
      <w:pPr>
        <w:autoSpaceDE w:val="0"/>
        <w:autoSpaceDN w:val="0"/>
        <w:spacing w:after="0" w:line="240" w:lineRule="auto"/>
        <w:jc w:val="center"/>
        <w:rPr>
          <w:rFonts w:ascii="Verdana" w:eastAsia="Times New Roman" w:hAnsi="Verdana" w:cs="Arial"/>
          <w:color w:val="0000FF"/>
          <w:sz w:val="28"/>
          <w:szCs w:val="28"/>
          <w:u w:val="single"/>
          <w:lang w:eastAsia="cs-CZ"/>
        </w:rPr>
      </w:pPr>
    </w:p>
    <w:p w14:paraId="694C58F7" w14:textId="30FDE010" w:rsidR="002B4DED" w:rsidRPr="00165552" w:rsidRDefault="002B4DED" w:rsidP="002B4DED">
      <w:pPr>
        <w:autoSpaceDE w:val="0"/>
        <w:autoSpaceDN w:val="0"/>
        <w:spacing w:after="0" w:line="240" w:lineRule="auto"/>
        <w:jc w:val="center"/>
        <w:rPr>
          <w:rFonts w:ascii="Verdana" w:eastAsia="Times New Roman" w:hAnsi="Verdana" w:cs="Arial"/>
          <w:color w:val="0000FF"/>
          <w:sz w:val="28"/>
          <w:szCs w:val="28"/>
          <w:u w:val="single"/>
          <w:lang w:eastAsia="cs-CZ"/>
        </w:rPr>
      </w:pPr>
    </w:p>
    <w:p w14:paraId="1689989C" w14:textId="37B0677F" w:rsidR="002B4DED" w:rsidRPr="00165552" w:rsidRDefault="002B4DED" w:rsidP="002B4DED">
      <w:pPr>
        <w:autoSpaceDE w:val="0"/>
        <w:autoSpaceDN w:val="0"/>
        <w:spacing w:after="0" w:line="240" w:lineRule="auto"/>
        <w:jc w:val="center"/>
        <w:rPr>
          <w:rFonts w:ascii="Verdana" w:eastAsia="Times New Roman" w:hAnsi="Verdana" w:cs="Arial"/>
          <w:color w:val="0000FF"/>
          <w:sz w:val="28"/>
          <w:szCs w:val="28"/>
          <w:u w:val="single"/>
          <w:lang w:eastAsia="cs-CZ"/>
        </w:rPr>
      </w:pPr>
    </w:p>
    <w:p w14:paraId="057F5047" w14:textId="00375ECE" w:rsidR="002B4DED" w:rsidRPr="00165552" w:rsidRDefault="002B4DED" w:rsidP="002B4DED">
      <w:pPr>
        <w:autoSpaceDE w:val="0"/>
        <w:autoSpaceDN w:val="0"/>
        <w:spacing w:after="0" w:line="240" w:lineRule="auto"/>
        <w:jc w:val="center"/>
        <w:rPr>
          <w:rFonts w:ascii="Verdana" w:eastAsia="Times New Roman" w:hAnsi="Verdana" w:cs="Arial"/>
          <w:color w:val="0000FF"/>
          <w:sz w:val="28"/>
          <w:szCs w:val="28"/>
          <w:u w:val="single"/>
          <w:lang w:eastAsia="cs-CZ"/>
        </w:rPr>
      </w:pPr>
    </w:p>
    <w:p w14:paraId="060441A8" w14:textId="6C578B84" w:rsidR="002B4DED" w:rsidRPr="00165552" w:rsidRDefault="002B4DED" w:rsidP="002B4DED">
      <w:pPr>
        <w:autoSpaceDE w:val="0"/>
        <w:autoSpaceDN w:val="0"/>
        <w:spacing w:after="0" w:line="240" w:lineRule="auto"/>
        <w:jc w:val="center"/>
        <w:rPr>
          <w:rFonts w:ascii="Verdana" w:eastAsia="Times New Roman" w:hAnsi="Verdana" w:cs="Arial"/>
          <w:color w:val="0000FF"/>
          <w:sz w:val="28"/>
          <w:szCs w:val="28"/>
          <w:u w:val="single"/>
          <w:lang w:eastAsia="cs-CZ"/>
        </w:rPr>
      </w:pPr>
    </w:p>
    <w:sectPr w:rsidR="002B4DED" w:rsidRPr="00165552" w:rsidSect="00422CE3">
      <w:headerReference w:type="default" r:id="rId8"/>
      <w:footerReference w:type="default" r:id="rId9"/>
      <w:pgSz w:w="11906" w:h="16838" w:code="9"/>
      <w:pgMar w:top="1418" w:right="1418" w:bottom="141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76C37" w14:textId="77777777" w:rsidR="00F4562B" w:rsidRDefault="00F4562B" w:rsidP="00834B4B">
      <w:pPr>
        <w:spacing w:after="0" w:line="240" w:lineRule="auto"/>
      </w:pPr>
      <w:r>
        <w:separator/>
      </w:r>
    </w:p>
  </w:endnote>
  <w:endnote w:type="continuationSeparator" w:id="0">
    <w:p w14:paraId="29B1F9F7" w14:textId="77777777" w:rsidR="00F4562B" w:rsidRDefault="00F4562B" w:rsidP="00834B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2AEF" w:usb1="4000207B" w:usb2="00000000"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CFA59" w14:textId="77777777" w:rsidR="007F7AE1" w:rsidRPr="009C2349" w:rsidRDefault="007F7AE1" w:rsidP="00F45F39">
    <w:pPr>
      <w:tabs>
        <w:tab w:val="left" w:pos="567"/>
        <w:tab w:val="center" w:pos="4536"/>
        <w:tab w:val="right" w:pos="9072"/>
      </w:tabs>
      <w:spacing w:after="0" w:line="240" w:lineRule="auto"/>
      <w:ind w:left="567"/>
      <w:jc w:val="both"/>
      <w:rPr>
        <w:rFonts w:ascii="Verdana" w:eastAsia="Times New Roman" w:hAnsi="Verdana" w:cs="Times New Roman"/>
        <w:bCs/>
        <w:i/>
        <w:color w:val="333333"/>
        <w:sz w:val="18"/>
        <w:szCs w:val="18"/>
        <w:bdr w:val="none" w:sz="0" w:space="0" w:color="auto" w:frame="1"/>
        <w:shd w:val="clear" w:color="auto" w:fill="F5F5F5"/>
        <w:lang w:eastAsia="cs-CZ"/>
      </w:rPr>
    </w:pPr>
  </w:p>
  <w:p w14:paraId="1D9D0459" w14:textId="77777777" w:rsidR="007F7AE1" w:rsidRPr="009C2349" w:rsidRDefault="007F7AE1" w:rsidP="00F45F39">
    <w:pPr>
      <w:tabs>
        <w:tab w:val="left" w:pos="567"/>
        <w:tab w:val="center" w:pos="4536"/>
        <w:tab w:val="right" w:pos="9072"/>
      </w:tabs>
      <w:spacing w:after="0" w:line="240" w:lineRule="auto"/>
      <w:ind w:left="567"/>
      <w:jc w:val="both"/>
      <w:rPr>
        <w:rFonts w:ascii="Verdana" w:eastAsia="Times New Roman" w:hAnsi="Verdana" w:cs="Times New Roman"/>
        <w:bCs/>
        <w:i/>
        <w:color w:val="333333"/>
        <w:sz w:val="18"/>
        <w:szCs w:val="18"/>
        <w:bdr w:val="none" w:sz="0" w:space="0" w:color="auto" w:frame="1"/>
        <w:shd w:val="clear" w:color="auto" w:fill="F5F5F5"/>
        <w:lang w:eastAsia="cs-CZ"/>
      </w:rPr>
    </w:pPr>
    <w:r w:rsidRPr="009C2349">
      <w:rPr>
        <w:rFonts w:ascii="Verdana" w:eastAsia="Times New Roman" w:hAnsi="Verdana" w:cs="Times New Roman"/>
        <w:bCs/>
        <w:i/>
        <w:noProof/>
        <w:color w:val="333333"/>
        <w:sz w:val="18"/>
        <w:szCs w:val="18"/>
        <w:lang w:eastAsia="cs-CZ"/>
      </w:rPr>
      <mc:AlternateContent>
        <mc:Choice Requires="wps">
          <w:drawing>
            <wp:anchor distT="0" distB="0" distL="114300" distR="114300" simplePos="0" relativeHeight="251677696" behindDoc="0" locked="0" layoutInCell="1" allowOverlap="1" wp14:anchorId="32682CEA" wp14:editId="618FD610">
              <wp:simplePos x="0" y="0"/>
              <wp:positionH relativeFrom="column">
                <wp:posOffset>378037</wp:posOffset>
              </wp:positionH>
              <wp:positionV relativeFrom="paragraph">
                <wp:posOffset>19473</wp:posOffset>
              </wp:positionV>
              <wp:extent cx="5396230" cy="0"/>
              <wp:effectExtent l="0" t="0" r="13970" b="19050"/>
              <wp:wrapNone/>
              <wp:docPr id="99" name="Přímá spojnice 99"/>
              <wp:cNvGraphicFramePr/>
              <a:graphic xmlns:a="http://schemas.openxmlformats.org/drawingml/2006/main">
                <a:graphicData uri="http://schemas.microsoft.com/office/word/2010/wordprocessingShape">
                  <wps:wsp>
                    <wps:cNvCnPr/>
                    <wps:spPr>
                      <a:xfrm>
                        <a:off x="0" y="0"/>
                        <a:ext cx="5396230" cy="0"/>
                      </a:xfrm>
                      <a:prstGeom prst="line">
                        <a:avLst/>
                      </a:prstGeom>
                      <a:noFill/>
                      <a:ln w="3175" cap="flat" cmpd="sng" algn="ctr">
                        <a:solidFill>
                          <a:sysClr val="windowText" lastClr="000000"/>
                        </a:solidFill>
                        <a:prstDash val="solid"/>
                      </a:ln>
                      <a:effectLst/>
                    </wps:spPr>
                    <wps:bodyPr/>
                  </wps:wsp>
                </a:graphicData>
              </a:graphic>
            </wp:anchor>
          </w:drawing>
        </mc:Choice>
        <mc:Fallback>
          <w:pict>
            <v:line w14:anchorId="4CDEC90C" id="Přímá spojnice 99"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29.75pt,1.55pt" to="454.6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" strokecolor="windowText" strokeweight=".25pt"/>
          </w:pict>
        </mc:Fallback>
      </mc:AlternateContent>
    </w:r>
  </w:p>
  <w:p w14:paraId="2BBC7FE8" w14:textId="71D4A4E5" w:rsidR="007F7AE1" w:rsidRPr="009C2349" w:rsidRDefault="007F7AE1" w:rsidP="00F45F39">
    <w:pPr>
      <w:shd w:val="clear" w:color="auto" w:fill="FFFFFF"/>
      <w:tabs>
        <w:tab w:val="left" w:pos="567"/>
        <w:tab w:val="center" w:pos="4536"/>
        <w:tab w:val="right" w:pos="9072"/>
      </w:tabs>
      <w:spacing w:after="0" w:line="240" w:lineRule="auto"/>
      <w:ind w:left="567"/>
      <w:jc w:val="both"/>
      <w:rPr>
        <w:rFonts w:ascii="Times New Roman" w:eastAsia="Times New Roman" w:hAnsi="Times New Roman" w:cs="Times New Roman"/>
        <w:b/>
        <w:i/>
        <w:sz w:val="16"/>
        <w:szCs w:val="16"/>
        <w:lang w:eastAsia="cs-CZ"/>
      </w:rPr>
    </w:pPr>
    <w:r w:rsidRPr="009C2349">
      <w:rPr>
        <w:rFonts w:ascii="Verdana" w:eastAsia="Times New Roman" w:hAnsi="Verdana" w:cs="Times New Roman"/>
        <w:bCs/>
        <w:i/>
        <w:sz w:val="16"/>
        <w:szCs w:val="16"/>
        <w:bdr w:val="none" w:sz="0" w:space="0" w:color="auto" w:frame="1"/>
        <w:lang w:eastAsia="cs-CZ"/>
      </w:rPr>
      <w:t xml:space="preserve">    </w:t>
    </w:r>
    <w:r w:rsidRPr="009C2349">
      <w:rPr>
        <w:rFonts w:ascii="Verdana" w:eastAsia="Times New Roman" w:hAnsi="Verdana" w:cs="Times New Roman"/>
        <w:bCs/>
        <w:i/>
        <w:sz w:val="16"/>
        <w:szCs w:val="16"/>
        <w:bdr w:val="none" w:sz="0" w:space="0" w:color="auto" w:frame="1"/>
        <w:shd w:val="clear" w:color="auto" w:fill="FFFFFF"/>
        <w:lang w:eastAsia="cs-CZ"/>
      </w:rPr>
      <w:t xml:space="preserve">                                                                                                </w:t>
    </w:r>
    <w:r w:rsidRPr="009C2349">
      <w:rPr>
        <w:rFonts w:ascii="Verdana" w:eastAsia="Times New Roman" w:hAnsi="Verdana" w:cs="Times New Roman"/>
        <w:bCs/>
        <w:i/>
        <w:sz w:val="16"/>
        <w:szCs w:val="16"/>
        <w:bdr w:val="none" w:sz="0" w:space="0" w:color="auto" w:frame="1"/>
        <w:shd w:val="clear" w:color="auto" w:fill="FFFFFF"/>
        <w:lang w:eastAsia="cs-CZ"/>
      </w:rPr>
      <w:tab/>
    </w:r>
    <w:r>
      <w:rPr>
        <w:rFonts w:ascii="Verdana" w:eastAsia="Times New Roman" w:hAnsi="Verdana" w:cs="Times New Roman"/>
        <w:bCs/>
        <w:i/>
        <w:sz w:val="16"/>
        <w:szCs w:val="16"/>
        <w:bdr w:val="none" w:sz="0" w:space="0" w:color="auto" w:frame="1"/>
        <w:shd w:val="clear" w:color="auto" w:fill="FFFFFF"/>
        <w:lang w:eastAsia="cs-CZ"/>
      </w:rPr>
      <w:t xml:space="preserve"> </w:t>
    </w:r>
    <w:r w:rsidRPr="009C2349">
      <w:rPr>
        <w:rFonts w:ascii="Verdana" w:eastAsia="Times New Roman" w:hAnsi="Verdana" w:cs="Times New Roman"/>
        <w:bCs/>
        <w:i/>
        <w:sz w:val="16"/>
        <w:szCs w:val="16"/>
        <w:bdr w:val="none" w:sz="0" w:space="0" w:color="auto" w:frame="1"/>
        <w:shd w:val="clear" w:color="auto" w:fill="FFFFFF"/>
        <w:lang w:eastAsia="cs-CZ"/>
      </w:rPr>
      <w:t xml:space="preserve">Strana </w:t>
    </w:r>
    <w:r w:rsidRPr="009C2349">
      <w:rPr>
        <w:rFonts w:ascii="Verdana" w:eastAsia="Times New Roman" w:hAnsi="Verdana" w:cs="Times New Roman"/>
        <w:bCs/>
        <w:i/>
        <w:sz w:val="16"/>
        <w:szCs w:val="16"/>
        <w:bdr w:val="none" w:sz="0" w:space="0" w:color="auto" w:frame="1"/>
        <w:shd w:val="clear" w:color="auto" w:fill="FFFFFF"/>
        <w:lang w:eastAsia="cs-CZ"/>
      </w:rPr>
      <w:fldChar w:fldCharType="begin"/>
    </w:r>
    <w:r w:rsidRPr="009C2349">
      <w:rPr>
        <w:rFonts w:ascii="Verdana" w:eastAsia="Times New Roman" w:hAnsi="Verdana" w:cs="Times New Roman"/>
        <w:bCs/>
        <w:i/>
        <w:sz w:val="16"/>
        <w:szCs w:val="16"/>
        <w:bdr w:val="none" w:sz="0" w:space="0" w:color="auto" w:frame="1"/>
        <w:shd w:val="clear" w:color="auto" w:fill="FFFFFF"/>
        <w:lang w:eastAsia="cs-CZ"/>
      </w:rPr>
      <w:instrText>PAGE   \* MERGEFORMAT</w:instrText>
    </w:r>
    <w:r w:rsidRPr="009C2349">
      <w:rPr>
        <w:rFonts w:ascii="Verdana" w:eastAsia="Times New Roman" w:hAnsi="Verdana" w:cs="Times New Roman"/>
        <w:bCs/>
        <w:i/>
        <w:sz w:val="16"/>
        <w:szCs w:val="16"/>
        <w:bdr w:val="none" w:sz="0" w:space="0" w:color="auto" w:frame="1"/>
        <w:shd w:val="clear" w:color="auto" w:fill="FFFFFF"/>
        <w:lang w:eastAsia="cs-CZ"/>
      </w:rPr>
      <w:fldChar w:fldCharType="separate"/>
    </w:r>
    <w:r>
      <w:rPr>
        <w:rFonts w:ascii="Verdana" w:eastAsia="Times New Roman" w:hAnsi="Verdana" w:cs="Times New Roman"/>
        <w:bCs/>
        <w:i/>
        <w:sz w:val="16"/>
        <w:szCs w:val="16"/>
        <w:bdr w:val="none" w:sz="0" w:space="0" w:color="auto" w:frame="1"/>
        <w:shd w:val="clear" w:color="auto" w:fill="FFFFFF"/>
        <w:lang w:eastAsia="cs-CZ"/>
      </w:rPr>
      <w:t>2</w:t>
    </w:r>
    <w:r w:rsidRPr="009C2349">
      <w:rPr>
        <w:rFonts w:ascii="Verdana" w:eastAsia="Times New Roman" w:hAnsi="Verdana" w:cs="Times New Roman"/>
        <w:bCs/>
        <w:i/>
        <w:sz w:val="16"/>
        <w:szCs w:val="16"/>
        <w:bdr w:val="none" w:sz="0" w:space="0" w:color="auto" w:frame="1"/>
        <w:shd w:val="clear" w:color="auto" w:fill="FFFFFF"/>
        <w:lang w:eastAsia="cs-CZ"/>
      </w:rPr>
      <w:fldChar w:fldCharType="end"/>
    </w:r>
    <w:r w:rsidRPr="009C2349">
      <w:rPr>
        <w:rFonts w:ascii="Verdana" w:eastAsia="Times New Roman" w:hAnsi="Verdana" w:cs="Times New Roman"/>
        <w:bCs/>
        <w:i/>
        <w:sz w:val="16"/>
        <w:szCs w:val="16"/>
        <w:bdr w:val="none" w:sz="0" w:space="0" w:color="auto" w:frame="1"/>
        <w:shd w:val="clear" w:color="auto" w:fill="F5F5F5"/>
        <w:lang w:eastAsia="cs-C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9D50D" w14:textId="77777777" w:rsidR="00F4562B" w:rsidRDefault="00F4562B" w:rsidP="00834B4B">
      <w:pPr>
        <w:spacing w:after="0" w:line="240" w:lineRule="auto"/>
      </w:pPr>
      <w:r>
        <w:separator/>
      </w:r>
    </w:p>
  </w:footnote>
  <w:footnote w:type="continuationSeparator" w:id="0">
    <w:p w14:paraId="53885462" w14:textId="77777777" w:rsidR="00F4562B" w:rsidRDefault="00F4562B" w:rsidP="00834B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A7C72" w14:textId="6AAE1807" w:rsidR="007F7AE1" w:rsidRPr="00165552" w:rsidRDefault="007F7AE1" w:rsidP="00165552">
    <w:pPr>
      <w:tabs>
        <w:tab w:val="right" w:pos="9070"/>
      </w:tabs>
      <w:spacing w:after="0" w:line="240" w:lineRule="auto"/>
      <w:ind w:left="567"/>
      <w:contextualSpacing/>
      <w:jc w:val="both"/>
      <w:rPr>
        <w:rFonts w:ascii="Verdana" w:eastAsia="Times New Roman" w:hAnsi="Verdana" w:cs="Times New Roman"/>
        <w:b/>
        <w:bCs/>
        <w:i/>
        <w:smallCaps/>
        <w:sz w:val="16"/>
        <w:szCs w:val="16"/>
        <w:lang w:eastAsia="cs-CZ"/>
      </w:rPr>
    </w:pPr>
    <w:r>
      <w:rPr>
        <w:rFonts w:ascii="Verdana" w:eastAsia="Times New Roman" w:hAnsi="Verdana" w:cs="Times New Roman"/>
        <w:i/>
        <w:smallCaps/>
        <w:sz w:val="16"/>
        <w:szCs w:val="16"/>
        <w:lang w:eastAsia="cs-CZ"/>
      </w:rPr>
      <w:tab/>
    </w:r>
    <w:r w:rsidRPr="00165552">
      <w:rPr>
        <w:rFonts w:ascii="Verdana" w:eastAsia="Times New Roman" w:hAnsi="Verdana" w:cs="Times New Roman"/>
        <w:b/>
        <w:bCs/>
        <w:i/>
        <w:smallCaps/>
        <w:sz w:val="16"/>
        <w:szCs w:val="16"/>
        <w:lang w:eastAsia="cs-CZ"/>
      </w:rPr>
      <w:t>DSP</w:t>
    </w:r>
  </w:p>
  <w:p w14:paraId="62E4CE38" w14:textId="4F724D00" w:rsidR="007F7AE1" w:rsidRPr="00CA5354" w:rsidRDefault="007F7AE1" w:rsidP="00165552">
    <w:pPr>
      <w:tabs>
        <w:tab w:val="right" w:pos="9072"/>
      </w:tabs>
      <w:spacing w:after="0" w:line="240" w:lineRule="auto"/>
      <w:ind w:left="567"/>
      <w:contextualSpacing/>
      <w:rPr>
        <w:rFonts w:ascii="Times New Roman" w:eastAsia="Times New Roman" w:hAnsi="Times New Roman" w:cs="Times New Roman"/>
        <w:sz w:val="24"/>
        <w:szCs w:val="20"/>
        <w:lang w:eastAsia="cs-CZ"/>
      </w:rPr>
    </w:pPr>
    <w:r>
      <w:rPr>
        <w:rFonts w:ascii="Verdana" w:eastAsia="Times New Roman" w:hAnsi="Verdana" w:cs="Times New Roman"/>
        <w:i/>
        <w:smallCaps/>
        <w:sz w:val="16"/>
        <w:szCs w:val="16"/>
        <w:lang w:eastAsia="cs-CZ"/>
      </w:rPr>
      <w:t xml:space="preserve">rekonstrukce malé vodní nádrže </w:t>
    </w:r>
    <w:proofErr w:type="spellStart"/>
    <w:r>
      <w:rPr>
        <w:rFonts w:ascii="Verdana" w:eastAsia="Times New Roman" w:hAnsi="Verdana" w:cs="Times New Roman"/>
        <w:i/>
        <w:smallCaps/>
        <w:sz w:val="16"/>
        <w:szCs w:val="16"/>
        <w:lang w:eastAsia="cs-CZ"/>
      </w:rPr>
      <w:t>chabičov</w:t>
    </w:r>
    <w:proofErr w:type="spellEnd"/>
    <w:r>
      <w:rPr>
        <w:rFonts w:ascii="Verdana" w:eastAsia="Times New Roman" w:hAnsi="Verdana" w:cs="Times New Roman"/>
        <w:i/>
        <w:smallCaps/>
        <w:sz w:val="16"/>
        <w:szCs w:val="16"/>
        <w:lang w:eastAsia="cs-CZ"/>
      </w:rPr>
      <w:t xml:space="preserve">                                      </w:t>
    </w:r>
    <w:r>
      <w:rPr>
        <w:rFonts w:ascii="Verdana" w:eastAsia="Times New Roman" w:hAnsi="Verdana" w:cs="Times New Roman"/>
        <w:i/>
        <w:smallCaps/>
        <w:sz w:val="16"/>
        <w:szCs w:val="16"/>
        <w:lang w:eastAsia="cs-CZ"/>
      </w:rPr>
      <w:tab/>
      <w:t>B</w:t>
    </w:r>
    <w:r w:rsidRPr="00CA5354">
      <w:rPr>
        <w:rFonts w:ascii="Verdana" w:eastAsia="Times New Roman" w:hAnsi="Verdana" w:cs="Times New Roman"/>
        <w:i/>
        <w:smallCaps/>
        <w:sz w:val="16"/>
        <w:szCs w:val="16"/>
        <w:lang w:eastAsia="cs-CZ"/>
      </w:rPr>
      <w:t xml:space="preserve">. </w:t>
    </w:r>
    <w:r w:rsidRPr="001E451A">
      <w:rPr>
        <w:rFonts w:ascii="Verdana" w:eastAsia="Times New Roman" w:hAnsi="Verdana" w:cs="Times New Roman"/>
        <w:i/>
        <w:smallCaps/>
        <w:sz w:val="16"/>
        <w:szCs w:val="16"/>
        <w:lang w:eastAsia="cs-CZ"/>
      </w:rPr>
      <w:t>SOUHRNNÁ TECHNICKÁ ZPRÁVA</w:t>
    </w:r>
  </w:p>
  <w:p w14:paraId="7EC82C02" w14:textId="77777777" w:rsidR="007F7AE1" w:rsidRPr="00CA5354" w:rsidRDefault="007F7AE1" w:rsidP="00165552">
    <w:pPr>
      <w:tabs>
        <w:tab w:val="center" w:pos="4536"/>
        <w:tab w:val="right" w:pos="9072"/>
      </w:tabs>
      <w:spacing w:after="0" w:line="240" w:lineRule="auto"/>
      <w:jc w:val="both"/>
      <w:rPr>
        <w:rFonts w:ascii="Times New Roman" w:eastAsia="Times New Roman" w:hAnsi="Times New Roman" w:cs="Times New Roman"/>
        <w:sz w:val="16"/>
        <w:szCs w:val="16"/>
        <w:lang w:eastAsia="cs-CZ"/>
      </w:rPr>
    </w:pPr>
    <w:r w:rsidRPr="00CA5354">
      <w:rPr>
        <w:rFonts w:ascii="Times New Roman" w:eastAsia="Times New Roman" w:hAnsi="Times New Roman" w:cs="Times New Roman"/>
        <w:noProof/>
        <w:sz w:val="24"/>
        <w:szCs w:val="20"/>
        <w:lang w:eastAsia="cs-CZ"/>
      </w:rPr>
      <mc:AlternateContent>
        <mc:Choice Requires="wps">
          <w:drawing>
            <wp:anchor distT="0" distB="0" distL="114300" distR="114300" simplePos="0" relativeHeight="251680768" behindDoc="0" locked="0" layoutInCell="1" allowOverlap="1" wp14:anchorId="0D5BA203" wp14:editId="0F62F900">
              <wp:simplePos x="0" y="0"/>
              <wp:positionH relativeFrom="column">
                <wp:posOffset>386080</wp:posOffset>
              </wp:positionH>
              <wp:positionV relativeFrom="paragraph">
                <wp:posOffset>3810</wp:posOffset>
              </wp:positionV>
              <wp:extent cx="5417820" cy="0"/>
              <wp:effectExtent l="0" t="0" r="11430" b="19050"/>
              <wp:wrapNone/>
              <wp:docPr id="28"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782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695C15" id="_x0000_t32" coordsize="21600,21600" o:spt="32" o:oned="t" path="m,l21600,21600e" filled="f">
              <v:path arrowok="t" fillok="f" o:connecttype="none"/>
              <o:lock v:ext="edit" shapetype="t"/>
            </v:shapetype>
            <v:shape id="AutoShape 1" o:spid="_x0000_s1026" type="#_x0000_t32" style="position:absolute;margin-left:30.4pt;margin-top:.3pt;width:426.6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" strokeweight=".25pt"/>
          </w:pict>
        </mc:Fallback>
      </mc:AlternateContent>
    </w:r>
  </w:p>
  <w:p w14:paraId="45CAF70A" w14:textId="0537BD96" w:rsidR="007F7AE1" w:rsidRPr="00165552" w:rsidRDefault="007F7AE1" w:rsidP="0016555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760D9"/>
    <w:multiLevelType w:val="hybridMultilevel"/>
    <w:tmpl w:val="2A20651C"/>
    <w:lvl w:ilvl="0" w:tplc="B01A5242">
      <w:start w:val="1"/>
      <w:numFmt w:val="decimal"/>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 w15:restartNumberingAfterBreak="0">
    <w:nsid w:val="193E1CD5"/>
    <w:multiLevelType w:val="hybridMultilevel"/>
    <w:tmpl w:val="A010030A"/>
    <w:lvl w:ilvl="0" w:tplc="21508204">
      <w:start w:val="2"/>
      <w:numFmt w:val="bullet"/>
      <w:lvlText w:val="-"/>
      <w:lvlJc w:val="left"/>
      <w:pPr>
        <w:ind w:left="1854" w:hanging="360"/>
      </w:pPr>
      <w:rPr>
        <w:rFont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 w15:restartNumberingAfterBreak="0">
    <w:nsid w:val="2FC024B7"/>
    <w:multiLevelType w:val="hybridMultilevel"/>
    <w:tmpl w:val="4BE05BC0"/>
    <w:lvl w:ilvl="0" w:tplc="1D6C1642">
      <w:start w:val="1"/>
      <w:numFmt w:val="upp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3" w15:restartNumberingAfterBreak="0">
    <w:nsid w:val="37AA3EDB"/>
    <w:multiLevelType w:val="hybridMultilevel"/>
    <w:tmpl w:val="7C1CD87E"/>
    <w:lvl w:ilvl="0" w:tplc="4914D3DE">
      <w:start w:val="2"/>
      <w:numFmt w:val="bullet"/>
      <w:lvlText w:val="-"/>
      <w:lvlJc w:val="left"/>
      <w:pPr>
        <w:ind w:left="720" w:hanging="360"/>
      </w:pPr>
      <w:rPr>
        <w:rFonts w:ascii="Verdana" w:eastAsia="Times New Roman"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A76680"/>
    <w:multiLevelType w:val="hybridMultilevel"/>
    <w:tmpl w:val="8FC04F34"/>
    <w:lvl w:ilvl="0" w:tplc="A87C1D40">
      <w:numFmt w:val="bullet"/>
      <w:lvlText w:val="-"/>
      <w:lvlJc w:val="left"/>
      <w:pPr>
        <w:ind w:left="927" w:hanging="360"/>
      </w:pPr>
      <w:rPr>
        <w:rFonts w:ascii="Verdana" w:eastAsia="Times New Roman" w:hAnsi="Verdana"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4DFE424A"/>
    <w:multiLevelType w:val="hybridMultilevel"/>
    <w:tmpl w:val="2F7858D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63F02B91"/>
    <w:multiLevelType w:val="multilevel"/>
    <w:tmpl w:val="45CAA864"/>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1137"/>
        </w:tabs>
        <w:ind w:left="1137" w:hanging="57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num w:numId="1">
    <w:abstractNumId w:val="2"/>
  </w:num>
  <w:num w:numId="2">
    <w:abstractNumId w:val="5"/>
  </w:num>
  <w:num w:numId="3">
    <w:abstractNumId w:val="1"/>
  </w:num>
  <w:num w:numId="4">
    <w:abstractNumId w:val="4"/>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140"/>
    <w:rsid w:val="000015D3"/>
    <w:rsid w:val="00001661"/>
    <w:rsid w:val="00002E74"/>
    <w:rsid w:val="00014D0E"/>
    <w:rsid w:val="00016396"/>
    <w:rsid w:val="00017670"/>
    <w:rsid w:val="000229EC"/>
    <w:rsid w:val="000271FA"/>
    <w:rsid w:val="00033F92"/>
    <w:rsid w:val="0003505D"/>
    <w:rsid w:val="00042767"/>
    <w:rsid w:val="000544D3"/>
    <w:rsid w:val="00060D37"/>
    <w:rsid w:val="000656D4"/>
    <w:rsid w:val="00070B95"/>
    <w:rsid w:val="000741C3"/>
    <w:rsid w:val="00074DA3"/>
    <w:rsid w:val="00077BB8"/>
    <w:rsid w:val="00080495"/>
    <w:rsid w:val="000839C7"/>
    <w:rsid w:val="00083CEE"/>
    <w:rsid w:val="000871FA"/>
    <w:rsid w:val="000919B2"/>
    <w:rsid w:val="0009278E"/>
    <w:rsid w:val="00092E37"/>
    <w:rsid w:val="000A465B"/>
    <w:rsid w:val="000A4EAD"/>
    <w:rsid w:val="000A7963"/>
    <w:rsid w:val="000C3183"/>
    <w:rsid w:val="000C4131"/>
    <w:rsid w:val="000D07DF"/>
    <w:rsid w:val="000D3AAC"/>
    <w:rsid w:val="000E4FE9"/>
    <w:rsid w:val="000E5361"/>
    <w:rsid w:val="000E74CD"/>
    <w:rsid w:val="000E7706"/>
    <w:rsid w:val="000F270F"/>
    <w:rsid w:val="000F6008"/>
    <w:rsid w:val="001009E7"/>
    <w:rsid w:val="00105450"/>
    <w:rsid w:val="001055AB"/>
    <w:rsid w:val="00110CDA"/>
    <w:rsid w:val="00113EA9"/>
    <w:rsid w:val="00115603"/>
    <w:rsid w:val="00121255"/>
    <w:rsid w:val="001257AB"/>
    <w:rsid w:val="0012752E"/>
    <w:rsid w:val="0013048F"/>
    <w:rsid w:val="001329C9"/>
    <w:rsid w:val="00136C9A"/>
    <w:rsid w:val="00141F1C"/>
    <w:rsid w:val="00143A53"/>
    <w:rsid w:val="00150490"/>
    <w:rsid w:val="0015390A"/>
    <w:rsid w:val="0015763F"/>
    <w:rsid w:val="00161A2C"/>
    <w:rsid w:val="001639E0"/>
    <w:rsid w:val="00165552"/>
    <w:rsid w:val="0016558A"/>
    <w:rsid w:val="00165948"/>
    <w:rsid w:val="00167129"/>
    <w:rsid w:val="00176D21"/>
    <w:rsid w:val="001870AC"/>
    <w:rsid w:val="00193901"/>
    <w:rsid w:val="00195887"/>
    <w:rsid w:val="001975F4"/>
    <w:rsid w:val="001A016D"/>
    <w:rsid w:val="001A1B71"/>
    <w:rsid w:val="001A4608"/>
    <w:rsid w:val="001A7587"/>
    <w:rsid w:val="001B417E"/>
    <w:rsid w:val="001C308C"/>
    <w:rsid w:val="001C4B2A"/>
    <w:rsid w:val="001D3B79"/>
    <w:rsid w:val="001D4B7E"/>
    <w:rsid w:val="001D4BBE"/>
    <w:rsid w:val="001D5AD4"/>
    <w:rsid w:val="001E3D68"/>
    <w:rsid w:val="00200887"/>
    <w:rsid w:val="00202ABF"/>
    <w:rsid w:val="00205168"/>
    <w:rsid w:val="00205E41"/>
    <w:rsid w:val="00211B8C"/>
    <w:rsid w:val="00216ACF"/>
    <w:rsid w:val="00221905"/>
    <w:rsid w:val="00222455"/>
    <w:rsid w:val="00222F57"/>
    <w:rsid w:val="002265A7"/>
    <w:rsid w:val="0023318D"/>
    <w:rsid w:val="00247B69"/>
    <w:rsid w:val="00255824"/>
    <w:rsid w:val="00255BFD"/>
    <w:rsid w:val="00261026"/>
    <w:rsid w:val="0026210B"/>
    <w:rsid w:val="0026262D"/>
    <w:rsid w:val="00263542"/>
    <w:rsid w:val="00270094"/>
    <w:rsid w:val="002749FC"/>
    <w:rsid w:val="002814BF"/>
    <w:rsid w:val="002A02FA"/>
    <w:rsid w:val="002A08D1"/>
    <w:rsid w:val="002A3A3C"/>
    <w:rsid w:val="002A7B7B"/>
    <w:rsid w:val="002B07EA"/>
    <w:rsid w:val="002B2333"/>
    <w:rsid w:val="002B3731"/>
    <w:rsid w:val="002B4BEE"/>
    <w:rsid w:val="002B4DED"/>
    <w:rsid w:val="002C031B"/>
    <w:rsid w:val="002E1ABB"/>
    <w:rsid w:val="002E25C5"/>
    <w:rsid w:val="002E55FF"/>
    <w:rsid w:val="002E592C"/>
    <w:rsid w:val="002F013C"/>
    <w:rsid w:val="002F58E2"/>
    <w:rsid w:val="0030310E"/>
    <w:rsid w:val="00304E30"/>
    <w:rsid w:val="00304F53"/>
    <w:rsid w:val="0030585A"/>
    <w:rsid w:val="003218BE"/>
    <w:rsid w:val="00323DD9"/>
    <w:rsid w:val="00324CB1"/>
    <w:rsid w:val="003270FE"/>
    <w:rsid w:val="00337096"/>
    <w:rsid w:val="003375D8"/>
    <w:rsid w:val="003453F4"/>
    <w:rsid w:val="00347243"/>
    <w:rsid w:val="003517B9"/>
    <w:rsid w:val="0035633A"/>
    <w:rsid w:val="0036018F"/>
    <w:rsid w:val="003665FE"/>
    <w:rsid w:val="00372FBB"/>
    <w:rsid w:val="0038083E"/>
    <w:rsid w:val="003861A3"/>
    <w:rsid w:val="00387E6C"/>
    <w:rsid w:val="003955D7"/>
    <w:rsid w:val="0039701A"/>
    <w:rsid w:val="003A0ED2"/>
    <w:rsid w:val="003A2C50"/>
    <w:rsid w:val="003A31F3"/>
    <w:rsid w:val="003A3D5A"/>
    <w:rsid w:val="003A4418"/>
    <w:rsid w:val="003A7671"/>
    <w:rsid w:val="003B0B07"/>
    <w:rsid w:val="003B3A29"/>
    <w:rsid w:val="003B5338"/>
    <w:rsid w:val="003C6363"/>
    <w:rsid w:val="003D0313"/>
    <w:rsid w:val="003D2A61"/>
    <w:rsid w:val="003D3B22"/>
    <w:rsid w:val="003D50E8"/>
    <w:rsid w:val="003D659D"/>
    <w:rsid w:val="003E0F1C"/>
    <w:rsid w:val="003E16C1"/>
    <w:rsid w:val="003F37BE"/>
    <w:rsid w:val="003F41D5"/>
    <w:rsid w:val="003F5659"/>
    <w:rsid w:val="003F6450"/>
    <w:rsid w:val="003F6F11"/>
    <w:rsid w:val="00400C51"/>
    <w:rsid w:val="0040182F"/>
    <w:rsid w:val="004032FA"/>
    <w:rsid w:val="004044C6"/>
    <w:rsid w:val="0040793E"/>
    <w:rsid w:val="004116CA"/>
    <w:rsid w:val="00413140"/>
    <w:rsid w:val="00415810"/>
    <w:rsid w:val="0041773D"/>
    <w:rsid w:val="00422CE3"/>
    <w:rsid w:val="0043379D"/>
    <w:rsid w:val="00436D47"/>
    <w:rsid w:val="00442567"/>
    <w:rsid w:val="00444923"/>
    <w:rsid w:val="00446931"/>
    <w:rsid w:val="004474F1"/>
    <w:rsid w:val="00473E74"/>
    <w:rsid w:val="004835FB"/>
    <w:rsid w:val="004865CA"/>
    <w:rsid w:val="00491E60"/>
    <w:rsid w:val="00492537"/>
    <w:rsid w:val="00495619"/>
    <w:rsid w:val="004A026F"/>
    <w:rsid w:val="004A1180"/>
    <w:rsid w:val="004A3FF6"/>
    <w:rsid w:val="004A408D"/>
    <w:rsid w:val="004A4847"/>
    <w:rsid w:val="004A6E8E"/>
    <w:rsid w:val="004B0C15"/>
    <w:rsid w:val="004B3053"/>
    <w:rsid w:val="004B35C6"/>
    <w:rsid w:val="004B5A19"/>
    <w:rsid w:val="004D7938"/>
    <w:rsid w:val="004E1960"/>
    <w:rsid w:val="004E44E4"/>
    <w:rsid w:val="004E5B48"/>
    <w:rsid w:val="004E738D"/>
    <w:rsid w:val="005008E9"/>
    <w:rsid w:val="00502426"/>
    <w:rsid w:val="005076E4"/>
    <w:rsid w:val="005222CE"/>
    <w:rsid w:val="0052376C"/>
    <w:rsid w:val="005276D3"/>
    <w:rsid w:val="00531A63"/>
    <w:rsid w:val="00531D4F"/>
    <w:rsid w:val="00533D5F"/>
    <w:rsid w:val="005352BD"/>
    <w:rsid w:val="00535D20"/>
    <w:rsid w:val="005434F8"/>
    <w:rsid w:val="0054416D"/>
    <w:rsid w:val="005444C8"/>
    <w:rsid w:val="00547C6F"/>
    <w:rsid w:val="00550A01"/>
    <w:rsid w:val="005514F5"/>
    <w:rsid w:val="005515CB"/>
    <w:rsid w:val="00564B33"/>
    <w:rsid w:val="00566447"/>
    <w:rsid w:val="0057012C"/>
    <w:rsid w:val="00570B8C"/>
    <w:rsid w:val="005715B6"/>
    <w:rsid w:val="00573FF0"/>
    <w:rsid w:val="005916C9"/>
    <w:rsid w:val="005923DD"/>
    <w:rsid w:val="00592E54"/>
    <w:rsid w:val="00596BF9"/>
    <w:rsid w:val="005A4E27"/>
    <w:rsid w:val="005A7B46"/>
    <w:rsid w:val="005B52A7"/>
    <w:rsid w:val="005C1710"/>
    <w:rsid w:val="005C1A52"/>
    <w:rsid w:val="005D08E4"/>
    <w:rsid w:val="005D0CB6"/>
    <w:rsid w:val="005E0D05"/>
    <w:rsid w:val="005E36D8"/>
    <w:rsid w:val="005E7276"/>
    <w:rsid w:val="005F537B"/>
    <w:rsid w:val="006062E3"/>
    <w:rsid w:val="00616744"/>
    <w:rsid w:val="00642DB4"/>
    <w:rsid w:val="00643309"/>
    <w:rsid w:val="00661537"/>
    <w:rsid w:val="00661873"/>
    <w:rsid w:val="0066284A"/>
    <w:rsid w:val="00663EA1"/>
    <w:rsid w:val="006800AE"/>
    <w:rsid w:val="00682311"/>
    <w:rsid w:val="00685293"/>
    <w:rsid w:val="00685884"/>
    <w:rsid w:val="00686FC2"/>
    <w:rsid w:val="00687F35"/>
    <w:rsid w:val="00690BC7"/>
    <w:rsid w:val="0069338E"/>
    <w:rsid w:val="00696EFA"/>
    <w:rsid w:val="006A06AE"/>
    <w:rsid w:val="006A7B2E"/>
    <w:rsid w:val="006B4618"/>
    <w:rsid w:val="006B7DD1"/>
    <w:rsid w:val="006C0430"/>
    <w:rsid w:val="006C5155"/>
    <w:rsid w:val="006C5962"/>
    <w:rsid w:val="006D1653"/>
    <w:rsid w:val="006D4218"/>
    <w:rsid w:val="006D6941"/>
    <w:rsid w:val="006E0CBB"/>
    <w:rsid w:val="006E237A"/>
    <w:rsid w:val="006E71E9"/>
    <w:rsid w:val="006E7A14"/>
    <w:rsid w:val="006F0457"/>
    <w:rsid w:val="006F0F9A"/>
    <w:rsid w:val="006F5E07"/>
    <w:rsid w:val="00701591"/>
    <w:rsid w:val="007021CD"/>
    <w:rsid w:val="007031B5"/>
    <w:rsid w:val="007101C2"/>
    <w:rsid w:val="00710450"/>
    <w:rsid w:val="00714E3D"/>
    <w:rsid w:val="00725E25"/>
    <w:rsid w:val="00727CFD"/>
    <w:rsid w:val="007401DA"/>
    <w:rsid w:val="00747DCB"/>
    <w:rsid w:val="00752141"/>
    <w:rsid w:val="00754BDC"/>
    <w:rsid w:val="00763036"/>
    <w:rsid w:val="007641C5"/>
    <w:rsid w:val="0077339F"/>
    <w:rsid w:val="007741B3"/>
    <w:rsid w:val="00796B93"/>
    <w:rsid w:val="007A0C5E"/>
    <w:rsid w:val="007A167D"/>
    <w:rsid w:val="007A3B2B"/>
    <w:rsid w:val="007C0A2F"/>
    <w:rsid w:val="007C165A"/>
    <w:rsid w:val="007D10C7"/>
    <w:rsid w:val="007E0014"/>
    <w:rsid w:val="007E0739"/>
    <w:rsid w:val="007E07FA"/>
    <w:rsid w:val="007E2503"/>
    <w:rsid w:val="007F17DB"/>
    <w:rsid w:val="007F6558"/>
    <w:rsid w:val="007F7AE1"/>
    <w:rsid w:val="007F7ED8"/>
    <w:rsid w:val="0080471B"/>
    <w:rsid w:val="0080477D"/>
    <w:rsid w:val="00810FF3"/>
    <w:rsid w:val="008257C3"/>
    <w:rsid w:val="0083297C"/>
    <w:rsid w:val="00834B4B"/>
    <w:rsid w:val="008417BC"/>
    <w:rsid w:val="00841A35"/>
    <w:rsid w:val="00842EBA"/>
    <w:rsid w:val="008478E7"/>
    <w:rsid w:val="008516D2"/>
    <w:rsid w:val="00855797"/>
    <w:rsid w:val="00856A0A"/>
    <w:rsid w:val="00857B97"/>
    <w:rsid w:val="00860BF2"/>
    <w:rsid w:val="00862D25"/>
    <w:rsid w:val="008658CF"/>
    <w:rsid w:val="00874154"/>
    <w:rsid w:val="00880CD6"/>
    <w:rsid w:val="00883DDB"/>
    <w:rsid w:val="00890264"/>
    <w:rsid w:val="00893FD6"/>
    <w:rsid w:val="00897BBA"/>
    <w:rsid w:val="008A28D7"/>
    <w:rsid w:val="008A6A94"/>
    <w:rsid w:val="008C4E4F"/>
    <w:rsid w:val="008C53A4"/>
    <w:rsid w:val="008C630E"/>
    <w:rsid w:val="008C66E3"/>
    <w:rsid w:val="008D2C42"/>
    <w:rsid w:val="008D476E"/>
    <w:rsid w:val="008D4D23"/>
    <w:rsid w:val="008D7900"/>
    <w:rsid w:val="008F6410"/>
    <w:rsid w:val="008F797D"/>
    <w:rsid w:val="00902D93"/>
    <w:rsid w:val="00911497"/>
    <w:rsid w:val="009115DB"/>
    <w:rsid w:val="0091705D"/>
    <w:rsid w:val="00917B0B"/>
    <w:rsid w:val="0092692A"/>
    <w:rsid w:val="00926F3A"/>
    <w:rsid w:val="00936E73"/>
    <w:rsid w:val="0094062E"/>
    <w:rsid w:val="00943534"/>
    <w:rsid w:val="00944CE6"/>
    <w:rsid w:val="00947A1A"/>
    <w:rsid w:val="009520DD"/>
    <w:rsid w:val="009533C0"/>
    <w:rsid w:val="009621CE"/>
    <w:rsid w:val="0096370E"/>
    <w:rsid w:val="00970E5C"/>
    <w:rsid w:val="00970E88"/>
    <w:rsid w:val="009735A3"/>
    <w:rsid w:val="00980290"/>
    <w:rsid w:val="00983597"/>
    <w:rsid w:val="00987363"/>
    <w:rsid w:val="00987F54"/>
    <w:rsid w:val="00992483"/>
    <w:rsid w:val="00994468"/>
    <w:rsid w:val="009A067B"/>
    <w:rsid w:val="009A171C"/>
    <w:rsid w:val="009A1884"/>
    <w:rsid w:val="009A3AE9"/>
    <w:rsid w:val="009B3904"/>
    <w:rsid w:val="009B3969"/>
    <w:rsid w:val="009C786C"/>
    <w:rsid w:val="009D14DE"/>
    <w:rsid w:val="009D1696"/>
    <w:rsid w:val="009E4AB5"/>
    <w:rsid w:val="009E783F"/>
    <w:rsid w:val="009F4436"/>
    <w:rsid w:val="00A06F05"/>
    <w:rsid w:val="00A10DAE"/>
    <w:rsid w:val="00A167E9"/>
    <w:rsid w:val="00A20D61"/>
    <w:rsid w:val="00A25238"/>
    <w:rsid w:val="00A25666"/>
    <w:rsid w:val="00A32564"/>
    <w:rsid w:val="00A35BB9"/>
    <w:rsid w:val="00A4712B"/>
    <w:rsid w:val="00A5469F"/>
    <w:rsid w:val="00A559B8"/>
    <w:rsid w:val="00A64610"/>
    <w:rsid w:val="00A65955"/>
    <w:rsid w:val="00A74D80"/>
    <w:rsid w:val="00A81C49"/>
    <w:rsid w:val="00A9088C"/>
    <w:rsid w:val="00A91293"/>
    <w:rsid w:val="00AA07F5"/>
    <w:rsid w:val="00AA0C32"/>
    <w:rsid w:val="00AA29CA"/>
    <w:rsid w:val="00AC175C"/>
    <w:rsid w:val="00AC2C76"/>
    <w:rsid w:val="00AC2DE9"/>
    <w:rsid w:val="00AC35C1"/>
    <w:rsid w:val="00AD2F2C"/>
    <w:rsid w:val="00AD366E"/>
    <w:rsid w:val="00AD73DE"/>
    <w:rsid w:val="00AF0D2A"/>
    <w:rsid w:val="00B00697"/>
    <w:rsid w:val="00B017CF"/>
    <w:rsid w:val="00B06E34"/>
    <w:rsid w:val="00B2052C"/>
    <w:rsid w:val="00B21EAB"/>
    <w:rsid w:val="00B22CC5"/>
    <w:rsid w:val="00B232EA"/>
    <w:rsid w:val="00B32169"/>
    <w:rsid w:val="00B329BE"/>
    <w:rsid w:val="00B35D6D"/>
    <w:rsid w:val="00B37D4B"/>
    <w:rsid w:val="00B44BA8"/>
    <w:rsid w:val="00B466E3"/>
    <w:rsid w:val="00B4778C"/>
    <w:rsid w:val="00B53A78"/>
    <w:rsid w:val="00B546A2"/>
    <w:rsid w:val="00B62E39"/>
    <w:rsid w:val="00B658CD"/>
    <w:rsid w:val="00B66DC1"/>
    <w:rsid w:val="00B70449"/>
    <w:rsid w:val="00B70DC5"/>
    <w:rsid w:val="00B719C8"/>
    <w:rsid w:val="00B76014"/>
    <w:rsid w:val="00B77803"/>
    <w:rsid w:val="00B810AB"/>
    <w:rsid w:val="00B81BD0"/>
    <w:rsid w:val="00B86B86"/>
    <w:rsid w:val="00B9595A"/>
    <w:rsid w:val="00BA00F9"/>
    <w:rsid w:val="00BA0BF7"/>
    <w:rsid w:val="00BA27BA"/>
    <w:rsid w:val="00BA665F"/>
    <w:rsid w:val="00BA6CC2"/>
    <w:rsid w:val="00BB0093"/>
    <w:rsid w:val="00BB500C"/>
    <w:rsid w:val="00BB7EEF"/>
    <w:rsid w:val="00BC4DD0"/>
    <w:rsid w:val="00BC6EBD"/>
    <w:rsid w:val="00BC72CE"/>
    <w:rsid w:val="00BC7AFE"/>
    <w:rsid w:val="00BD395E"/>
    <w:rsid w:val="00BE1EA8"/>
    <w:rsid w:val="00BE3616"/>
    <w:rsid w:val="00BE7906"/>
    <w:rsid w:val="00BF4409"/>
    <w:rsid w:val="00BF5388"/>
    <w:rsid w:val="00C01EEB"/>
    <w:rsid w:val="00C0321E"/>
    <w:rsid w:val="00C04A20"/>
    <w:rsid w:val="00C05E3C"/>
    <w:rsid w:val="00C073CE"/>
    <w:rsid w:val="00C15095"/>
    <w:rsid w:val="00C2015C"/>
    <w:rsid w:val="00C2030A"/>
    <w:rsid w:val="00C25E9C"/>
    <w:rsid w:val="00C273D4"/>
    <w:rsid w:val="00C30577"/>
    <w:rsid w:val="00C33157"/>
    <w:rsid w:val="00C3643C"/>
    <w:rsid w:val="00C62A09"/>
    <w:rsid w:val="00C65BBC"/>
    <w:rsid w:val="00C67DD8"/>
    <w:rsid w:val="00C76001"/>
    <w:rsid w:val="00C82D60"/>
    <w:rsid w:val="00C91D86"/>
    <w:rsid w:val="00C92E3C"/>
    <w:rsid w:val="00C96E26"/>
    <w:rsid w:val="00CB13F3"/>
    <w:rsid w:val="00CB49C5"/>
    <w:rsid w:val="00CB65CD"/>
    <w:rsid w:val="00CB66D5"/>
    <w:rsid w:val="00CC092C"/>
    <w:rsid w:val="00CC2D14"/>
    <w:rsid w:val="00CD2104"/>
    <w:rsid w:val="00CD2270"/>
    <w:rsid w:val="00CD5901"/>
    <w:rsid w:val="00CE43C6"/>
    <w:rsid w:val="00CF0BFB"/>
    <w:rsid w:val="00CF18C6"/>
    <w:rsid w:val="00CF1BA8"/>
    <w:rsid w:val="00CF5C51"/>
    <w:rsid w:val="00CF6CE5"/>
    <w:rsid w:val="00D03100"/>
    <w:rsid w:val="00D05F0D"/>
    <w:rsid w:val="00D06738"/>
    <w:rsid w:val="00D07CB4"/>
    <w:rsid w:val="00D101A2"/>
    <w:rsid w:val="00D13F73"/>
    <w:rsid w:val="00D17BE7"/>
    <w:rsid w:val="00D20D7C"/>
    <w:rsid w:val="00D24B57"/>
    <w:rsid w:val="00D24FC1"/>
    <w:rsid w:val="00D333F6"/>
    <w:rsid w:val="00D41C5D"/>
    <w:rsid w:val="00D42296"/>
    <w:rsid w:val="00D42EB9"/>
    <w:rsid w:val="00D432FC"/>
    <w:rsid w:val="00D47374"/>
    <w:rsid w:val="00D5351D"/>
    <w:rsid w:val="00D539AE"/>
    <w:rsid w:val="00D56280"/>
    <w:rsid w:val="00D622A8"/>
    <w:rsid w:val="00D63EB5"/>
    <w:rsid w:val="00D64284"/>
    <w:rsid w:val="00D71471"/>
    <w:rsid w:val="00D8794E"/>
    <w:rsid w:val="00D90735"/>
    <w:rsid w:val="00D971DF"/>
    <w:rsid w:val="00DA43D3"/>
    <w:rsid w:val="00DA66C8"/>
    <w:rsid w:val="00DA6A88"/>
    <w:rsid w:val="00DA7463"/>
    <w:rsid w:val="00DA7EE3"/>
    <w:rsid w:val="00DB18D7"/>
    <w:rsid w:val="00DC276D"/>
    <w:rsid w:val="00DC42C9"/>
    <w:rsid w:val="00DC5C45"/>
    <w:rsid w:val="00DE3C17"/>
    <w:rsid w:val="00DF1709"/>
    <w:rsid w:val="00DF339B"/>
    <w:rsid w:val="00DF4902"/>
    <w:rsid w:val="00DF7156"/>
    <w:rsid w:val="00E02C45"/>
    <w:rsid w:val="00E03408"/>
    <w:rsid w:val="00E07924"/>
    <w:rsid w:val="00E12301"/>
    <w:rsid w:val="00E14AC4"/>
    <w:rsid w:val="00E165D8"/>
    <w:rsid w:val="00E17E76"/>
    <w:rsid w:val="00E3498F"/>
    <w:rsid w:val="00E36419"/>
    <w:rsid w:val="00E37213"/>
    <w:rsid w:val="00E42AE3"/>
    <w:rsid w:val="00E5243E"/>
    <w:rsid w:val="00E547EF"/>
    <w:rsid w:val="00E66BB0"/>
    <w:rsid w:val="00E736B8"/>
    <w:rsid w:val="00E748AE"/>
    <w:rsid w:val="00E86134"/>
    <w:rsid w:val="00E868EF"/>
    <w:rsid w:val="00E9009A"/>
    <w:rsid w:val="00EB0D4C"/>
    <w:rsid w:val="00EB1866"/>
    <w:rsid w:val="00EC0D2E"/>
    <w:rsid w:val="00EC557A"/>
    <w:rsid w:val="00ED133C"/>
    <w:rsid w:val="00ED1D7E"/>
    <w:rsid w:val="00ED5F8E"/>
    <w:rsid w:val="00EE3299"/>
    <w:rsid w:val="00EE40E0"/>
    <w:rsid w:val="00EE4E08"/>
    <w:rsid w:val="00F00ADA"/>
    <w:rsid w:val="00F022DC"/>
    <w:rsid w:val="00F03E82"/>
    <w:rsid w:val="00F055BA"/>
    <w:rsid w:val="00F10DAC"/>
    <w:rsid w:val="00F204CB"/>
    <w:rsid w:val="00F2524F"/>
    <w:rsid w:val="00F264E9"/>
    <w:rsid w:val="00F27113"/>
    <w:rsid w:val="00F27D87"/>
    <w:rsid w:val="00F350EB"/>
    <w:rsid w:val="00F3596D"/>
    <w:rsid w:val="00F430C9"/>
    <w:rsid w:val="00F4562B"/>
    <w:rsid w:val="00F45E10"/>
    <w:rsid w:val="00F45F39"/>
    <w:rsid w:val="00F47292"/>
    <w:rsid w:val="00F603A7"/>
    <w:rsid w:val="00F620F6"/>
    <w:rsid w:val="00F63D57"/>
    <w:rsid w:val="00F64C13"/>
    <w:rsid w:val="00F67FA5"/>
    <w:rsid w:val="00F72CF8"/>
    <w:rsid w:val="00F7453C"/>
    <w:rsid w:val="00F76D66"/>
    <w:rsid w:val="00F80A9F"/>
    <w:rsid w:val="00F80AB1"/>
    <w:rsid w:val="00F83E75"/>
    <w:rsid w:val="00F875C8"/>
    <w:rsid w:val="00F97E15"/>
    <w:rsid w:val="00FB63F5"/>
    <w:rsid w:val="00FC4207"/>
    <w:rsid w:val="00FD109F"/>
    <w:rsid w:val="00FD3D8F"/>
    <w:rsid w:val="00FD5E8A"/>
    <w:rsid w:val="00FD5EDC"/>
    <w:rsid w:val="00FE2342"/>
    <w:rsid w:val="00FE3D59"/>
    <w:rsid w:val="00FE7DBB"/>
    <w:rsid w:val="00FF1A20"/>
    <w:rsid w:val="00FF25B6"/>
    <w:rsid w:val="00FF3AD8"/>
    <w:rsid w:val="00FF3D27"/>
    <w:rsid w:val="00FF3E1B"/>
    <w:rsid w:val="00FF72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4A233"/>
  <w15:chartTrackingRefBased/>
  <w15:docId w15:val="{C822E38E-5FDA-47A3-B3E2-765992D9D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505D"/>
  </w:style>
  <w:style w:type="paragraph" w:styleId="Nadpis1">
    <w:name w:val="heading 1"/>
    <w:basedOn w:val="Normln"/>
    <w:next w:val="Normln"/>
    <w:link w:val="Nadpis1Char"/>
    <w:uiPriority w:val="9"/>
    <w:qFormat/>
    <w:rsid w:val="00B53A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34B4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34B4B"/>
  </w:style>
  <w:style w:type="paragraph" w:styleId="Zpat">
    <w:name w:val="footer"/>
    <w:basedOn w:val="Normln"/>
    <w:link w:val="ZpatChar"/>
    <w:uiPriority w:val="99"/>
    <w:unhideWhenUsed/>
    <w:rsid w:val="00834B4B"/>
    <w:pPr>
      <w:tabs>
        <w:tab w:val="center" w:pos="4536"/>
        <w:tab w:val="right" w:pos="9072"/>
      </w:tabs>
      <w:spacing w:after="0" w:line="240" w:lineRule="auto"/>
    </w:pPr>
  </w:style>
  <w:style w:type="character" w:customStyle="1" w:styleId="ZpatChar">
    <w:name w:val="Zápatí Char"/>
    <w:basedOn w:val="Standardnpsmoodstavce"/>
    <w:link w:val="Zpat"/>
    <w:uiPriority w:val="99"/>
    <w:rsid w:val="00834B4B"/>
  </w:style>
  <w:style w:type="character" w:customStyle="1" w:styleId="apple-converted-space">
    <w:name w:val="apple-converted-space"/>
    <w:basedOn w:val="Standardnpsmoodstavce"/>
    <w:rsid w:val="005008E9"/>
  </w:style>
  <w:style w:type="character" w:styleId="Hypertextovodkaz">
    <w:name w:val="Hyperlink"/>
    <w:basedOn w:val="Standardnpsmoodstavce"/>
    <w:uiPriority w:val="99"/>
    <w:semiHidden/>
    <w:unhideWhenUsed/>
    <w:rsid w:val="005008E9"/>
    <w:rPr>
      <w:color w:val="0000FF"/>
      <w:u w:val="single"/>
    </w:rPr>
  </w:style>
  <w:style w:type="paragraph" w:styleId="Textbubliny">
    <w:name w:val="Balloon Text"/>
    <w:basedOn w:val="Normln"/>
    <w:link w:val="TextbublinyChar"/>
    <w:uiPriority w:val="99"/>
    <w:semiHidden/>
    <w:unhideWhenUsed/>
    <w:rsid w:val="00D7147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71471"/>
    <w:rPr>
      <w:rFonts w:ascii="Segoe UI" w:hAnsi="Segoe UI" w:cs="Segoe UI"/>
      <w:sz w:val="18"/>
      <w:szCs w:val="18"/>
    </w:rPr>
  </w:style>
  <w:style w:type="paragraph" w:styleId="Odstavecseseznamem">
    <w:name w:val="List Paragraph"/>
    <w:basedOn w:val="Normln"/>
    <w:uiPriority w:val="34"/>
    <w:qFormat/>
    <w:rsid w:val="00B232EA"/>
    <w:pPr>
      <w:ind w:left="720"/>
      <w:contextualSpacing/>
    </w:pPr>
  </w:style>
  <w:style w:type="table" w:styleId="Mkatabulky">
    <w:name w:val="Table Grid"/>
    <w:basedOn w:val="Normlntabulka"/>
    <w:uiPriority w:val="39"/>
    <w:rsid w:val="001939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B53A78"/>
    <w:rPr>
      <w:rFonts w:asciiTheme="majorHAnsi" w:eastAsiaTheme="majorEastAsia" w:hAnsiTheme="majorHAnsi" w:cstheme="majorBidi"/>
      <w:color w:val="2E74B5" w:themeColor="accent1" w:themeShade="BF"/>
      <w:sz w:val="32"/>
      <w:szCs w:val="32"/>
    </w:rPr>
  </w:style>
  <w:style w:type="numbering" w:customStyle="1" w:styleId="Bezseznamu1">
    <w:name w:val="Bez seznamu1"/>
    <w:next w:val="Bezseznamu"/>
    <w:uiPriority w:val="99"/>
    <w:semiHidden/>
    <w:unhideWhenUsed/>
    <w:rsid w:val="002B4DED"/>
  </w:style>
  <w:style w:type="table" w:customStyle="1" w:styleId="Mkatabulky1">
    <w:name w:val="Mřížka tabulky1"/>
    <w:basedOn w:val="Normlntabulka"/>
    <w:next w:val="Mkatabulky"/>
    <w:rsid w:val="002B4DE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rsid w:val="002B4DE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CC274-3750-4BB0-8F90-A37F489BC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23</Pages>
  <Words>7661</Words>
  <Characters>45202</Characters>
  <Application>Microsoft Office Word</Application>
  <DocSecurity>0</DocSecurity>
  <Lines>376</Lines>
  <Paragraphs>105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PROFIL1</dc:creator>
  <cp:keywords/>
  <dc:description/>
  <cp:lastModifiedBy>Petr Götthans</cp:lastModifiedBy>
  <cp:revision>4</cp:revision>
  <cp:lastPrinted>2021-04-20T15:22:00Z</cp:lastPrinted>
  <dcterms:created xsi:type="dcterms:W3CDTF">2021-04-20T05:49:00Z</dcterms:created>
  <dcterms:modified xsi:type="dcterms:W3CDTF">2021-04-21T05:58:00Z</dcterms:modified>
</cp:coreProperties>
</file>